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94E1" w14:textId="5D43B412" w:rsidR="00AB3926" w:rsidRPr="00987332" w:rsidRDefault="00547EF1" w:rsidP="00BC43C9">
      <w:pPr>
        <w:jc w:val="center"/>
        <w:rPr>
          <w:rFonts w:asciiTheme="minorHAnsi" w:hAnsiTheme="minorHAnsi" w:cstheme="minorHAnsi"/>
          <w:b/>
          <w:bCs/>
        </w:rPr>
      </w:pPr>
      <w:r w:rsidRPr="00987332">
        <w:rPr>
          <w:rFonts w:asciiTheme="minorHAnsi" w:hAnsiTheme="minorHAnsi" w:cstheme="minorHAnsi"/>
          <w:b/>
          <w:bCs/>
        </w:rPr>
        <w:t>Case Manager</w:t>
      </w:r>
      <w:r w:rsidR="00AB3926" w:rsidRPr="00987332">
        <w:rPr>
          <w:rFonts w:asciiTheme="minorHAnsi" w:hAnsiTheme="minorHAnsi" w:cstheme="minorHAnsi"/>
          <w:b/>
          <w:bCs/>
        </w:rPr>
        <w:t xml:space="preserve"> (</w:t>
      </w:r>
      <w:r w:rsidR="00BC43C9" w:rsidRPr="00987332">
        <w:rPr>
          <w:rFonts w:asciiTheme="minorHAnsi" w:hAnsiTheme="minorHAnsi" w:cstheme="minorHAnsi"/>
          <w:b/>
          <w:bCs/>
        </w:rPr>
        <w:t>FT)</w:t>
      </w:r>
    </w:p>
    <w:p w14:paraId="17F32A1F" w14:textId="095FFEEB" w:rsidR="00AB3926" w:rsidRPr="00987332" w:rsidRDefault="00BC43C9" w:rsidP="00BC43C9">
      <w:pPr>
        <w:jc w:val="center"/>
        <w:rPr>
          <w:rFonts w:asciiTheme="minorHAnsi" w:hAnsiTheme="minorHAnsi" w:cstheme="minorHAnsi"/>
        </w:rPr>
      </w:pPr>
      <w:r w:rsidRPr="00987332">
        <w:rPr>
          <w:rFonts w:asciiTheme="minorHAnsi" w:hAnsiTheme="minorHAnsi" w:cstheme="minorHAnsi"/>
          <w:b/>
          <w:bCs/>
        </w:rPr>
        <w:t>Location:</w:t>
      </w:r>
      <w:r w:rsidRPr="00987332">
        <w:rPr>
          <w:rFonts w:asciiTheme="minorHAnsi" w:hAnsiTheme="minorHAnsi" w:cstheme="minorHAnsi"/>
        </w:rPr>
        <w:t xml:space="preserve"> Dougherty County Campus or Bainbridge Campus</w:t>
      </w:r>
    </w:p>
    <w:p w14:paraId="1269D408" w14:textId="416B8107" w:rsidR="00BC43C9" w:rsidRPr="00987332" w:rsidRDefault="00BC43C9" w:rsidP="00BC43C9">
      <w:pPr>
        <w:autoSpaceDE w:val="0"/>
        <w:autoSpaceDN w:val="0"/>
        <w:adjustRightInd w:val="0"/>
        <w:jc w:val="center"/>
        <w:rPr>
          <w:rFonts w:asciiTheme="minorHAnsi" w:hAnsiTheme="minorHAnsi" w:cstheme="minorHAnsi"/>
        </w:rPr>
      </w:pPr>
      <w:r w:rsidRPr="00987332">
        <w:rPr>
          <w:rFonts w:asciiTheme="minorHAnsi" w:hAnsiTheme="minorHAnsi" w:cstheme="minorHAnsi"/>
        </w:rPr>
        <w:t xml:space="preserve"> This is a grant funded position by the US Department of Housing and Urban Development</w:t>
      </w:r>
    </w:p>
    <w:p w14:paraId="2FF5197E" w14:textId="77777777" w:rsidR="00AB3926" w:rsidRPr="00987332" w:rsidRDefault="00AB3926" w:rsidP="00AB3926">
      <w:pPr>
        <w:rPr>
          <w:rFonts w:asciiTheme="minorHAnsi" w:hAnsiTheme="minorHAnsi" w:cstheme="minorHAnsi"/>
        </w:rPr>
      </w:pPr>
    </w:p>
    <w:p w14:paraId="73634948" w14:textId="403F748A" w:rsidR="00AB3926" w:rsidRPr="00987332" w:rsidRDefault="008A26FC" w:rsidP="00AB3926">
      <w:pPr>
        <w:rPr>
          <w:rFonts w:asciiTheme="minorHAnsi" w:hAnsiTheme="minorHAnsi" w:cstheme="minorHAnsi"/>
        </w:rPr>
      </w:pPr>
      <w:r w:rsidRPr="00987332">
        <w:rPr>
          <w:rFonts w:asciiTheme="minorHAnsi" w:hAnsiTheme="minorHAnsi" w:cstheme="minorHAnsi"/>
        </w:rPr>
        <w:t xml:space="preserve">Albany Technical College and Southern Regional Technical College seeks a well-qualified, highly motivated individual to fill the position of Case Manager for the Community Development Block Grant (CDBG) Disaster Recover (DR) grant.  </w:t>
      </w:r>
      <w:r w:rsidR="00AB3926" w:rsidRPr="00987332">
        <w:rPr>
          <w:rFonts w:asciiTheme="minorHAnsi" w:hAnsiTheme="minorHAnsi" w:cstheme="minorHAnsi"/>
        </w:rPr>
        <w:t xml:space="preserve">The primary function of a </w:t>
      </w:r>
      <w:r w:rsidR="00547EF1" w:rsidRPr="00987332">
        <w:rPr>
          <w:rFonts w:asciiTheme="minorHAnsi" w:hAnsiTheme="minorHAnsi" w:cstheme="minorHAnsi"/>
        </w:rPr>
        <w:t>Case Manager</w:t>
      </w:r>
      <w:r w:rsidR="00AB3926" w:rsidRPr="00987332">
        <w:rPr>
          <w:rFonts w:asciiTheme="minorHAnsi" w:hAnsiTheme="minorHAnsi" w:cstheme="minorHAnsi"/>
        </w:rPr>
        <w:t xml:space="preserve"> is to work with participants to assess </w:t>
      </w:r>
      <w:r w:rsidR="00547EF1" w:rsidRPr="00987332">
        <w:rPr>
          <w:rFonts w:asciiTheme="minorHAnsi" w:hAnsiTheme="minorHAnsi" w:cstheme="minorHAnsi"/>
        </w:rPr>
        <w:t xml:space="preserve">eligibility, </w:t>
      </w:r>
      <w:r w:rsidR="00AB3926" w:rsidRPr="00987332">
        <w:rPr>
          <w:rFonts w:asciiTheme="minorHAnsi" w:hAnsiTheme="minorHAnsi" w:cstheme="minorHAnsi"/>
        </w:rPr>
        <w:t xml:space="preserve">needed services and programs through case management and other coordinating activities, to ensure education and employment goals are met. </w:t>
      </w:r>
      <w:r w:rsidRPr="00987332">
        <w:rPr>
          <w:rFonts w:asciiTheme="minorHAnsi" w:hAnsiTheme="minorHAnsi" w:cstheme="minorHAnsi"/>
        </w:rPr>
        <w:t>He/she will</w:t>
      </w:r>
      <w:r w:rsidR="00AB3926" w:rsidRPr="00987332">
        <w:rPr>
          <w:rFonts w:asciiTheme="minorHAnsi" w:hAnsiTheme="minorHAnsi" w:cstheme="minorHAnsi"/>
        </w:rPr>
        <w:t xml:space="preserve"> provide </w:t>
      </w:r>
      <w:r w:rsidRPr="00987332">
        <w:rPr>
          <w:rFonts w:asciiTheme="minorHAnsi" w:hAnsiTheme="minorHAnsi" w:cstheme="minorHAnsi"/>
        </w:rPr>
        <w:t xml:space="preserve">academic and </w:t>
      </w:r>
      <w:r w:rsidR="00AB3926" w:rsidRPr="00987332">
        <w:rPr>
          <w:rFonts w:asciiTheme="minorHAnsi" w:hAnsiTheme="minorHAnsi" w:cstheme="minorHAnsi"/>
        </w:rPr>
        <w:t xml:space="preserve">career counseling, assessments, support services, and other program elements to meet individualized goals. </w:t>
      </w:r>
    </w:p>
    <w:p w14:paraId="42FF4A43" w14:textId="77777777" w:rsidR="00AB3926" w:rsidRPr="00987332" w:rsidRDefault="00AB3926" w:rsidP="00AB3926">
      <w:pPr>
        <w:rPr>
          <w:rFonts w:asciiTheme="minorHAnsi" w:hAnsiTheme="minorHAnsi" w:cstheme="minorHAnsi"/>
        </w:rPr>
      </w:pPr>
    </w:p>
    <w:p w14:paraId="05C537EC" w14:textId="61673EF3" w:rsidR="00AB3926" w:rsidRPr="00987332" w:rsidRDefault="008A26FC" w:rsidP="00AB3926">
      <w:pPr>
        <w:rPr>
          <w:rFonts w:asciiTheme="minorHAnsi" w:hAnsiTheme="minorHAnsi" w:cstheme="minorHAnsi"/>
        </w:rPr>
      </w:pPr>
      <w:r w:rsidRPr="00987332">
        <w:rPr>
          <w:rFonts w:asciiTheme="minorHAnsi" w:hAnsiTheme="minorHAnsi" w:cstheme="minorHAnsi"/>
        </w:rPr>
        <w:t xml:space="preserve">Under general supervision of the </w:t>
      </w:r>
      <w:r w:rsidR="00D53362" w:rsidRPr="00987332">
        <w:rPr>
          <w:rFonts w:asciiTheme="minorHAnsi" w:hAnsiTheme="minorHAnsi" w:cstheme="minorHAnsi"/>
        </w:rPr>
        <w:t>Project Director</w:t>
      </w:r>
      <w:r w:rsidRPr="00987332">
        <w:rPr>
          <w:rFonts w:asciiTheme="minorHAnsi" w:hAnsiTheme="minorHAnsi" w:cstheme="minorHAnsi"/>
        </w:rPr>
        <w:t>, the Case Manager will p</w:t>
      </w:r>
      <w:r w:rsidR="00AB3926" w:rsidRPr="00987332">
        <w:rPr>
          <w:rFonts w:asciiTheme="minorHAnsi" w:hAnsiTheme="minorHAnsi" w:cstheme="minorHAnsi"/>
        </w:rPr>
        <w:t xml:space="preserve">rovide </w:t>
      </w:r>
      <w:r w:rsidRPr="00987332">
        <w:rPr>
          <w:rFonts w:asciiTheme="minorHAnsi" w:hAnsiTheme="minorHAnsi" w:cstheme="minorHAnsi"/>
        </w:rPr>
        <w:t xml:space="preserve">academic, </w:t>
      </w:r>
      <w:r w:rsidR="00AB3926" w:rsidRPr="00987332">
        <w:rPr>
          <w:rFonts w:asciiTheme="minorHAnsi" w:hAnsiTheme="minorHAnsi" w:cstheme="minorHAnsi"/>
        </w:rPr>
        <w:t>career</w:t>
      </w:r>
      <w:r w:rsidRPr="00987332">
        <w:rPr>
          <w:rFonts w:asciiTheme="minorHAnsi" w:hAnsiTheme="minorHAnsi" w:cstheme="minorHAnsi"/>
        </w:rPr>
        <w:t>,</w:t>
      </w:r>
      <w:r w:rsidR="00AB3926" w:rsidRPr="00987332">
        <w:rPr>
          <w:rFonts w:asciiTheme="minorHAnsi" w:hAnsiTheme="minorHAnsi" w:cstheme="minorHAnsi"/>
        </w:rPr>
        <w:t xml:space="preserve"> and supportive counseling to participants including education on job search skills, Adult Education</w:t>
      </w:r>
      <w:r w:rsidR="00E860F8" w:rsidRPr="00987332">
        <w:rPr>
          <w:rFonts w:asciiTheme="minorHAnsi" w:hAnsiTheme="minorHAnsi" w:cstheme="minorHAnsi"/>
        </w:rPr>
        <w:t xml:space="preserve">, </w:t>
      </w:r>
      <w:r w:rsidRPr="00987332">
        <w:rPr>
          <w:rFonts w:asciiTheme="minorHAnsi" w:hAnsiTheme="minorHAnsi" w:cstheme="minorHAnsi"/>
        </w:rPr>
        <w:t>internship opportunities, and financial aid.  He/she will</w:t>
      </w:r>
      <w:r w:rsidR="001E55FC" w:rsidRPr="00987332">
        <w:rPr>
          <w:rFonts w:asciiTheme="minorHAnsi" w:hAnsiTheme="minorHAnsi" w:cstheme="minorHAnsi"/>
        </w:rPr>
        <w:t xml:space="preserve"> </w:t>
      </w:r>
      <w:r w:rsidR="001E55FC" w:rsidRPr="00987332">
        <w:rPr>
          <w:rFonts w:asciiTheme="minorHAnsi" w:hAnsiTheme="minorHAnsi" w:cstheme="minorHAnsi"/>
          <w:color w:val="2D2D2D"/>
        </w:rPr>
        <w:t>assist</w:t>
      </w:r>
      <w:r w:rsidR="00E860F8" w:rsidRPr="00987332">
        <w:rPr>
          <w:rFonts w:asciiTheme="minorHAnsi" w:hAnsiTheme="minorHAnsi" w:cstheme="minorHAnsi"/>
          <w:color w:val="2D2D2D"/>
        </w:rPr>
        <w:t xml:space="preserve"> in dealing with personal, academic, and social problems. </w:t>
      </w:r>
      <w:r w:rsidR="00D35652" w:rsidRPr="00987332">
        <w:rPr>
          <w:rFonts w:asciiTheme="minorHAnsi" w:hAnsiTheme="minorHAnsi" w:cstheme="minorHAnsi"/>
          <w:color w:val="000000"/>
        </w:rPr>
        <w:t xml:space="preserve">The Case Manager may perform case management </w:t>
      </w:r>
      <w:r w:rsidR="00351651" w:rsidRPr="00987332">
        <w:rPr>
          <w:rFonts w:asciiTheme="minorHAnsi" w:hAnsiTheme="minorHAnsi" w:cstheme="minorHAnsi"/>
          <w:color w:val="000000"/>
        </w:rPr>
        <w:t>duties and</w:t>
      </w:r>
      <w:r w:rsidR="00D35652" w:rsidRPr="00987332">
        <w:rPr>
          <w:rFonts w:asciiTheme="minorHAnsi" w:hAnsiTheme="minorHAnsi" w:cstheme="minorHAnsi"/>
          <w:color w:val="000000"/>
        </w:rPr>
        <w:t xml:space="preserve"> may serve as a liaison for social services.</w:t>
      </w:r>
      <w:r w:rsidR="008C26E4" w:rsidRPr="00987332">
        <w:rPr>
          <w:rFonts w:asciiTheme="minorHAnsi" w:hAnsiTheme="minorHAnsi" w:cstheme="minorHAnsi"/>
          <w:color w:val="2D2D2D"/>
        </w:rPr>
        <w:t xml:space="preserve">  </w:t>
      </w:r>
      <w:r w:rsidR="00D35652" w:rsidRPr="00987332">
        <w:rPr>
          <w:rFonts w:asciiTheme="minorHAnsi" w:hAnsiTheme="minorHAnsi" w:cstheme="minorHAnsi"/>
          <w:color w:val="000000"/>
        </w:rPr>
        <w:t xml:space="preserve">He/she will maintain contact with other social service agencies to provide information and obtain feedback on student's overall progress. He/she will assist clients in locating and utilizing community resources including legal, medical, financial assistance, and other referral services.  The Case Manager will maintain program statistics for purposes of evaluation and research, and monitor student's progress towards academic goals. He/she will prepare intake reports and case history records, conduct participant </w:t>
      </w:r>
      <w:r w:rsidR="00351651" w:rsidRPr="00987332">
        <w:rPr>
          <w:rFonts w:asciiTheme="minorHAnsi" w:hAnsiTheme="minorHAnsi" w:cstheme="minorHAnsi"/>
          <w:color w:val="000000"/>
        </w:rPr>
        <w:t>orientation,</w:t>
      </w:r>
      <w:r w:rsidR="00D35652" w:rsidRPr="00987332">
        <w:rPr>
          <w:rFonts w:asciiTheme="minorHAnsi" w:hAnsiTheme="minorHAnsi" w:cstheme="minorHAnsi"/>
          <w:color w:val="000000"/>
        </w:rPr>
        <w:t xml:space="preserve"> and collaborate with faculty to assess participant’s class attendance.</w:t>
      </w:r>
      <w:r w:rsidR="008C26E4" w:rsidRPr="00987332">
        <w:rPr>
          <w:rFonts w:asciiTheme="minorHAnsi" w:hAnsiTheme="minorHAnsi" w:cstheme="minorHAnsi"/>
        </w:rPr>
        <w:t xml:space="preserve">  </w:t>
      </w:r>
      <w:r w:rsidR="00D35652" w:rsidRPr="00987332">
        <w:rPr>
          <w:rFonts w:asciiTheme="minorHAnsi" w:hAnsiTheme="minorHAnsi" w:cstheme="minorHAnsi"/>
        </w:rPr>
        <w:t>He/she will m</w:t>
      </w:r>
      <w:r w:rsidR="008C26E4" w:rsidRPr="00987332">
        <w:rPr>
          <w:rFonts w:asciiTheme="minorHAnsi" w:hAnsiTheme="minorHAnsi" w:cstheme="minorHAnsi"/>
        </w:rPr>
        <w:t xml:space="preserve">onitor academic progress of program participants.  </w:t>
      </w:r>
    </w:p>
    <w:p w14:paraId="4CA53944" w14:textId="77777777" w:rsidR="001E55FC" w:rsidRPr="00987332" w:rsidRDefault="001E55FC" w:rsidP="00AB3926">
      <w:pPr>
        <w:rPr>
          <w:rFonts w:asciiTheme="minorHAnsi" w:hAnsiTheme="minorHAnsi" w:cstheme="minorHAnsi"/>
        </w:rPr>
      </w:pPr>
    </w:p>
    <w:p w14:paraId="7CFAB956" w14:textId="3D966713" w:rsidR="008C26E4" w:rsidRPr="00987332" w:rsidRDefault="00D35652" w:rsidP="00987332">
      <w:pPr>
        <w:rPr>
          <w:rFonts w:asciiTheme="minorHAnsi" w:hAnsiTheme="minorHAnsi" w:cstheme="minorHAnsi"/>
        </w:rPr>
      </w:pPr>
      <w:r w:rsidRPr="00987332">
        <w:rPr>
          <w:rFonts w:asciiTheme="minorHAnsi" w:hAnsiTheme="minorHAnsi" w:cstheme="minorHAnsi"/>
          <w:color w:val="000000"/>
        </w:rPr>
        <w:t xml:space="preserve">The Case Manager should </w:t>
      </w:r>
      <w:r w:rsidR="00E20AF4">
        <w:rPr>
          <w:rFonts w:asciiTheme="minorHAnsi" w:hAnsiTheme="minorHAnsi" w:cstheme="minorHAnsi"/>
          <w:color w:val="000000"/>
        </w:rPr>
        <w:t>work with the respective College marketing department</w:t>
      </w:r>
      <w:r w:rsidRPr="00987332">
        <w:rPr>
          <w:rFonts w:asciiTheme="minorHAnsi" w:hAnsiTheme="minorHAnsi" w:cstheme="minorHAnsi"/>
          <w:color w:val="000000"/>
        </w:rPr>
        <w:t xml:space="preserve"> to market program services, maintain participant file data in client management databases and facilitate referrals of clients to other agency services as appropriate.  </w:t>
      </w:r>
      <w:r w:rsidR="00987332" w:rsidRPr="00987332">
        <w:rPr>
          <w:rFonts w:asciiTheme="minorHAnsi" w:hAnsiTheme="minorHAnsi" w:cstheme="minorHAnsi"/>
          <w:color w:val="000000"/>
        </w:rPr>
        <w:t>He/she will prepare intake reports and case history records, and attend internal and approved external training sessions, conferences, professional development workshops, etc. to maintain current knowledge in the field. The Case Manager will m</w:t>
      </w:r>
      <w:r w:rsidR="001E55FC" w:rsidRPr="00987332">
        <w:rPr>
          <w:rFonts w:asciiTheme="minorHAnsi" w:hAnsiTheme="minorHAnsi" w:cstheme="minorHAnsi"/>
        </w:rPr>
        <w:t>onitor’s</w:t>
      </w:r>
      <w:r w:rsidR="00AB3926" w:rsidRPr="00987332">
        <w:rPr>
          <w:rFonts w:asciiTheme="minorHAnsi" w:hAnsiTheme="minorHAnsi" w:cstheme="minorHAnsi"/>
        </w:rPr>
        <w:t xml:space="preserve"> participant needs and progress on an ongoing basis</w:t>
      </w:r>
      <w:r w:rsidR="00987332" w:rsidRPr="00987332">
        <w:rPr>
          <w:rFonts w:asciiTheme="minorHAnsi" w:hAnsiTheme="minorHAnsi" w:cstheme="minorHAnsi"/>
        </w:rPr>
        <w:t>.</w:t>
      </w:r>
      <w:r w:rsidR="00AB3926" w:rsidRPr="00987332">
        <w:rPr>
          <w:rFonts w:asciiTheme="minorHAnsi" w:hAnsiTheme="minorHAnsi" w:cstheme="minorHAnsi"/>
        </w:rPr>
        <w:t xml:space="preserve"> </w:t>
      </w:r>
      <w:r w:rsidR="00987332" w:rsidRPr="00987332">
        <w:rPr>
          <w:rFonts w:asciiTheme="minorHAnsi" w:hAnsiTheme="minorHAnsi" w:cstheme="minorHAnsi"/>
          <w:color w:val="000000"/>
        </w:rPr>
        <w:t xml:space="preserve">He/she will also, maintain </w:t>
      </w:r>
      <w:r w:rsidR="008C26E4" w:rsidRPr="00987332">
        <w:rPr>
          <w:rFonts w:asciiTheme="minorHAnsi" w:hAnsiTheme="minorHAnsi" w:cstheme="minorHAnsi"/>
        </w:rPr>
        <w:t xml:space="preserve">good rapport within the organizations, with private sector representatives and the general public by being courteous, </w:t>
      </w:r>
      <w:r w:rsidR="00666F1C" w:rsidRPr="00987332">
        <w:rPr>
          <w:rFonts w:asciiTheme="minorHAnsi" w:hAnsiTheme="minorHAnsi" w:cstheme="minorHAnsi"/>
        </w:rPr>
        <w:t>cooperative,</w:t>
      </w:r>
      <w:r w:rsidR="008C26E4" w:rsidRPr="00987332">
        <w:rPr>
          <w:rFonts w:asciiTheme="minorHAnsi" w:hAnsiTheme="minorHAnsi" w:cstheme="minorHAnsi"/>
        </w:rPr>
        <w:t xml:space="preserve"> and conscientious, serves on committees as needed, and participates in required staff development activities. </w:t>
      </w:r>
      <w:r w:rsidR="00987332" w:rsidRPr="00987332">
        <w:rPr>
          <w:rFonts w:asciiTheme="minorHAnsi" w:hAnsiTheme="minorHAnsi" w:cstheme="minorHAnsi"/>
          <w:color w:val="000000"/>
        </w:rPr>
        <w:t>The Case Manager should have knowledge and skill in career counseling, training, and job placement. He/she must have a working knowledge of Microsoft Office Suite (Word, Excel, PowerPoint, and Outlook). He/she should have good oral and written communication skills.</w:t>
      </w:r>
    </w:p>
    <w:p w14:paraId="05BED36B" w14:textId="39A518AC" w:rsidR="00AB3926" w:rsidRPr="00987332" w:rsidRDefault="00AB3926" w:rsidP="00AB3926">
      <w:pPr>
        <w:rPr>
          <w:rFonts w:asciiTheme="minorHAnsi" w:hAnsiTheme="minorHAnsi" w:cstheme="minorHAnsi"/>
          <w:strike/>
        </w:rPr>
      </w:pPr>
    </w:p>
    <w:p w14:paraId="4A730708" w14:textId="15795B07" w:rsidR="00AB3926" w:rsidRPr="00987332" w:rsidRDefault="00CB67A7" w:rsidP="00AB3926">
      <w:pPr>
        <w:rPr>
          <w:rFonts w:asciiTheme="minorHAnsi" w:hAnsiTheme="minorHAnsi" w:cstheme="minorHAnsi"/>
        </w:rPr>
      </w:pPr>
      <w:r w:rsidRPr="00987332">
        <w:rPr>
          <w:rFonts w:asciiTheme="minorHAnsi" w:hAnsiTheme="minorHAnsi" w:cstheme="minorHAnsi"/>
          <w:b/>
          <w:bCs/>
        </w:rPr>
        <w:t xml:space="preserve">Minimum </w:t>
      </w:r>
      <w:r w:rsidR="00AB3926" w:rsidRPr="00987332">
        <w:rPr>
          <w:rFonts w:asciiTheme="minorHAnsi" w:hAnsiTheme="minorHAnsi" w:cstheme="minorHAnsi"/>
          <w:b/>
          <w:bCs/>
        </w:rPr>
        <w:t>Qualifications:</w:t>
      </w:r>
      <w:r w:rsidR="00BC43C9" w:rsidRPr="00987332">
        <w:rPr>
          <w:rFonts w:asciiTheme="minorHAnsi" w:hAnsiTheme="minorHAnsi" w:cstheme="minorHAnsi"/>
          <w:b/>
          <w:bCs/>
        </w:rPr>
        <w:t xml:space="preserve">  </w:t>
      </w:r>
      <w:r w:rsidR="00987332" w:rsidRPr="00987332">
        <w:rPr>
          <w:rFonts w:asciiTheme="minorHAnsi" w:hAnsiTheme="minorHAnsi" w:cstheme="minorHAnsi"/>
          <w:b/>
          <w:bCs/>
        </w:rPr>
        <w:t xml:space="preserve">The applicant MUST possess a </w:t>
      </w:r>
      <w:r w:rsidR="00AB3926" w:rsidRPr="00987332">
        <w:rPr>
          <w:rFonts w:asciiTheme="minorHAnsi" w:hAnsiTheme="minorHAnsi" w:cstheme="minorHAnsi"/>
        </w:rPr>
        <w:t xml:space="preserve">Bachelor’s degree from an accredited program preferably in vocational counseling, social work, or psychology and </w:t>
      </w:r>
      <w:r w:rsidR="00987332" w:rsidRPr="00987332">
        <w:rPr>
          <w:rFonts w:asciiTheme="minorHAnsi" w:hAnsiTheme="minorHAnsi" w:cstheme="minorHAnsi"/>
        </w:rPr>
        <w:t xml:space="preserve">have </w:t>
      </w:r>
      <w:r w:rsidR="001F41C3" w:rsidRPr="00987332">
        <w:rPr>
          <w:rFonts w:asciiTheme="minorHAnsi" w:hAnsiTheme="minorHAnsi" w:cstheme="minorHAnsi"/>
        </w:rPr>
        <w:t>three</w:t>
      </w:r>
      <w:r w:rsidR="00AB3926" w:rsidRPr="00987332">
        <w:rPr>
          <w:rFonts w:asciiTheme="minorHAnsi" w:hAnsiTheme="minorHAnsi" w:cstheme="minorHAnsi"/>
        </w:rPr>
        <w:t xml:space="preserve"> </w:t>
      </w:r>
      <w:r w:rsidR="00987332" w:rsidRPr="00987332">
        <w:rPr>
          <w:rFonts w:asciiTheme="minorHAnsi" w:hAnsiTheme="minorHAnsi" w:cstheme="minorHAnsi"/>
        </w:rPr>
        <w:t xml:space="preserve">(3) </w:t>
      </w:r>
      <w:r w:rsidR="00AB3926" w:rsidRPr="00987332">
        <w:rPr>
          <w:rFonts w:asciiTheme="minorHAnsi" w:hAnsiTheme="minorHAnsi" w:cstheme="minorHAnsi"/>
        </w:rPr>
        <w:t>year</w:t>
      </w:r>
      <w:r w:rsidR="001F41C3" w:rsidRPr="00987332">
        <w:rPr>
          <w:rFonts w:asciiTheme="minorHAnsi" w:hAnsiTheme="minorHAnsi" w:cstheme="minorHAnsi"/>
        </w:rPr>
        <w:t>s</w:t>
      </w:r>
      <w:r w:rsidR="00AB3926" w:rsidRPr="00987332">
        <w:rPr>
          <w:rFonts w:asciiTheme="minorHAnsi" w:hAnsiTheme="minorHAnsi" w:cstheme="minorHAnsi"/>
        </w:rPr>
        <w:t xml:space="preserve"> of work </w:t>
      </w:r>
      <w:r w:rsidR="00AB3926" w:rsidRPr="00987332">
        <w:rPr>
          <w:rFonts w:asciiTheme="minorHAnsi" w:hAnsiTheme="minorHAnsi" w:cstheme="minorHAnsi"/>
        </w:rPr>
        <w:lastRenderedPageBreak/>
        <w:t xml:space="preserve">experience; </w:t>
      </w:r>
      <w:r w:rsidR="00987332" w:rsidRPr="00987332">
        <w:rPr>
          <w:rFonts w:asciiTheme="minorHAnsi" w:hAnsiTheme="minorHAnsi" w:cstheme="minorHAnsi"/>
        </w:rPr>
        <w:t>“OR: five</w:t>
      </w:r>
      <w:r w:rsidR="00AB3926" w:rsidRPr="00987332">
        <w:rPr>
          <w:rFonts w:asciiTheme="minorHAnsi" w:hAnsiTheme="minorHAnsi" w:cstheme="minorHAnsi"/>
        </w:rPr>
        <w:t xml:space="preserve"> </w:t>
      </w:r>
      <w:r w:rsidR="00987332" w:rsidRPr="00987332">
        <w:rPr>
          <w:rFonts w:asciiTheme="minorHAnsi" w:hAnsiTheme="minorHAnsi" w:cstheme="minorHAnsi"/>
        </w:rPr>
        <w:t>(</w:t>
      </w:r>
      <w:r w:rsidR="00AB3926" w:rsidRPr="00987332">
        <w:rPr>
          <w:rFonts w:asciiTheme="minorHAnsi" w:hAnsiTheme="minorHAnsi" w:cstheme="minorHAnsi"/>
        </w:rPr>
        <w:t>5</w:t>
      </w:r>
      <w:r w:rsidR="00987332" w:rsidRPr="00987332">
        <w:rPr>
          <w:rFonts w:asciiTheme="minorHAnsi" w:hAnsiTheme="minorHAnsi" w:cstheme="minorHAnsi"/>
        </w:rPr>
        <w:t>)</w:t>
      </w:r>
      <w:r w:rsidR="00AB3926" w:rsidRPr="00987332">
        <w:rPr>
          <w:rFonts w:asciiTheme="minorHAnsi" w:hAnsiTheme="minorHAnsi" w:cstheme="minorHAnsi"/>
        </w:rPr>
        <w:t xml:space="preserve"> years of related experience and/or training; </w:t>
      </w:r>
      <w:r w:rsidR="00987332" w:rsidRPr="00987332">
        <w:rPr>
          <w:rFonts w:asciiTheme="minorHAnsi" w:hAnsiTheme="minorHAnsi" w:cstheme="minorHAnsi"/>
        </w:rPr>
        <w:t>“OR”</w:t>
      </w:r>
      <w:r w:rsidR="00AB3926" w:rsidRPr="00987332">
        <w:rPr>
          <w:rFonts w:asciiTheme="minorHAnsi" w:hAnsiTheme="minorHAnsi" w:cstheme="minorHAnsi"/>
        </w:rPr>
        <w:t xml:space="preserve"> equivalent combination of education and experience. M</w:t>
      </w:r>
      <w:r w:rsidR="00987332" w:rsidRPr="00987332">
        <w:rPr>
          <w:rFonts w:asciiTheme="minorHAnsi" w:hAnsiTheme="minorHAnsi" w:cstheme="minorHAnsi"/>
        </w:rPr>
        <w:t>UST</w:t>
      </w:r>
      <w:r w:rsidR="00AB3926" w:rsidRPr="00987332">
        <w:rPr>
          <w:rFonts w:asciiTheme="minorHAnsi" w:hAnsiTheme="minorHAnsi" w:cstheme="minorHAnsi"/>
        </w:rPr>
        <w:t xml:space="preserve"> </w:t>
      </w:r>
      <w:r w:rsidR="00987332" w:rsidRPr="00987332">
        <w:rPr>
          <w:rFonts w:asciiTheme="minorHAnsi" w:hAnsiTheme="minorHAnsi" w:cstheme="minorHAnsi"/>
        </w:rPr>
        <w:t>have</w:t>
      </w:r>
      <w:r w:rsidR="00AB3926" w:rsidRPr="00987332">
        <w:rPr>
          <w:rFonts w:asciiTheme="minorHAnsi" w:hAnsiTheme="minorHAnsi" w:cstheme="minorHAnsi"/>
        </w:rPr>
        <w:t xml:space="preserve"> a vehicle for required travel </w:t>
      </w:r>
      <w:r w:rsidR="00987332" w:rsidRPr="00987332">
        <w:rPr>
          <w:rFonts w:asciiTheme="minorHAnsi" w:hAnsiTheme="minorHAnsi" w:cstheme="minorHAnsi"/>
        </w:rPr>
        <w:t>“AND”</w:t>
      </w:r>
      <w:r w:rsidR="00AB3926" w:rsidRPr="00987332">
        <w:rPr>
          <w:rFonts w:asciiTheme="minorHAnsi" w:hAnsiTheme="minorHAnsi" w:cstheme="minorHAnsi"/>
        </w:rPr>
        <w:t xml:space="preserve"> </w:t>
      </w:r>
      <w:r w:rsidR="00987332" w:rsidRPr="00987332">
        <w:rPr>
          <w:rFonts w:asciiTheme="minorHAnsi" w:hAnsiTheme="minorHAnsi" w:cstheme="minorHAnsi"/>
        </w:rPr>
        <w:t xml:space="preserve">have </w:t>
      </w:r>
      <w:r w:rsidR="00AB3926" w:rsidRPr="00987332">
        <w:rPr>
          <w:rFonts w:asciiTheme="minorHAnsi" w:hAnsiTheme="minorHAnsi" w:cstheme="minorHAnsi"/>
        </w:rPr>
        <w:t xml:space="preserve">a valid driver’s license. </w:t>
      </w:r>
    </w:p>
    <w:p w14:paraId="39E18B9C" w14:textId="77777777" w:rsidR="00AB3926" w:rsidRPr="00987332" w:rsidRDefault="00AB3926" w:rsidP="00AB3926">
      <w:pPr>
        <w:rPr>
          <w:rFonts w:asciiTheme="minorHAnsi" w:hAnsiTheme="minorHAnsi" w:cstheme="minorHAnsi"/>
        </w:rPr>
      </w:pPr>
    </w:p>
    <w:p w14:paraId="3326C101" w14:textId="6E091DF3" w:rsidR="00AB3926" w:rsidRPr="00987332" w:rsidRDefault="00AB3926" w:rsidP="00AB3926">
      <w:pPr>
        <w:rPr>
          <w:rFonts w:asciiTheme="minorHAnsi" w:hAnsiTheme="minorHAnsi" w:cstheme="minorHAnsi"/>
          <w:color w:val="000000"/>
        </w:rPr>
      </w:pPr>
      <w:r w:rsidRPr="00987332">
        <w:rPr>
          <w:rFonts w:asciiTheme="minorHAnsi" w:hAnsiTheme="minorHAnsi" w:cstheme="minorHAnsi"/>
          <w:b/>
          <w:bCs/>
        </w:rPr>
        <w:t>Preferred Qualifications:</w:t>
      </w:r>
      <w:r w:rsidR="00BC43C9" w:rsidRPr="00987332">
        <w:rPr>
          <w:rFonts w:asciiTheme="minorHAnsi" w:hAnsiTheme="minorHAnsi" w:cstheme="minorHAnsi"/>
          <w:b/>
          <w:bCs/>
        </w:rPr>
        <w:t xml:space="preserve"> </w:t>
      </w:r>
      <w:r w:rsidR="00987332" w:rsidRPr="00987332">
        <w:rPr>
          <w:rFonts w:asciiTheme="minorHAnsi" w:hAnsiTheme="minorHAnsi" w:cstheme="minorHAnsi"/>
          <w:color w:val="000000"/>
        </w:rPr>
        <w:t>The applicant MUST have experience working with first-generation, at-risk, low-income, or under-prepared student’s *AND* have knowledge of, Financial Aid requirements, Adult Education/GED, and determination of HUD low-income eligibility limits.</w:t>
      </w:r>
    </w:p>
    <w:p w14:paraId="6ECED2F5" w14:textId="77777777" w:rsidR="00987332" w:rsidRPr="00987332" w:rsidRDefault="00987332" w:rsidP="00AB3926">
      <w:pPr>
        <w:rPr>
          <w:rFonts w:asciiTheme="minorHAnsi" w:hAnsiTheme="minorHAnsi" w:cstheme="minorHAnsi"/>
        </w:rPr>
      </w:pPr>
    </w:p>
    <w:p w14:paraId="5720BB1E" w14:textId="72AE9EAC" w:rsidR="00CB67A7" w:rsidRPr="00987332" w:rsidRDefault="00CB67A7" w:rsidP="00AB3926">
      <w:pPr>
        <w:rPr>
          <w:rFonts w:asciiTheme="minorHAnsi" w:hAnsiTheme="minorHAnsi" w:cstheme="minorHAnsi"/>
        </w:rPr>
      </w:pPr>
      <w:r w:rsidRPr="00987332">
        <w:rPr>
          <w:rFonts w:asciiTheme="minorHAnsi" w:hAnsiTheme="minorHAnsi" w:cstheme="minorHAnsi"/>
          <w:b/>
          <w:bCs/>
        </w:rPr>
        <w:t>Physical Demands:</w:t>
      </w:r>
      <w:r w:rsidRPr="00987332">
        <w:rPr>
          <w:rFonts w:asciiTheme="minorHAnsi" w:hAnsiTheme="minorHAnsi" w:cstheme="minorHAnsi"/>
        </w:rPr>
        <w:t xml:space="preserve"> The employee occasionally lifts or moves objects of a light to medium weight. Work is typically performed in an office environment with intermittent sitting, standing, or walking in various settings. Full range of hand and finger motion may be utilized for data entry purposes.</w:t>
      </w:r>
    </w:p>
    <w:p w14:paraId="300A1323" w14:textId="0D8CF9DD" w:rsidR="00CB67A7" w:rsidRPr="00987332" w:rsidRDefault="00CB67A7" w:rsidP="00AB3926">
      <w:pPr>
        <w:rPr>
          <w:rFonts w:asciiTheme="minorHAnsi" w:hAnsiTheme="minorHAnsi" w:cstheme="minorHAnsi"/>
        </w:rPr>
      </w:pPr>
    </w:p>
    <w:p w14:paraId="745A4615" w14:textId="2C1B3AC4" w:rsidR="00CB67A7" w:rsidRPr="00987332" w:rsidRDefault="00CB67A7" w:rsidP="00AB3926">
      <w:pPr>
        <w:rPr>
          <w:rFonts w:asciiTheme="minorHAnsi" w:hAnsiTheme="minorHAnsi" w:cstheme="minorHAnsi"/>
        </w:rPr>
      </w:pPr>
      <w:r w:rsidRPr="00987332">
        <w:rPr>
          <w:rFonts w:asciiTheme="minorHAnsi" w:hAnsiTheme="minorHAnsi" w:cstheme="minorHAnsi"/>
          <w:b/>
          <w:bCs/>
        </w:rPr>
        <w:t>Travel:</w:t>
      </w:r>
      <w:r w:rsidRPr="00987332">
        <w:rPr>
          <w:rFonts w:asciiTheme="minorHAnsi" w:hAnsiTheme="minorHAnsi" w:cstheme="minorHAnsi"/>
        </w:rPr>
        <w:t xml:space="preserve"> Light to moderate travel will be required. This will include travel to each of the counties within the Service Delivery Area for outreach.  </w:t>
      </w:r>
      <w:r w:rsidR="00BC43C9" w:rsidRPr="00987332">
        <w:rPr>
          <w:rFonts w:asciiTheme="minorHAnsi" w:hAnsiTheme="minorHAnsi" w:cstheme="minorHAnsi"/>
        </w:rPr>
        <w:t>Some overnight travel may be required.</w:t>
      </w:r>
    </w:p>
    <w:p w14:paraId="64218EE7" w14:textId="76742BBA" w:rsidR="00CB67A7" w:rsidRPr="00987332" w:rsidRDefault="00CB67A7" w:rsidP="00AB3926">
      <w:pPr>
        <w:rPr>
          <w:rFonts w:asciiTheme="minorHAnsi" w:hAnsiTheme="minorHAnsi" w:cstheme="minorHAnsi"/>
        </w:rPr>
      </w:pPr>
    </w:p>
    <w:p w14:paraId="23CDECB7" w14:textId="77777777" w:rsidR="00CB67A7" w:rsidRPr="00987332" w:rsidRDefault="00CB67A7" w:rsidP="00CB67A7">
      <w:pPr>
        <w:spacing w:before="12"/>
        <w:ind w:right="64"/>
        <w:rPr>
          <w:rFonts w:asciiTheme="minorHAnsi" w:hAnsiTheme="minorHAnsi" w:cstheme="minorHAnsi"/>
        </w:rPr>
      </w:pPr>
      <w:r w:rsidRPr="00987332">
        <w:rPr>
          <w:rFonts w:asciiTheme="minorHAnsi" w:hAnsiTheme="minorHAnsi" w:cstheme="minorHAnsi"/>
          <w:b/>
          <w:bCs/>
        </w:rPr>
        <w:t xml:space="preserve">Salary/Benefits:  </w:t>
      </w:r>
      <w:r w:rsidRPr="00987332">
        <w:rPr>
          <w:rFonts w:asciiTheme="minorHAnsi" w:eastAsia="Cambria" w:hAnsiTheme="minorHAnsi" w:cstheme="minorHAnsi"/>
          <w:spacing w:val="2"/>
          <w:w w:val="103"/>
        </w:rPr>
        <w:t xml:space="preserve">Salary is commensurate with education and work experience.  Benefits include paid state holidays, annual sick leave, and the State of Georgia Flexible Benefits package. </w:t>
      </w:r>
    </w:p>
    <w:p w14:paraId="61BE696B" w14:textId="675A213C" w:rsidR="00CB67A7" w:rsidRPr="00987332" w:rsidRDefault="00CB67A7" w:rsidP="00AB3926">
      <w:pPr>
        <w:rPr>
          <w:rFonts w:asciiTheme="minorHAnsi" w:hAnsiTheme="minorHAnsi" w:cstheme="minorHAnsi"/>
        </w:rPr>
      </w:pPr>
    </w:p>
    <w:p w14:paraId="3472C403" w14:textId="0F7FFF90" w:rsidR="00AB3926" w:rsidRPr="00987332" w:rsidRDefault="00AB3926" w:rsidP="00AB3926">
      <w:pPr>
        <w:rPr>
          <w:rFonts w:asciiTheme="minorHAnsi" w:hAnsiTheme="minorHAnsi" w:cstheme="minorHAnsi"/>
        </w:rPr>
      </w:pPr>
      <w:r w:rsidRPr="00987332">
        <w:rPr>
          <w:rFonts w:asciiTheme="minorHAnsi" w:hAnsiTheme="minorHAnsi" w:cstheme="minorHAnsi"/>
          <w:b/>
          <w:bCs/>
        </w:rPr>
        <w:t>Other Requirements:</w:t>
      </w:r>
      <w:r w:rsidR="001E55FC" w:rsidRPr="00987332">
        <w:rPr>
          <w:rFonts w:asciiTheme="minorHAnsi" w:hAnsiTheme="minorHAnsi" w:cstheme="minorHAnsi"/>
          <w:b/>
          <w:bCs/>
        </w:rPr>
        <w:t xml:space="preserve">  </w:t>
      </w:r>
      <w:r w:rsidRPr="00987332">
        <w:rPr>
          <w:rFonts w:asciiTheme="minorHAnsi" w:hAnsiTheme="minorHAnsi" w:cstheme="minorHAnsi"/>
        </w:rPr>
        <w:t>Must be able to work a flexible schedule including early morning, evenings, and/or overtime if needed. Must conform to standards of conduct. Must present a professional appearance and business demeanor.</w:t>
      </w:r>
    </w:p>
    <w:p w14:paraId="5F422ED9" w14:textId="77777777" w:rsidR="005A4082" w:rsidRPr="00987332" w:rsidRDefault="005A4082" w:rsidP="00AB3926">
      <w:pPr>
        <w:rPr>
          <w:rFonts w:asciiTheme="minorHAnsi" w:hAnsiTheme="minorHAnsi" w:cstheme="minorHAnsi"/>
        </w:rPr>
      </w:pPr>
    </w:p>
    <w:p w14:paraId="008324E2" w14:textId="77777777" w:rsidR="0073729D" w:rsidRPr="00675C08" w:rsidRDefault="0073729D" w:rsidP="0073729D">
      <w:pPr>
        <w:rPr>
          <w:rFonts w:ascii="Calibri Light" w:hAnsi="Calibri Light" w:cs="Calibri Light"/>
        </w:rPr>
      </w:pPr>
      <w:r w:rsidRPr="00675C08">
        <w:rPr>
          <w:rFonts w:ascii="Calibri Light" w:hAnsi="Calibri Light" w:cs="Calibri Light"/>
          <w:b/>
          <w:bCs/>
        </w:rPr>
        <w:t xml:space="preserve">Application Deadline: </w:t>
      </w:r>
      <w:r w:rsidRPr="00675C08">
        <w:rPr>
          <w:rFonts w:ascii="Calibri Light" w:hAnsi="Calibri Light" w:cs="Calibri Light"/>
          <w:bCs/>
        </w:rPr>
        <w:t xml:space="preserve"> </w:t>
      </w:r>
      <w:r w:rsidRPr="00675C08">
        <w:rPr>
          <w:rFonts w:ascii="Calibri Light" w:hAnsi="Calibri Light" w:cs="Calibri Light"/>
          <w:bCs/>
          <w:color w:val="000000"/>
        </w:rPr>
        <w:t>The position will remain open until filled.</w:t>
      </w:r>
      <w:r w:rsidRPr="00675C08">
        <w:rPr>
          <w:rFonts w:ascii="Calibri Light" w:hAnsi="Calibri Light" w:cs="Calibri Light"/>
          <w:b/>
          <w:bCs/>
          <w:color w:val="000000"/>
        </w:rPr>
        <w:t xml:space="preserve">  </w:t>
      </w:r>
      <w:r w:rsidRPr="00675C08">
        <w:rPr>
          <w:rFonts w:ascii="Calibri Light" w:hAnsi="Calibri Light" w:cs="Calibri Light"/>
          <w:color w:val="000000"/>
        </w:rPr>
        <w:t xml:space="preserve">All applications packets </w:t>
      </w:r>
      <w:proofErr w:type="gramStart"/>
      <w:r w:rsidRPr="00675C08">
        <w:rPr>
          <w:rFonts w:ascii="Calibri Light" w:hAnsi="Calibri Light" w:cs="Calibri Light"/>
          <w:color w:val="000000"/>
        </w:rPr>
        <w:t>MUST be completed</w:t>
      </w:r>
      <w:proofErr w:type="gramEnd"/>
      <w:r w:rsidRPr="00675C08">
        <w:rPr>
          <w:rFonts w:ascii="Calibri Light" w:hAnsi="Calibri Light" w:cs="Calibri Light"/>
          <w:color w:val="000000"/>
        </w:rPr>
        <w:t xml:space="preserve"> via the Online Job Center at </w:t>
      </w:r>
      <w:hyperlink r:id="rId9" w:history="1">
        <w:r w:rsidRPr="00675C08">
          <w:rPr>
            <w:rStyle w:val="Hyperlink"/>
            <w:rFonts w:ascii="Calibri Light" w:hAnsi="Calibri Light" w:cs="Calibri Light"/>
          </w:rPr>
          <w:t>https://www.easyhrweb.</w:t>
        </w:r>
        <w:r w:rsidRPr="00675C08">
          <w:rPr>
            <w:rStyle w:val="Hyperlink"/>
            <w:rFonts w:ascii="Calibri Light" w:hAnsi="Calibri Light" w:cs="Calibri Light"/>
            <w:color w:val="2F5496"/>
          </w:rPr>
          <w:t>com</w:t>
        </w:r>
        <w:r w:rsidRPr="00675C08">
          <w:rPr>
            <w:rStyle w:val="Hyperlink"/>
            <w:rFonts w:ascii="Calibri Light" w:hAnsi="Calibri Light" w:cs="Calibri Light"/>
          </w:rPr>
          <w:t>/JC_Albany/JobListings/JobListings.aspx</w:t>
        </w:r>
      </w:hyperlink>
      <w:r w:rsidRPr="00675C08">
        <w:rPr>
          <w:rFonts w:ascii="Calibri Light" w:hAnsi="Calibri Light" w:cs="Calibri Light"/>
          <w:color w:val="00000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675C08">
        <w:rPr>
          <w:rFonts w:ascii="Calibri Light" w:hAnsi="Calibri Light" w:cs="Calibri Light"/>
          <w:color w:val="000000"/>
        </w:rPr>
        <w:t>will be removed</w:t>
      </w:r>
      <w:proofErr w:type="gramEnd"/>
      <w:r w:rsidRPr="00675C08">
        <w:rPr>
          <w:rFonts w:ascii="Calibri Light" w:hAnsi="Calibri Light" w:cs="Calibri Light"/>
          <w:color w:val="000000"/>
        </w:rPr>
        <w:t xml:space="preserve"> from the Online Job Center once the position has been filled. For more information regarding this position or application instructions, please contact the Human Resources Office at 229-430-1702.  </w:t>
      </w:r>
      <w:r w:rsidRPr="00675C08">
        <w:rPr>
          <w:rFonts w:ascii="Calibri Light" w:eastAsia="Times New Roman" w:hAnsi="Calibri Light" w:cs="Calibri Light"/>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675C08">
        <w:rPr>
          <w:rFonts w:ascii="Calibri Light" w:eastAsia="Times New Roman" w:hAnsi="Calibri Light" w:cs="Calibri Light"/>
          <w:color w:val="000000"/>
        </w:rPr>
        <w:t>ll</w:t>
      </w:r>
      <w:proofErr w:type="spellEnd"/>
      <w:r w:rsidRPr="00675C08">
        <w:rPr>
          <w:rFonts w:ascii="Calibri Light" w:eastAsia="Times New Roman" w:hAnsi="Calibri Light" w:cs="Calibri Light"/>
          <w:color w:val="000000"/>
        </w:rPr>
        <w:t xml:space="preserve"> male applicants between the ages of 18 and 26 years of age must present proof of Selective Service Registration. Copies of all transcripts </w:t>
      </w:r>
      <w:proofErr w:type="gramStart"/>
      <w:r w:rsidRPr="00675C08">
        <w:rPr>
          <w:rFonts w:ascii="Calibri Light" w:eastAsia="Times New Roman" w:hAnsi="Calibri Light" w:cs="Calibri Light"/>
          <w:color w:val="000000"/>
        </w:rPr>
        <w:t>should be submitted</w:t>
      </w:r>
      <w:proofErr w:type="gramEnd"/>
      <w:r w:rsidRPr="00675C08">
        <w:rPr>
          <w:rFonts w:ascii="Calibri Light" w:eastAsia="Times New Roman" w:hAnsi="Calibri Light" w:cs="Calibri Light"/>
          <w:color w:val="000000"/>
        </w:rPr>
        <w:t xml:space="preserve"> at the time of application. Official transcripts are required upon employment. </w:t>
      </w:r>
      <w:r w:rsidRPr="00675C08">
        <w:rPr>
          <w:rFonts w:ascii="Calibri Light" w:hAnsi="Calibri Light" w:cs="Calibri Light"/>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6AADAA57" w14:textId="2AA717F7" w:rsidR="003A1355" w:rsidRPr="00987332" w:rsidRDefault="003A1355" w:rsidP="003A1355">
      <w:pPr>
        <w:autoSpaceDE w:val="0"/>
        <w:autoSpaceDN w:val="0"/>
        <w:adjustRightInd w:val="0"/>
        <w:rPr>
          <w:rFonts w:asciiTheme="minorHAnsi" w:hAnsiTheme="minorHAnsi" w:cstheme="minorHAnsi"/>
        </w:rPr>
      </w:pPr>
    </w:p>
    <w:p w14:paraId="236CB781" w14:textId="77777777" w:rsidR="003A1355" w:rsidRPr="00987332" w:rsidRDefault="003A1355" w:rsidP="003A1355">
      <w:pPr>
        <w:autoSpaceDE w:val="0"/>
        <w:autoSpaceDN w:val="0"/>
        <w:adjustRightInd w:val="0"/>
        <w:ind w:left="90"/>
        <w:rPr>
          <w:rFonts w:asciiTheme="minorHAnsi" w:hAnsiTheme="minorHAnsi" w:cstheme="minorHAnsi"/>
        </w:rPr>
      </w:pPr>
      <w:bookmarkStart w:id="0" w:name="_GoBack"/>
      <w:bookmarkEnd w:id="0"/>
    </w:p>
    <w:p w14:paraId="1CC898EC" w14:textId="77777777" w:rsidR="003A1355" w:rsidRPr="00987332" w:rsidRDefault="003A1355" w:rsidP="003A1355">
      <w:pPr>
        <w:autoSpaceDE w:val="0"/>
        <w:autoSpaceDN w:val="0"/>
        <w:adjustRightInd w:val="0"/>
        <w:ind w:left="-900" w:firstLine="900"/>
        <w:jc w:val="center"/>
        <w:rPr>
          <w:rFonts w:asciiTheme="minorHAnsi" w:hAnsiTheme="minorHAnsi" w:cstheme="minorHAnsi"/>
          <w:b/>
          <w:i/>
        </w:rPr>
      </w:pPr>
      <w:r w:rsidRPr="00987332">
        <w:rPr>
          <w:rFonts w:asciiTheme="minorHAnsi" w:hAnsiTheme="minorHAnsi" w:cstheme="minorHAnsi"/>
          <w:b/>
          <w:i/>
        </w:rPr>
        <w:lastRenderedPageBreak/>
        <w:t xml:space="preserve">Note: Due to the volume of applications received, we are unable to personally contact each applicant. </w:t>
      </w:r>
    </w:p>
    <w:p w14:paraId="569F4D08" w14:textId="1FE8E809" w:rsidR="003A1355" w:rsidRPr="00987332" w:rsidRDefault="003A1355" w:rsidP="003A1355">
      <w:pPr>
        <w:autoSpaceDE w:val="0"/>
        <w:autoSpaceDN w:val="0"/>
        <w:adjustRightInd w:val="0"/>
        <w:ind w:left="-900" w:firstLine="900"/>
        <w:jc w:val="center"/>
        <w:rPr>
          <w:rFonts w:asciiTheme="minorHAnsi" w:hAnsiTheme="minorHAnsi" w:cstheme="minorHAnsi"/>
          <w:b/>
          <w:i/>
        </w:rPr>
      </w:pPr>
      <w:r w:rsidRPr="00987332">
        <w:rPr>
          <w:rFonts w:asciiTheme="minorHAnsi" w:hAnsiTheme="minorHAnsi" w:cstheme="minorHAnsi"/>
          <w:b/>
          <w:i/>
        </w:rPr>
        <w:t xml:space="preserve">If we are interested in scheduling an interview, a representative from our college will contact </w:t>
      </w:r>
      <w:r w:rsidR="00666F1C" w:rsidRPr="00987332">
        <w:rPr>
          <w:rFonts w:asciiTheme="minorHAnsi" w:hAnsiTheme="minorHAnsi" w:cstheme="minorHAnsi"/>
          <w:b/>
          <w:i/>
        </w:rPr>
        <w:t>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89"/>
        <w:gridCol w:w="2875"/>
      </w:tblGrid>
      <w:tr w:rsidR="003A1355" w:rsidRPr="00987332" w14:paraId="5265A1E6" w14:textId="77777777" w:rsidTr="00E869DE">
        <w:trPr>
          <w:trHeight w:val="1190"/>
        </w:trPr>
        <w:tc>
          <w:tcPr>
            <w:tcW w:w="3186" w:type="dxa"/>
            <w:tcBorders>
              <w:top w:val="single" w:sz="4" w:space="0" w:color="auto"/>
              <w:left w:val="single" w:sz="4" w:space="0" w:color="auto"/>
              <w:bottom w:val="single" w:sz="4" w:space="0" w:color="auto"/>
              <w:right w:val="single" w:sz="4" w:space="0" w:color="auto"/>
            </w:tcBorders>
            <w:hideMark/>
          </w:tcPr>
          <w:p w14:paraId="385B07B2" w14:textId="77777777" w:rsidR="003A1355" w:rsidRPr="00987332" w:rsidRDefault="003A1355" w:rsidP="00E869DE">
            <w:pPr>
              <w:ind w:left="-900"/>
              <w:jc w:val="right"/>
              <w:rPr>
                <w:rFonts w:asciiTheme="minorHAnsi" w:eastAsia="Times New Roman" w:hAnsiTheme="minorHAnsi" w:cstheme="minorHAnsi"/>
                <w:b/>
                <w:iCs/>
              </w:rPr>
            </w:pPr>
            <w:r w:rsidRPr="00987332">
              <w:rPr>
                <w:rFonts w:asciiTheme="minorHAnsi" w:eastAsia="Times New Roman" w:hAnsiTheme="minorHAnsi" w:cstheme="minorHAnsi"/>
                <w:b/>
                <w:iCs/>
              </w:rPr>
              <w:t>Title IX Coordinator:</w:t>
            </w:r>
          </w:p>
          <w:p w14:paraId="2DDCAC42" w14:textId="77777777" w:rsidR="00666F1C" w:rsidRPr="00987332" w:rsidRDefault="00666F1C" w:rsidP="00666F1C">
            <w:pPr>
              <w:pStyle w:val="NormalWeb"/>
              <w:shd w:val="clear" w:color="auto" w:fill="FFFFFF"/>
              <w:spacing w:before="0" w:beforeAutospacing="0" w:after="0" w:afterAutospacing="0"/>
              <w:ind w:left="-900"/>
              <w:jc w:val="right"/>
              <w:rPr>
                <w:rFonts w:asciiTheme="minorHAnsi" w:hAnsiTheme="minorHAnsi" w:cstheme="minorHAnsi"/>
                <w:color w:val="000000"/>
                <w:sz w:val="22"/>
                <w:szCs w:val="22"/>
              </w:rPr>
            </w:pPr>
            <w:r w:rsidRPr="00987332">
              <w:rPr>
                <w:rFonts w:asciiTheme="minorHAnsi" w:hAnsiTheme="minorHAnsi" w:cstheme="minorHAnsi"/>
                <w:color w:val="000000"/>
                <w:sz w:val="22"/>
                <w:szCs w:val="22"/>
                <w:bdr w:val="none" w:sz="0" w:space="0" w:color="auto" w:frame="1"/>
              </w:rPr>
              <w:t>Dorene Aquino, HR Coordinator </w:t>
            </w:r>
          </w:p>
          <w:p w14:paraId="05C9365F" w14:textId="77777777" w:rsidR="00666F1C" w:rsidRPr="00987332" w:rsidRDefault="00666F1C" w:rsidP="00666F1C">
            <w:pPr>
              <w:pStyle w:val="NormalWeb"/>
              <w:shd w:val="clear" w:color="auto" w:fill="FFFFFF"/>
              <w:spacing w:before="0" w:beforeAutospacing="0" w:after="0" w:afterAutospacing="0"/>
              <w:ind w:left="-900"/>
              <w:jc w:val="right"/>
              <w:rPr>
                <w:rFonts w:asciiTheme="minorHAnsi" w:hAnsiTheme="minorHAnsi" w:cstheme="minorHAnsi"/>
                <w:color w:val="000000"/>
                <w:sz w:val="22"/>
                <w:szCs w:val="22"/>
              </w:rPr>
            </w:pPr>
            <w:r w:rsidRPr="00987332">
              <w:rPr>
                <w:rFonts w:asciiTheme="minorHAnsi" w:hAnsiTheme="minorHAnsi" w:cstheme="minorHAnsi"/>
                <w:color w:val="000000"/>
                <w:sz w:val="22"/>
                <w:szCs w:val="22"/>
                <w:bdr w:val="none" w:sz="0" w:space="0" w:color="auto" w:frame="1"/>
              </w:rPr>
              <w:t>1704 South Slappey Blvd. </w:t>
            </w:r>
          </w:p>
          <w:p w14:paraId="13379E8D" w14:textId="77777777" w:rsidR="00666F1C" w:rsidRPr="00987332" w:rsidRDefault="00666F1C" w:rsidP="00666F1C">
            <w:pPr>
              <w:pStyle w:val="NormalWeb"/>
              <w:shd w:val="clear" w:color="auto" w:fill="FFFFFF"/>
              <w:spacing w:before="0" w:beforeAutospacing="0" w:after="0" w:afterAutospacing="0"/>
              <w:ind w:left="-900"/>
              <w:jc w:val="right"/>
              <w:rPr>
                <w:rFonts w:asciiTheme="minorHAnsi" w:hAnsiTheme="minorHAnsi" w:cstheme="minorHAnsi"/>
                <w:color w:val="000000"/>
                <w:sz w:val="22"/>
                <w:szCs w:val="22"/>
              </w:rPr>
            </w:pPr>
            <w:r w:rsidRPr="00987332">
              <w:rPr>
                <w:rFonts w:asciiTheme="minorHAnsi" w:hAnsiTheme="minorHAnsi" w:cstheme="minorHAnsi"/>
                <w:color w:val="000000"/>
                <w:sz w:val="22"/>
                <w:szCs w:val="22"/>
                <w:bdr w:val="none" w:sz="0" w:space="0" w:color="auto" w:frame="1"/>
              </w:rPr>
              <w:t>Albany, GA 31701 </w:t>
            </w:r>
          </w:p>
          <w:p w14:paraId="6DA9B839" w14:textId="205FA2FB" w:rsidR="003A1355" w:rsidRPr="00987332" w:rsidRDefault="00666F1C" w:rsidP="00E869DE">
            <w:pPr>
              <w:ind w:left="-900"/>
              <w:jc w:val="right"/>
              <w:rPr>
                <w:rFonts w:asciiTheme="minorHAnsi" w:eastAsia="Times New Roman" w:hAnsiTheme="minorHAnsi" w:cstheme="minorHAnsi"/>
                <w:i/>
                <w:iCs/>
              </w:rPr>
            </w:pPr>
            <w:r w:rsidRPr="00987332">
              <w:rPr>
                <w:rFonts w:asciiTheme="minorHAnsi" w:hAnsiTheme="minorHAnsi" w:cstheme="minorHAnsi"/>
                <w:color w:val="000000"/>
                <w:bdr w:val="none" w:sz="0" w:space="0" w:color="auto" w:frame="1"/>
              </w:rPr>
              <w:t>229.430.6597</w:t>
            </w:r>
          </w:p>
        </w:tc>
        <w:tc>
          <w:tcPr>
            <w:tcW w:w="3289" w:type="dxa"/>
            <w:tcBorders>
              <w:top w:val="single" w:sz="4" w:space="0" w:color="auto"/>
              <w:left w:val="single" w:sz="4" w:space="0" w:color="auto"/>
              <w:bottom w:val="single" w:sz="4" w:space="0" w:color="auto"/>
              <w:right w:val="single" w:sz="4" w:space="0" w:color="auto"/>
            </w:tcBorders>
            <w:hideMark/>
          </w:tcPr>
          <w:p w14:paraId="230D64C4" w14:textId="77777777" w:rsidR="003A1355" w:rsidRPr="00987332" w:rsidRDefault="003A1355" w:rsidP="00E869DE">
            <w:pPr>
              <w:ind w:left="-900"/>
              <w:jc w:val="right"/>
              <w:rPr>
                <w:rFonts w:asciiTheme="minorHAnsi" w:eastAsia="Times New Roman" w:hAnsiTheme="minorHAnsi" w:cstheme="minorHAnsi"/>
                <w:b/>
                <w:iCs/>
              </w:rPr>
            </w:pPr>
            <w:r w:rsidRPr="00987332">
              <w:rPr>
                <w:rFonts w:asciiTheme="minorHAnsi" w:eastAsia="Times New Roman" w:hAnsiTheme="minorHAnsi" w:cstheme="minorHAnsi"/>
                <w:b/>
                <w:iCs/>
              </w:rPr>
              <w:t>Equal Opportunity Officer:</w:t>
            </w:r>
          </w:p>
          <w:p w14:paraId="53DF7B35" w14:textId="77777777" w:rsidR="003A1355" w:rsidRPr="00987332" w:rsidRDefault="003A1355" w:rsidP="00E869DE">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Lola K. Edwards-Director of Human Resources</w:t>
            </w:r>
          </w:p>
          <w:p w14:paraId="3F868F73" w14:textId="77777777" w:rsidR="003A1355" w:rsidRPr="00987332" w:rsidRDefault="003A1355" w:rsidP="00E869DE">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1704 South Slappey Blvd.</w:t>
            </w:r>
          </w:p>
          <w:p w14:paraId="2839F789" w14:textId="77777777" w:rsidR="003A1355" w:rsidRPr="00987332" w:rsidRDefault="003A1355" w:rsidP="00E869DE">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Albany, GA 31701</w:t>
            </w:r>
          </w:p>
          <w:p w14:paraId="52DA048E" w14:textId="77777777" w:rsidR="003A1355" w:rsidRPr="00987332" w:rsidRDefault="003A1355" w:rsidP="00E869DE">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229.430.1702</w:t>
            </w:r>
          </w:p>
        </w:tc>
        <w:tc>
          <w:tcPr>
            <w:tcW w:w="2875" w:type="dxa"/>
            <w:tcBorders>
              <w:top w:val="single" w:sz="4" w:space="0" w:color="auto"/>
              <w:left w:val="single" w:sz="4" w:space="0" w:color="auto"/>
              <w:bottom w:val="single" w:sz="4" w:space="0" w:color="auto"/>
              <w:right w:val="single" w:sz="4" w:space="0" w:color="auto"/>
            </w:tcBorders>
            <w:hideMark/>
          </w:tcPr>
          <w:p w14:paraId="10EDA7DC" w14:textId="77777777" w:rsidR="003A1355" w:rsidRPr="00987332" w:rsidRDefault="003A1355" w:rsidP="00E869DE">
            <w:pPr>
              <w:ind w:left="-900"/>
              <w:jc w:val="right"/>
              <w:rPr>
                <w:rFonts w:asciiTheme="minorHAnsi" w:eastAsia="Times New Roman" w:hAnsiTheme="minorHAnsi" w:cstheme="minorHAnsi"/>
                <w:b/>
                <w:iCs/>
              </w:rPr>
            </w:pPr>
            <w:r w:rsidRPr="00987332">
              <w:rPr>
                <w:rFonts w:asciiTheme="minorHAnsi" w:eastAsia="Times New Roman" w:hAnsiTheme="minorHAnsi" w:cstheme="minorHAnsi"/>
                <w:b/>
                <w:iCs/>
              </w:rPr>
              <w:t>Section 504 Coordinator:</w:t>
            </w:r>
          </w:p>
          <w:p w14:paraId="084D6876" w14:textId="77777777" w:rsidR="003A1355" w:rsidRPr="00987332" w:rsidRDefault="003A1355" w:rsidP="00E869DE">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Regina Watts, Special Needs Coordinator,</w:t>
            </w:r>
          </w:p>
          <w:p w14:paraId="1CAD1990" w14:textId="77777777" w:rsidR="003A1355" w:rsidRPr="00987332" w:rsidRDefault="003A1355" w:rsidP="00E869DE">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1704 South Slappey Blvd.</w:t>
            </w:r>
          </w:p>
          <w:p w14:paraId="37BA609C" w14:textId="77777777" w:rsidR="003A1355" w:rsidRPr="00987332" w:rsidRDefault="003A1355" w:rsidP="00E869DE">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Albany, GA 31701</w:t>
            </w:r>
          </w:p>
          <w:p w14:paraId="04191C77" w14:textId="77777777" w:rsidR="003A1355" w:rsidRPr="00987332" w:rsidRDefault="003A1355" w:rsidP="00E869DE">
            <w:pPr>
              <w:ind w:left="-900"/>
              <w:jc w:val="right"/>
              <w:rPr>
                <w:rFonts w:asciiTheme="minorHAnsi" w:eastAsia="Times New Roman" w:hAnsiTheme="minorHAnsi" w:cstheme="minorHAnsi"/>
                <w:i/>
                <w:iCs/>
              </w:rPr>
            </w:pPr>
            <w:r w:rsidRPr="00987332">
              <w:rPr>
                <w:rFonts w:asciiTheme="minorHAnsi" w:eastAsia="Times New Roman" w:hAnsiTheme="minorHAnsi" w:cstheme="minorHAnsi"/>
                <w:iCs/>
              </w:rPr>
              <w:t>229.430.2854</w:t>
            </w:r>
          </w:p>
        </w:tc>
      </w:tr>
    </w:tbl>
    <w:p w14:paraId="2000D5E4" w14:textId="77777777" w:rsidR="003A1355" w:rsidRPr="00987332" w:rsidRDefault="003A1355" w:rsidP="003A1355">
      <w:pPr>
        <w:rPr>
          <w:rFonts w:asciiTheme="minorHAnsi" w:hAnsiTheme="minorHAnsi" w:cstheme="minorHAnsi"/>
        </w:rPr>
      </w:pPr>
    </w:p>
    <w:tbl>
      <w:tblPr>
        <w:tblpPr w:leftFromText="180" w:rightFromText="180" w:vertAnchor="text" w:horzAnchor="margin" w:tblpY="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543"/>
        <w:gridCol w:w="2831"/>
      </w:tblGrid>
      <w:tr w:rsidR="00FC7BCF" w:rsidRPr="00987332" w14:paraId="5588B511" w14:textId="77777777" w:rsidTr="00666F1C">
        <w:trPr>
          <w:trHeight w:val="1124"/>
        </w:trPr>
        <w:tc>
          <w:tcPr>
            <w:tcW w:w="2948" w:type="dxa"/>
            <w:tcBorders>
              <w:top w:val="single" w:sz="4" w:space="0" w:color="auto"/>
              <w:left w:val="single" w:sz="4" w:space="0" w:color="auto"/>
              <w:bottom w:val="single" w:sz="4" w:space="0" w:color="auto"/>
              <w:right w:val="single" w:sz="4" w:space="0" w:color="auto"/>
            </w:tcBorders>
            <w:hideMark/>
          </w:tcPr>
          <w:p w14:paraId="161113FF" w14:textId="77777777" w:rsidR="00FC7BCF" w:rsidRPr="00987332" w:rsidRDefault="00FC7BCF" w:rsidP="001F6B5C">
            <w:pPr>
              <w:ind w:left="-900"/>
              <w:jc w:val="right"/>
              <w:rPr>
                <w:rFonts w:asciiTheme="minorHAnsi" w:eastAsia="Times New Roman" w:hAnsiTheme="minorHAnsi" w:cstheme="minorHAnsi"/>
                <w:b/>
                <w:iCs/>
              </w:rPr>
            </w:pPr>
            <w:r w:rsidRPr="00987332">
              <w:rPr>
                <w:rFonts w:asciiTheme="minorHAnsi" w:eastAsia="Times New Roman" w:hAnsiTheme="minorHAnsi" w:cstheme="minorHAnsi"/>
                <w:b/>
                <w:iCs/>
              </w:rPr>
              <w:t>Title IX Coordinator:</w:t>
            </w:r>
          </w:p>
          <w:p w14:paraId="2838E74B"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Darbie Avera</w:t>
            </w:r>
          </w:p>
          <w:p w14:paraId="2A0DF0EE"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SRTC-Moultrie Veterans Parkway</w:t>
            </w:r>
            <w:r w:rsidRPr="00987332">
              <w:rPr>
                <w:rFonts w:asciiTheme="minorHAnsi" w:eastAsia="Times New Roman" w:hAnsiTheme="minorHAnsi" w:cstheme="minorHAnsi"/>
                <w:iCs/>
              </w:rPr>
              <w:br/>
              <w:t>Building A</w:t>
            </w:r>
          </w:p>
          <w:p w14:paraId="73E09547" w14:textId="77777777" w:rsidR="00FC7BCF" w:rsidRPr="00987332" w:rsidRDefault="00FC7BCF" w:rsidP="001F6B5C">
            <w:pPr>
              <w:ind w:left="-900"/>
              <w:jc w:val="right"/>
              <w:rPr>
                <w:rFonts w:asciiTheme="minorHAnsi" w:eastAsia="Times New Roman" w:hAnsiTheme="minorHAnsi" w:cstheme="minorHAnsi"/>
                <w:i/>
                <w:iCs/>
              </w:rPr>
            </w:pPr>
            <w:r w:rsidRPr="00987332">
              <w:rPr>
                <w:rFonts w:asciiTheme="minorHAnsi" w:hAnsiTheme="minorHAnsi" w:cstheme="minorHAnsi"/>
                <w:color w:val="333333"/>
                <w:shd w:val="clear" w:color="auto" w:fill="FFFFFF"/>
              </w:rPr>
              <w:t> (229) 217-4145</w:t>
            </w:r>
          </w:p>
        </w:tc>
        <w:tc>
          <w:tcPr>
            <w:tcW w:w="3543" w:type="dxa"/>
            <w:tcBorders>
              <w:top w:val="single" w:sz="4" w:space="0" w:color="auto"/>
              <w:left w:val="single" w:sz="4" w:space="0" w:color="auto"/>
              <w:bottom w:val="single" w:sz="4" w:space="0" w:color="auto"/>
              <w:right w:val="single" w:sz="4" w:space="0" w:color="auto"/>
            </w:tcBorders>
            <w:hideMark/>
          </w:tcPr>
          <w:p w14:paraId="09CBB530" w14:textId="77777777" w:rsidR="00FC7BCF" w:rsidRPr="00987332" w:rsidRDefault="00FC7BCF" w:rsidP="001F6B5C">
            <w:pPr>
              <w:ind w:left="-900"/>
              <w:jc w:val="right"/>
              <w:rPr>
                <w:rFonts w:asciiTheme="minorHAnsi" w:eastAsia="Times New Roman" w:hAnsiTheme="minorHAnsi" w:cstheme="minorHAnsi"/>
                <w:b/>
                <w:iCs/>
              </w:rPr>
            </w:pPr>
            <w:r w:rsidRPr="00987332">
              <w:rPr>
                <w:rFonts w:asciiTheme="minorHAnsi" w:eastAsia="Times New Roman" w:hAnsiTheme="minorHAnsi" w:cstheme="minorHAnsi"/>
                <w:b/>
                <w:iCs/>
              </w:rPr>
              <w:t>Equal Opportunity Officer:</w:t>
            </w:r>
          </w:p>
          <w:p w14:paraId="66F2B798"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 xml:space="preserve">Employment Related: Jennifer Simpson, </w:t>
            </w:r>
          </w:p>
          <w:p w14:paraId="087A352A"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HR Coordinator</w:t>
            </w:r>
          </w:p>
          <w:p w14:paraId="535631CC"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 xml:space="preserve">SRTC-Thomasville </w:t>
            </w:r>
          </w:p>
          <w:p w14:paraId="2CC13906"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(229)-225-5072</w:t>
            </w:r>
          </w:p>
          <w:p w14:paraId="0BB573D3" w14:textId="77777777" w:rsidR="00FC7BCF" w:rsidRPr="00987332" w:rsidRDefault="00FC7BCF" w:rsidP="001F6B5C">
            <w:pPr>
              <w:ind w:left="-900"/>
              <w:jc w:val="right"/>
              <w:rPr>
                <w:rFonts w:asciiTheme="minorHAnsi" w:eastAsia="Times New Roman" w:hAnsiTheme="minorHAnsi" w:cstheme="minorHAnsi"/>
                <w:iCs/>
              </w:rPr>
            </w:pPr>
          </w:p>
          <w:p w14:paraId="4B29148F"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College Access: Dr. Jeanine Long</w:t>
            </w:r>
          </w:p>
          <w:p w14:paraId="0206808E"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SRTC-Thomasville</w:t>
            </w:r>
          </w:p>
          <w:p w14:paraId="4E7E6974"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Building A</w:t>
            </w:r>
          </w:p>
          <w:p w14:paraId="62A064E0"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hAnsiTheme="minorHAnsi" w:cstheme="minorHAnsi"/>
                <w:color w:val="333333"/>
                <w:shd w:val="clear" w:color="auto" w:fill="FFFFFF"/>
              </w:rPr>
              <w:t>(229) 227-2668</w:t>
            </w:r>
          </w:p>
        </w:tc>
        <w:tc>
          <w:tcPr>
            <w:tcW w:w="2831" w:type="dxa"/>
            <w:tcBorders>
              <w:top w:val="single" w:sz="4" w:space="0" w:color="auto"/>
              <w:left w:val="single" w:sz="4" w:space="0" w:color="auto"/>
              <w:bottom w:val="single" w:sz="4" w:space="0" w:color="auto"/>
              <w:right w:val="single" w:sz="4" w:space="0" w:color="auto"/>
            </w:tcBorders>
            <w:hideMark/>
          </w:tcPr>
          <w:p w14:paraId="3E4ADF22" w14:textId="77777777" w:rsidR="00FC7BCF" w:rsidRPr="00987332" w:rsidRDefault="00FC7BCF" w:rsidP="001F6B5C">
            <w:pPr>
              <w:ind w:left="-900"/>
              <w:jc w:val="right"/>
              <w:rPr>
                <w:rFonts w:asciiTheme="minorHAnsi" w:eastAsia="Times New Roman" w:hAnsiTheme="minorHAnsi" w:cstheme="minorHAnsi"/>
                <w:b/>
                <w:iCs/>
              </w:rPr>
            </w:pPr>
            <w:r w:rsidRPr="00987332">
              <w:rPr>
                <w:rFonts w:asciiTheme="minorHAnsi" w:eastAsia="Times New Roman" w:hAnsiTheme="minorHAnsi" w:cstheme="minorHAnsi"/>
                <w:b/>
                <w:iCs/>
              </w:rPr>
              <w:t>Section 504 Coordinator:</w:t>
            </w:r>
          </w:p>
          <w:p w14:paraId="595EFB8F"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Dr. Jeanine Long,</w:t>
            </w:r>
          </w:p>
          <w:p w14:paraId="2BE57F7B"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SRTC-Thomasville</w:t>
            </w:r>
          </w:p>
          <w:p w14:paraId="1E58660E" w14:textId="77777777" w:rsidR="00FC7BCF" w:rsidRPr="00987332" w:rsidRDefault="00FC7BCF" w:rsidP="001F6B5C">
            <w:pPr>
              <w:ind w:left="-900"/>
              <w:jc w:val="right"/>
              <w:rPr>
                <w:rFonts w:asciiTheme="minorHAnsi" w:eastAsia="Times New Roman" w:hAnsiTheme="minorHAnsi" w:cstheme="minorHAnsi"/>
                <w:iCs/>
              </w:rPr>
            </w:pPr>
            <w:r w:rsidRPr="00987332">
              <w:rPr>
                <w:rFonts w:asciiTheme="minorHAnsi" w:eastAsia="Times New Roman" w:hAnsiTheme="minorHAnsi" w:cstheme="minorHAnsi"/>
                <w:iCs/>
              </w:rPr>
              <w:t>Building A</w:t>
            </w:r>
          </w:p>
          <w:p w14:paraId="404FEECB" w14:textId="77777777" w:rsidR="00FC7BCF" w:rsidRPr="00987332" w:rsidRDefault="00FC7BCF" w:rsidP="001F6B5C">
            <w:pPr>
              <w:ind w:left="-900"/>
              <w:jc w:val="right"/>
              <w:rPr>
                <w:rFonts w:asciiTheme="minorHAnsi" w:eastAsia="Times New Roman" w:hAnsiTheme="minorHAnsi" w:cstheme="minorHAnsi"/>
                <w:i/>
                <w:iCs/>
              </w:rPr>
            </w:pPr>
            <w:r w:rsidRPr="00987332">
              <w:rPr>
                <w:rFonts w:asciiTheme="minorHAnsi" w:hAnsiTheme="minorHAnsi" w:cstheme="minorHAnsi"/>
                <w:color w:val="333333"/>
                <w:shd w:val="clear" w:color="auto" w:fill="FFFFFF"/>
              </w:rPr>
              <w:t>(229) 227-2668</w:t>
            </w:r>
          </w:p>
        </w:tc>
      </w:tr>
    </w:tbl>
    <w:p w14:paraId="74D7FFD4" w14:textId="1D7E5B8F" w:rsidR="00794EE4" w:rsidRPr="00987332" w:rsidRDefault="00794EE4">
      <w:pPr>
        <w:rPr>
          <w:rFonts w:asciiTheme="minorHAnsi" w:hAnsiTheme="minorHAnsi" w:cstheme="minorHAnsi"/>
        </w:rPr>
      </w:pPr>
    </w:p>
    <w:p w14:paraId="3DA8CD9E" w14:textId="0FE4EEDB" w:rsidR="007E6B92" w:rsidRPr="00987332" w:rsidRDefault="007E6B92">
      <w:pPr>
        <w:rPr>
          <w:rFonts w:asciiTheme="minorHAnsi" w:hAnsiTheme="minorHAnsi" w:cstheme="minorHAnsi"/>
          <w:color w:val="2D2D2D"/>
        </w:rPr>
      </w:pPr>
    </w:p>
    <w:p w14:paraId="58592836" w14:textId="77777777" w:rsidR="007E6B92" w:rsidRPr="00987332" w:rsidRDefault="007E6B92">
      <w:pPr>
        <w:rPr>
          <w:rFonts w:asciiTheme="minorHAnsi" w:hAnsiTheme="minorHAnsi" w:cstheme="minorHAnsi"/>
        </w:rPr>
      </w:pPr>
    </w:p>
    <w:sectPr w:rsidR="007E6B92" w:rsidRPr="009873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D21B" w14:textId="77777777" w:rsidR="00D27D90" w:rsidRDefault="00D27D90" w:rsidP="001E55FC">
      <w:r>
        <w:separator/>
      </w:r>
    </w:p>
  </w:endnote>
  <w:endnote w:type="continuationSeparator" w:id="0">
    <w:p w14:paraId="5FD316B5" w14:textId="77777777" w:rsidR="00D27D90" w:rsidRDefault="00D27D90" w:rsidP="001E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4A985" w14:textId="77777777" w:rsidR="00D27D90" w:rsidRDefault="00D27D90" w:rsidP="001E55FC">
      <w:r>
        <w:separator/>
      </w:r>
    </w:p>
  </w:footnote>
  <w:footnote w:type="continuationSeparator" w:id="0">
    <w:p w14:paraId="41548794" w14:textId="77777777" w:rsidR="00D27D90" w:rsidRDefault="00D27D90" w:rsidP="001E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F6C9" w14:textId="59181740" w:rsidR="001E55FC" w:rsidRDefault="001E55FC" w:rsidP="001E55FC">
    <w:pPr>
      <w:pStyle w:val="Header"/>
      <w:jc w:val="center"/>
    </w:pPr>
    <w:r w:rsidRPr="00544859">
      <w:rPr>
        <w:rFonts w:ascii="Arial" w:hAnsi="Arial" w:cs="Arial"/>
        <w:noProof/>
        <w:sz w:val="20"/>
        <w:szCs w:val="20"/>
      </w:rPr>
      <w:drawing>
        <wp:inline distT="0" distB="0" distL="0" distR="0" wp14:anchorId="428C9A6B" wp14:editId="270CC786">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2B187EB9" w14:textId="3EB76C15" w:rsidR="001E55FC" w:rsidRDefault="001E55FC" w:rsidP="001E55FC">
    <w:pPr>
      <w:pStyle w:val="Header"/>
      <w:jc w:val="center"/>
    </w:pPr>
    <w:r>
      <w:rPr>
        <w:noProof/>
      </w:rPr>
      <w:drawing>
        <wp:inline distT="0" distB="0" distL="0" distR="0" wp14:anchorId="1DBA3660" wp14:editId="466CE738">
          <wp:extent cx="5943600" cy="1078191"/>
          <wp:effectExtent l="0" t="0" r="0" b="8255"/>
          <wp:docPr id="4" name="Picture 4" descr="Southern Regional Technical College - Thomasville,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ern Regional Technical College - Thomasville, 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0781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26"/>
    <w:rsid w:val="00104C65"/>
    <w:rsid w:val="001A7AE8"/>
    <w:rsid w:val="001E55FC"/>
    <w:rsid w:val="001F41C3"/>
    <w:rsid w:val="00280676"/>
    <w:rsid w:val="00351651"/>
    <w:rsid w:val="003A1355"/>
    <w:rsid w:val="00402C13"/>
    <w:rsid w:val="00425BCE"/>
    <w:rsid w:val="004D0CC8"/>
    <w:rsid w:val="00547EF1"/>
    <w:rsid w:val="0055311C"/>
    <w:rsid w:val="005A4082"/>
    <w:rsid w:val="006062B3"/>
    <w:rsid w:val="00666F1C"/>
    <w:rsid w:val="00690768"/>
    <w:rsid w:val="0073729D"/>
    <w:rsid w:val="00794EE4"/>
    <w:rsid w:val="007E6B92"/>
    <w:rsid w:val="008A26FC"/>
    <w:rsid w:val="008C26E4"/>
    <w:rsid w:val="008F1465"/>
    <w:rsid w:val="00987332"/>
    <w:rsid w:val="00AB3926"/>
    <w:rsid w:val="00B52525"/>
    <w:rsid w:val="00BC43C9"/>
    <w:rsid w:val="00C916BA"/>
    <w:rsid w:val="00CB67A7"/>
    <w:rsid w:val="00D27D90"/>
    <w:rsid w:val="00D35652"/>
    <w:rsid w:val="00D3788F"/>
    <w:rsid w:val="00D53362"/>
    <w:rsid w:val="00E20AF4"/>
    <w:rsid w:val="00E40D4E"/>
    <w:rsid w:val="00E62BAA"/>
    <w:rsid w:val="00E860F8"/>
    <w:rsid w:val="00E87CD5"/>
    <w:rsid w:val="00EA65A0"/>
    <w:rsid w:val="00FA6307"/>
    <w:rsid w:val="00FC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5E39B"/>
  <w15:chartTrackingRefBased/>
  <w15:docId w15:val="{26BB2530-B1BB-4FC3-A09A-16AB7C9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B92"/>
    <w:rPr>
      <w:color w:val="0563C1" w:themeColor="hyperlink"/>
      <w:u w:val="single"/>
    </w:rPr>
  </w:style>
  <w:style w:type="character" w:customStyle="1" w:styleId="UnresolvedMention1">
    <w:name w:val="Unresolved Mention1"/>
    <w:basedOn w:val="DefaultParagraphFont"/>
    <w:uiPriority w:val="99"/>
    <w:semiHidden/>
    <w:unhideWhenUsed/>
    <w:rsid w:val="007E6B92"/>
    <w:rPr>
      <w:color w:val="605E5C"/>
      <w:shd w:val="clear" w:color="auto" w:fill="E1DFDD"/>
    </w:rPr>
  </w:style>
  <w:style w:type="paragraph" w:styleId="Header">
    <w:name w:val="header"/>
    <w:basedOn w:val="Normal"/>
    <w:link w:val="HeaderChar"/>
    <w:uiPriority w:val="99"/>
    <w:unhideWhenUsed/>
    <w:rsid w:val="001E55FC"/>
    <w:pPr>
      <w:tabs>
        <w:tab w:val="center" w:pos="4680"/>
        <w:tab w:val="right" w:pos="9360"/>
      </w:tabs>
    </w:pPr>
  </w:style>
  <w:style w:type="character" w:customStyle="1" w:styleId="HeaderChar">
    <w:name w:val="Header Char"/>
    <w:basedOn w:val="DefaultParagraphFont"/>
    <w:link w:val="Header"/>
    <w:uiPriority w:val="99"/>
    <w:rsid w:val="001E55FC"/>
    <w:rPr>
      <w:rFonts w:ascii="Calibri" w:hAnsi="Calibri" w:cs="Calibri"/>
    </w:rPr>
  </w:style>
  <w:style w:type="paragraph" w:styleId="Footer">
    <w:name w:val="footer"/>
    <w:basedOn w:val="Normal"/>
    <w:link w:val="FooterChar"/>
    <w:uiPriority w:val="99"/>
    <w:unhideWhenUsed/>
    <w:rsid w:val="001E55FC"/>
    <w:pPr>
      <w:tabs>
        <w:tab w:val="center" w:pos="4680"/>
        <w:tab w:val="right" w:pos="9360"/>
      </w:tabs>
    </w:pPr>
  </w:style>
  <w:style w:type="character" w:customStyle="1" w:styleId="FooterChar">
    <w:name w:val="Footer Char"/>
    <w:basedOn w:val="DefaultParagraphFont"/>
    <w:link w:val="Footer"/>
    <w:uiPriority w:val="99"/>
    <w:rsid w:val="001E55FC"/>
    <w:rPr>
      <w:rFonts w:ascii="Calibri" w:hAnsi="Calibri" w:cs="Calibri"/>
    </w:rPr>
  </w:style>
  <w:style w:type="character" w:styleId="CommentReference">
    <w:name w:val="annotation reference"/>
    <w:basedOn w:val="DefaultParagraphFont"/>
    <w:uiPriority w:val="99"/>
    <w:semiHidden/>
    <w:unhideWhenUsed/>
    <w:rsid w:val="00D3788F"/>
    <w:rPr>
      <w:sz w:val="16"/>
      <w:szCs w:val="16"/>
    </w:rPr>
  </w:style>
  <w:style w:type="paragraph" w:styleId="CommentText">
    <w:name w:val="annotation text"/>
    <w:basedOn w:val="Normal"/>
    <w:link w:val="CommentTextChar"/>
    <w:uiPriority w:val="99"/>
    <w:semiHidden/>
    <w:unhideWhenUsed/>
    <w:rsid w:val="00D3788F"/>
    <w:rPr>
      <w:sz w:val="20"/>
      <w:szCs w:val="20"/>
    </w:rPr>
  </w:style>
  <w:style w:type="character" w:customStyle="1" w:styleId="CommentTextChar">
    <w:name w:val="Comment Text Char"/>
    <w:basedOn w:val="DefaultParagraphFont"/>
    <w:link w:val="CommentText"/>
    <w:uiPriority w:val="99"/>
    <w:semiHidden/>
    <w:rsid w:val="00D3788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788F"/>
    <w:rPr>
      <w:b/>
      <w:bCs/>
    </w:rPr>
  </w:style>
  <w:style w:type="character" w:customStyle="1" w:styleId="CommentSubjectChar">
    <w:name w:val="Comment Subject Char"/>
    <w:basedOn w:val="CommentTextChar"/>
    <w:link w:val="CommentSubject"/>
    <w:uiPriority w:val="99"/>
    <w:semiHidden/>
    <w:rsid w:val="00D3788F"/>
    <w:rPr>
      <w:rFonts w:ascii="Calibri" w:hAnsi="Calibri" w:cs="Calibri"/>
      <w:b/>
      <w:bCs/>
      <w:sz w:val="20"/>
      <w:szCs w:val="20"/>
    </w:rPr>
  </w:style>
  <w:style w:type="paragraph" w:styleId="BalloonText">
    <w:name w:val="Balloon Text"/>
    <w:basedOn w:val="Normal"/>
    <w:link w:val="BalloonTextChar"/>
    <w:uiPriority w:val="99"/>
    <w:semiHidden/>
    <w:unhideWhenUsed/>
    <w:rsid w:val="00D37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8F"/>
    <w:rPr>
      <w:rFonts w:ascii="Segoe UI" w:hAnsi="Segoe UI" w:cs="Segoe UI"/>
      <w:sz w:val="18"/>
      <w:szCs w:val="18"/>
    </w:rPr>
  </w:style>
  <w:style w:type="paragraph" w:styleId="NormalWeb">
    <w:name w:val="Normal (Web)"/>
    <w:basedOn w:val="Normal"/>
    <w:uiPriority w:val="99"/>
    <w:semiHidden/>
    <w:unhideWhenUsed/>
    <w:rsid w:val="00666F1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073">
      <w:bodyDiv w:val="1"/>
      <w:marLeft w:val="0"/>
      <w:marRight w:val="0"/>
      <w:marTop w:val="0"/>
      <w:marBottom w:val="0"/>
      <w:divBdr>
        <w:top w:val="none" w:sz="0" w:space="0" w:color="auto"/>
        <w:left w:val="none" w:sz="0" w:space="0" w:color="auto"/>
        <w:bottom w:val="none" w:sz="0" w:space="0" w:color="auto"/>
        <w:right w:val="none" w:sz="0" w:space="0" w:color="auto"/>
      </w:divBdr>
    </w:div>
    <w:div w:id="17758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asyhrweb.com/JC_Albany/JobListings/JobListing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72D69163A5045B5AD1E6E812726E5" ma:contentTypeVersion="13" ma:contentTypeDescription="Create a new document." ma:contentTypeScope="" ma:versionID="e90fde231260a85e58fe507bdb2ea7f6">
  <xsd:schema xmlns:xsd="http://www.w3.org/2001/XMLSchema" xmlns:xs="http://www.w3.org/2001/XMLSchema" xmlns:p="http://schemas.microsoft.com/office/2006/metadata/properties" xmlns:ns3="e2fe51f9-8413-4bf8-b34d-38ed84f0e52b" xmlns:ns4="bf87ddcb-f3da-4252-8530-cce440ef0d04" targetNamespace="http://schemas.microsoft.com/office/2006/metadata/properties" ma:root="true" ma:fieldsID="b68111f06cbeb2191da5df0442cef4ee" ns3:_="" ns4:_="">
    <xsd:import namespace="e2fe51f9-8413-4bf8-b34d-38ed84f0e52b"/>
    <xsd:import namespace="bf87ddcb-f3da-4252-8530-cce440ef0d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e51f9-8413-4bf8-b34d-38ed84f0e5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7ddcb-f3da-4252-8530-cce440ef0d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E63E2-8629-4D67-8C28-804A07A4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e51f9-8413-4bf8-b34d-38ed84f0e52b"/>
    <ds:schemaRef ds:uri="bf87ddcb-f3da-4252-8530-cce440ef0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F297E-1676-4802-8AF7-FEED35A17EA9}">
  <ds:schemaRefs>
    <ds:schemaRef ds:uri="http://schemas.microsoft.com/sharepoint/v3/contenttype/forms"/>
  </ds:schemaRefs>
</ds:datastoreItem>
</file>

<file path=customXml/itemProps3.xml><?xml version="1.0" encoding="utf-8"?>
<ds:datastoreItem xmlns:ds="http://schemas.openxmlformats.org/officeDocument/2006/customXml" ds:itemID="{BB7EDF9A-199D-4602-BA30-49691F05E5FC}">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bf87ddcb-f3da-4252-8530-cce440ef0d04"/>
    <ds:schemaRef ds:uri="e2fe51f9-8413-4bf8-b34d-38ed84f0e52b"/>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Kirchler, Karen</dc:creator>
  <cp:keywords/>
  <dc:description/>
  <cp:lastModifiedBy>Edwards, Lola</cp:lastModifiedBy>
  <cp:revision>3</cp:revision>
  <dcterms:created xsi:type="dcterms:W3CDTF">2022-11-02T18:11:00Z</dcterms:created>
  <dcterms:modified xsi:type="dcterms:W3CDTF">2022-11-02T20:38:00Z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0x01010027872D69163A5045B5AD1E6E812726E5</vt:lpwstr>
  </property>
</Properties>
</file>