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F3E0" w14:textId="6B8C86D3" w:rsidR="00B01907" w:rsidRPr="005E1AFC" w:rsidRDefault="006648D2" w:rsidP="00B01907">
      <w:pPr>
        <w:autoSpaceDE w:val="0"/>
        <w:autoSpaceDN w:val="0"/>
        <w:adjustRightInd w:val="0"/>
        <w:spacing w:after="0" w:line="240" w:lineRule="auto"/>
        <w:jc w:val="center"/>
        <w:rPr>
          <w:rFonts w:asciiTheme="majorHAnsi" w:hAnsiTheme="majorHAnsi" w:cstheme="majorHAnsi"/>
        </w:rPr>
      </w:pPr>
      <w:r w:rsidRPr="005E1AFC">
        <w:rPr>
          <w:rFonts w:asciiTheme="majorHAnsi" w:hAnsiTheme="majorHAnsi" w:cstheme="majorHAnsi"/>
          <w:b/>
        </w:rPr>
        <w:t>Engineering Instructor</w:t>
      </w:r>
      <w:r w:rsidR="00B01907" w:rsidRPr="005E1AFC">
        <w:rPr>
          <w:rFonts w:asciiTheme="majorHAnsi" w:hAnsiTheme="majorHAnsi" w:cstheme="majorHAnsi"/>
          <w:b/>
        </w:rPr>
        <w:t xml:space="preserve"> </w:t>
      </w:r>
      <w:r w:rsidR="00B01907" w:rsidRPr="005E1AFC">
        <w:rPr>
          <w:rFonts w:asciiTheme="majorHAnsi" w:hAnsiTheme="majorHAnsi" w:cstheme="majorHAnsi"/>
        </w:rPr>
        <w:t>(</w:t>
      </w:r>
      <w:r w:rsidR="00311956" w:rsidRPr="005E1AFC">
        <w:rPr>
          <w:rFonts w:asciiTheme="majorHAnsi" w:hAnsiTheme="majorHAnsi" w:cstheme="majorHAnsi"/>
        </w:rPr>
        <w:t>F</w:t>
      </w:r>
      <w:r w:rsidR="00B01907" w:rsidRPr="005E1AFC">
        <w:rPr>
          <w:rFonts w:asciiTheme="majorHAnsi" w:hAnsiTheme="majorHAnsi" w:cstheme="majorHAnsi"/>
        </w:rPr>
        <w:t>T)</w:t>
      </w:r>
    </w:p>
    <w:p w14:paraId="5F2CD7E7" w14:textId="77777777" w:rsidR="00B01907" w:rsidRPr="005E1AFC" w:rsidRDefault="00B01907" w:rsidP="00B01907">
      <w:pPr>
        <w:autoSpaceDE w:val="0"/>
        <w:autoSpaceDN w:val="0"/>
        <w:adjustRightInd w:val="0"/>
        <w:spacing w:after="0" w:line="240" w:lineRule="auto"/>
        <w:jc w:val="center"/>
        <w:rPr>
          <w:rFonts w:asciiTheme="majorHAnsi" w:hAnsiTheme="majorHAnsi" w:cstheme="majorHAnsi"/>
        </w:rPr>
      </w:pPr>
      <w:r w:rsidRPr="005E1AFC">
        <w:rPr>
          <w:rFonts w:asciiTheme="majorHAnsi" w:hAnsiTheme="majorHAnsi" w:cstheme="majorHAnsi"/>
          <w:b/>
        </w:rPr>
        <w:t xml:space="preserve">Location:  </w:t>
      </w:r>
      <w:r w:rsidRPr="005E1AFC">
        <w:rPr>
          <w:rFonts w:asciiTheme="majorHAnsi" w:hAnsiTheme="majorHAnsi" w:cstheme="majorHAnsi"/>
        </w:rPr>
        <w:t>Dougherty County Campus</w:t>
      </w:r>
    </w:p>
    <w:p w14:paraId="6D413D69" w14:textId="24ECD8EB" w:rsidR="006648D2" w:rsidRPr="005E1AFC" w:rsidRDefault="006648D2" w:rsidP="006648D2">
      <w:pPr>
        <w:spacing w:after="0" w:line="259" w:lineRule="auto"/>
        <w:rPr>
          <w:rFonts w:asciiTheme="majorHAnsi" w:eastAsia="Aptos" w:hAnsiTheme="majorHAnsi" w:cstheme="majorHAnsi"/>
        </w:rPr>
      </w:pPr>
    </w:p>
    <w:p w14:paraId="71A6BAEA" w14:textId="2E657878" w:rsidR="00D63043" w:rsidRPr="005E1AFC" w:rsidRDefault="006648D2" w:rsidP="00A602AF">
      <w:pPr>
        <w:spacing w:after="0" w:line="259" w:lineRule="auto"/>
        <w:rPr>
          <w:rFonts w:asciiTheme="majorHAnsi" w:eastAsia="Aptos" w:hAnsiTheme="majorHAnsi" w:cstheme="majorHAnsi"/>
        </w:rPr>
      </w:pPr>
      <w:r w:rsidRPr="005E1AFC">
        <w:rPr>
          <w:rFonts w:asciiTheme="majorHAnsi" w:eastAsia="Aptos" w:hAnsiTheme="majorHAnsi" w:cstheme="majorHAnsi"/>
        </w:rPr>
        <w:t>Albany Technical College is seeking a dynamic and knowledgeable Engineering Instructor specializing in Electronics Technology and Electrical Computer Engineering to join our team. This role offers the opportunity to deliver high-quality education in Electrical and Computer Engineering Technology while inspiring students through hands-on, project-based learning</w:t>
      </w:r>
      <w:r w:rsidR="00035D76">
        <w:rPr>
          <w:rFonts w:asciiTheme="majorHAnsi" w:eastAsia="Aptos" w:hAnsiTheme="majorHAnsi" w:cstheme="majorHAnsi"/>
        </w:rPr>
        <w:t xml:space="preserve">.  </w:t>
      </w:r>
      <w:r w:rsidRPr="005E1AFC">
        <w:rPr>
          <w:rFonts w:asciiTheme="majorHAnsi" w:eastAsia="Aptos" w:hAnsiTheme="majorHAnsi" w:cstheme="majorHAnsi"/>
        </w:rPr>
        <w:t>The Engineering Instructor will teach courses that blend theoretical knowledge with practical application across various engineering disciplines, including AI, machine learning, robotics, automation, electrical and electronics engineering, and computer systems. Responsibilities include developing and delivering engaging lectures, mentoring students through challenging projects, and contributing to the development of cutting-edge curricula. The ideal candidate is a passionate educator with technical expertise in systems engineering and related fields, eager to inspire and guide students as they explore these disciplines.</w:t>
      </w:r>
      <w:r w:rsidR="00D63043" w:rsidRPr="005E1AFC">
        <w:rPr>
          <w:rFonts w:asciiTheme="majorHAnsi" w:eastAsia="Aptos" w:hAnsiTheme="majorHAnsi" w:cstheme="majorHAnsi"/>
        </w:rPr>
        <w:t xml:space="preserve">  He/she will c</w:t>
      </w:r>
      <w:r w:rsidRPr="005E1AFC">
        <w:rPr>
          <w:rFonts w:asciiTheme="majorHAnsi" w:eastAsia="Aptos" w:hAnsiTheme="majorHAnsi" w:cstheme="majorHAnsi"/>
        </w:rPr>
        <w:t>reate and maintain lab exercises, assignments, and projects that provide hands-on experience in designing, analyzing, and implementing complex engineering systems.</w:t>
      </w:r>
      <w:r w:rsidR="00D63043" w:rsidRPr="005E1AFC">
        <w:rPr>
          <w:rFonts w:asciiTheme="majorHAnsi" w:eastAsia="Aptos" w:hAnsiTheme="majorHAnsi" w:cstheme="majorHAnsi"/>
        </w:rPr>
        <w:t xml:space="preserve">  The Engineering Instructor will c</w:t>
      </w:r>
      <w:r w:rsidRPr="005E1AFC">
        <w:rPr>
          <w:rFonts w:asciiTheme="majorHAnsi" w:eastAsia="Aptos" w:hAnsiTheme="majorHAnsi" w:cstheme="majorHAnsi"/>
        </w:rPr>
        <w:t>ontinuously update course content to reflect the latest developments and trends in systems</w:t>
      </w:r>
      <w:r w:rsidR="00D63043" w:rsidRPr="005E1AFC">
        <w:rPr>
          <w:rFonts w:asciiTheme="majorHAnsi" w:eastAsia="Aptos" w:hAnsiTheme="majorHAnsi" w:cstheme="majorHAnsi"/>
        </w:rPr>
        <w:t xml:space="preserve"> engineering and related fields, and will t</w:t>
      </w:r>
      <w:r w:rsidRPr="005E1AFC">
        <w:rPr>
          <w:rFonts w:asciiTheme="majorHAnsi" w:eastAsia="Aptos" w:hAnsiTheme="majorHAnsi" w:cstheme="majorHAnsi"/>
        </w:rPr>
        <w:t>each and mentor students through classroom lectures and practical lab sessions.</w:t>
      </w:r>
      <w:r w:rsidR="00D63043" w:rsidRPr="005E1AFC">
        <w:rPr>
          <w:rFonts w:asciiTheme="majorHAnsi" w:eastAsia="Aptos" w:hAnsiTheme="majorHAnsi" w:cstheme="majorHAnsi"/>
        </w:rPr>
        <w:t xml:space="preserve">  He/she will p</w:t>
      </w:r>
      <w:r w:rsidRPr="005E1AFC">
        <w:rPr>
          <w:rFonts w:asciiTheme="majorHAnsi" w:eastAsia="Aptos" w:hAnsiTheme="majorHAnsi" w:cstheme="majorHAnsi"/>
        </w:rPr>
        <w:t>rovide personalized guidance and feedback, assisting students in troubleshooting technical issues, debugging systems, and</w:t>
      </w:r>
      <w:r w:rsidR="00D63043" w:rsidRPr="005E1AFC">
        <w:rPr>
          <w:rFonts w:asciiTheme="majorHAnsi" w:eastAsia="Aptos" w:hAnsiTheme="majorHAnsi" w:cstheme="majorHAnsi"/>
        </w:rPr>
        <w:t xml:space="preserve"> understanding complex concepts, and f</w:t>
      </w:r>
      <w:r w:rsidRPr="005E1AFC">
        <w:rPr>
          <w:rFonts w:asciiTheme="majorHAnsi" w:eastAsia="Aptos" w:hAnsiTheme="majorHAnsi" w:cstheme="majorHAnsi"/>
        </w:rPr>
        <w:t>oster a positive and interactive learning environment that encourages teamwork and creative problem-solving.</w:t>
      </w:r>
      <w:r w:rsidR="00D63043" w:rsidRPr="005E1AFC">
        <w:rPr>
          <w:rFonts w:asciiTheme="majorHAnsi" w:eastAsia="Aptos" w:hAnsiTheme="majorHAnsi" w:cstheme="majorHAnsi"/>
        </w:rPr>
        <w:t xml:space="preserve">  He/she will w</w:t>
      </w:r>
      <w:r w:rsidRPr="005E1AFC">
        <w:rPr>
          <w:rFonts w:asciiTheme="majorHAnsi" w:eastAsia="Aptos" w:hAnsiTheme="majorHAnsi" w:cstheme="majorHAnsi"/>
        </w:rPr>
        <w:t>ork closely with fellow faculty to ensure a cohesive and high</w:t>
      </w:r>
      <w:r w:rsidR="00D63043" w:rsidRPr="005E1AFC">
        <w:rPr>
          <w:rFonts w:asciiTheme="majorHAnsi" w:eastAsia="Aptos" w:hAnsiTheme="majorHAnsi" w:cstheme="majorHAnsi"/>
        </w:rPr>
        <w:t>-quality educational experience, b</w:t>
      </w:r>
      <w:r w:rsidRPr="005E1AFC">
        <w:rPr>
          <w:rFonts w:asciiTheme="majorHAnsi" w:eastAsia="Aptos" w:hAnsiTheme="majorHAnsi" w:cstheme="majorHAnsi"/>
        </w:rPr>
        <w:t>uild relationships with industry partners to provide students with real-world insights, internship opportunit</w:t>
      </w:r>
      <w:r w:rsidR="00D63043" w:rsidRPr="005E1AFC">
        <w:rPr>
          <w:rFonts w:asciiTheme="majorHAnsi" w:eastAsia="Aptos" w:hAnsiTheme="majorHAnsi" w:cstheme="majorHAnsi"/>
        </w:rPr>
        <w:t>ies, and collaborative projects, and o</w:t>
      </w:r>
      <w:r w:rsidRPr="005E1AFC">
        <w:rPr>
          <w:rFonts w:asciiTheme="majorHAnsi" w:eastAsia="Aptos" w:hAnsiTheme="majorHAnsi" w:cstheme="majorHAnsi"/>
        </w:rPr>
        <w:t>rganize workshops, seminars, and other events to give students hands-on exposure to industry-standard technologies.</w:t>
      </w:r>
      <w:r w:rsidR="00D63043" w:rsidRPr="005E1AFC">
        <w:rPr>
          <w:rFonts w:asciiTheme="majorHAnsi" w:eastAsia="Aptos" w:hAnsiTheme="majorHAnsi" w:cstheme="majorHAnsi"/>
        </w:rPr>
        <w:t xml:space="preserve">  The Engineering Instructor should have proficiency in programming languages such as Python, C++, or Java.  He/she should have excellent communication skills with the ability to explain complex technical concepts clearly and engagingly.  He/she should have strong problem-solving and troubleshooting abilities, creative and adaptive teaching style that encourages experiential learning.  </w:t>
      </w:r>
      <w:r w:rsidR="00A602AF" w:rsidRPr="005E1AFC">
        <w:rPr>
          <w:rFonts w:asciiTheme="majorHAnsi" w:eastAsia="Aptos" w:hAnsiTheme="majorHAnsi" w:cstheme="majorHAnsi"/>
        </w:rPr>
        <w:t xml:space="preserve">The Engineering Instructor should have the ability to work both independently and collaboratively in a team environment.  </w:t>
      </w:r>
    </w:p>
    <w:p w14:paraId="7463AABF" w14:textId="7BFF062A" w:rsidR="006648D2" w:rsidRPr="005E1AFC" w:rsidRDefault="006648D2" w:rsidP="00D63043">
      <w:pPr>
        <w:spacing w:after="0" w:line="259" w:lineRule="auto"/>
        <w:rPr>
          <w:rFonts w:asciiTheme="majorHAnsi" w:eastAsia="Aptos" w:hAnsiTheme="majorHAnsi" w:cstheme="majorHAnsi"/>
        </w:rPr>
      </w:pPr>
    </w:p>
    <w:p w14:paraId="171B920D" w14:textId="451B9CCF" w:rsidR="003B0866" w:rsidRPr="005E1AFC" w:rsidRDefault="003B0866" w:rsidP="00A602AF">
      <w:pPr>
        <w:spacing w:after="0" w:line="259" w:lineRule="auto"/>
        <w:rPr>
          <w:rFonts w:asciiTheme="majorHAnsi" w:eastAsia="Aptos" w:hAnsiTheme="majorHAnsi" w:cstheme="majorHAnsi"/>
        </w:rPr>
      </w:pPr>
      <w:r w:rsidRPr="005E1AFC">
        <w:rPr>
          <w:rFonts w:asciiTheme="majorHAnsi" w:eastAsia="Aptos" w:hAnsiTheme="majorHAnsi" w:cstheme="majorHAnsi"/>
          <w:b/>
          <w:bCs/>
        </w:rPr>
        <w:t xml:space="preserve">Minimum Requirements:  </w:t>
      </w:r>
      <w:r w:rsidRPr="005E1AFC">
        <w:rPr>
          <w:rFonts w:asciiTheme="majorHAnsi" w:eastAsia="Aptos" w:hAnsiTheme="majorHAnsi" w:cstheme="majorHAnsi"/>
          <w:bCs/>
        </w:rPr>
        <w:t>The candidate MUST</w:t>
      </w:r>
      <w:r w:rsidRPr="005E1AFC">
        <w:rPr>
          <w:rFonts w:asciiTheme="majorHAnsi" w:eastAsia="Aptos" w:hAnsiTheme="majorHAnsi" w:cstheme="majorHAnsi"/>
          <w:b/>
          <w:bCs/>
        </w:rPr>
        <w:t xml:space="preserve"> </w:t>
      </w:r>
      <w:r w:rsidR="00DB40A1">
        <w:rPr>
          <w:rFonts w:asciiTheme="majorHAnsi" w:eastAsia="Aptos" w:hAnsiTheme="majorHAnsi" w:cstheme="majorHAnsi"/>
        </w:rPr>
        <w:t>possess a Bachelor</w:t>
      </w:r>
      <w:r w:rsidRPr="005E1AFC">
        <w:rPr>
          <w:rFonts w:asciiTheme="majorHAnsi" w:eastAsia="Aptos" w:hAnsiTheme="majorHAnsi" w:cstheme="majorHAnsi"/>
        </w:rPr>
        <w:t xml:space="preserve">’s </w:t>
      </w:r>
      <w:r w:rsidR="00D63043" w:rsidRPr="005E1AFC">
        <w:rPr>
          <w:rFonts w:asciiTheme="majorHAnsi" w:eastAsia="Aptos" w:hAnsiTheme="majorHAnsi" w:cstheme="majorHAnsi"/>
        </w:rPr>
        <w:t xml:space="preserve">Degree in Engineering </w:t>
      </w:r>
      <w:r w:rsidRPr="005E1AFC">
        <w:rPr>
          <w:rFonts w:asciiTheme="majorHAnsi" w:eastAsia="Aptos" w:hAnsiTheme="majorHAnsi" w:cstheme="majorHAnsi"/>
        </w:rPr>
        <w:t xml:space="preserve">*AND* have </w:t>
      </w:r>
      <w:r w:rsidR="00D63043" w:rsidRPr="005E1AFC">
        <w:rPr>
          <w:rFonts w:asciiTheme="majorHAnsi" w:eastAsia="Aptos" w:hAnsiTheme="majorHAnsi" w:cstheme="majorHAnsi"/>
        </w:rPr>
        <w:t xml:space="preserve">three (3) </w:t>
      </w:r>
      <w:r w:rsidRPr="005E1AFC">
        <w:rPr>
          <w:rFonts w:asciiTheme="majorHAnsi" w:eastAsia="Aptos" w:hAnsiTheme="majorHAnsi" w:cstheme="majorHAnsi"/>
        </w:rPr>
        <w:t xml:space="preserve">years of work-related experience within the past </w:t>
      </w:r>
      <w:r w:rsidR="00D63043" w:rsidRPr="005E1AFC">
        <w:rPr>
          <w:rFonts w:asciiTheme="majorHAnsi" w:eastAsia="Aptos" w:hAnsiTheme="majorHAnsi" w:cstheme="majorHAnsi"/>
        </w:rPr>
        <w:t>seven (</w:t>
      </w:r>
      <w:r w:rsidRPr="005E1AFC">
        <w:rPr>
          <w:rFonts w:asciiTheme="majorHAnsi" w:eastAsia="Aptos" w:hAnsiTheme="majorHAnsi" w:cstheme="majorHAnsi"/>
        </w:rPr>
        <w:t>7</w:t>
      </w:r>
      <w:r w:rsidR="00D63043" w:rsidRPr="005E1AFC">
        <w:rPr>
          <w:rFonts w:asciiTheme="majorHAnsi" w:eastAsia="Aptos" w:hAnsiTheme="majorHAnsi" w:cstheme="majorHAnsi"/>
        </w:rPr>
        <w:t>)</w:t>
      </w:r>
      <w:r w:rsidRPr="005E1AFC">
        <w:rPr>
          <w:rFonts w:asciiTheme="majorHAnsi" w:eastAsia="Aptos" w:hAnsiTheme="majorHAnsi" w:cstheme="majorHAnsi"/>
        </w:rPr>
        <w:t xml:space="preserve"> years. </w:t>
      </w:r>
    </w:p>
    <w:p w14:paraId="1C1592F8" w14:textId="4C12B62C" w:rsidR="003B0866" w:rsidRPr="005E1AFC" w:rsidRDefault="00D63043" w:rsidP="003B0866">
      <w:pPr>
        <w:spacing w:after="0" w:line="259" w:lineRule="auto"/>
        <w:ind w:left="720"/>
        <w:rPr>
          <w:rFonts w:asciiTheme="majorHAnsi" w:eastAsia="Aptos" w:hAnsiTheme="majorHAnsi" w:cstheme="majorHAnsi"/>
        </w:rPr>
      </w:pPr>
      <w:r w:rsidRPr="005E1AFC">
        <w:rPr>
          <w:rFonts w:asciiTheme="majorHAnsi" w:eastAsia="Aptos" w:hAnsiTheme="majorHAnsi" w:cstheme="majorHAnsi"/>
        </w:rPr>
        <w:tab/>
      </w:r>
      <w:r w:rsidR="003B0866" w:rsidRPr="005E1AFC">
        <w:rPr>
          <w:rFonts w:asciiTheme="majorHAnsi" w:eastAsia="Aptos" w:hAnsiTheme="majorHAnsi" w:cstheme="majorHAnsi"/>
        </w:rPr>
        <w:t xml:space="preserve"> </w:t>
      </w:r>
    </w:p>
    <w:p w14:paraId="1308E70A" w14:textId="2E61E41F" w:rsidR="006648D2" w:rsidRPr="005E1AFC" w:rsidRDefault="003B0866" w:rsidP="00A602AF">
      <w:pPr>
        <w:spacing w:after="0" w:line="259" w:lineRule="auto"/>
        <w:rPr>
          <w:rFonts w:asciiTheme="majorHAnsi" w:eastAsia="Aptos" w:hAnsiTheme="majorHAnsi" w:cstheme="majorHAnsi"/>
        </w:rPr>
      </w:pPr>
      <w:r w:rsidRPr="005E1AFC">
        <w:rPr>
          <w:rFonts w:asciiTheme="majorHAnsi" w:eastAsia="Aptos" w:hAnsiTheme="majorHAnsi" w:cstheme="majorHAnsi"/>
          <w:b/>
          <w:bCs/>
        </w:rPr>
        <w:t>Preferred Requirements:</w:t>
      </w:r>
      <w:r w:rsidR="00D63043" w:rsidRPr="005E1AFC">
        <w:rPr>
          <w:rFonts w:asciiTheme="majorHAnsi" w:eastAsia="Aptos" w:hAnsiTheme="majorHAnsi" w:cstheme="majorHAnsi"/>
          <w:b/>
          <w:bCs/>
        </w:rPr>
        <w:t xml:space="preserve">  </w:t>
      </w:r>
      <w:r w:rsidR="00DB40A1">
        <w:rPr>
          <w:rFonts w:asciiTheme="majorHAnsi" w:eastAsia="Aptos" w:hAnsiTheme="majorHAnsi" w:cstheme="majorHAnsi"/>
          <w:bCs/>
        </w:rPr>
        <w:t>The candidate MUST possess a Master’s Degree</w:t>
      </w:r>
      <w:bookmarkStart w:id="0" w:name="_GoBack"/>
      <w:bookmarkEnd w:id="0"/>
      <w:r w:rsidR="00D63043" w:rsidRPr="005E1AFC">
        <w:rPr>
          <w:rFonts w:asciiTheme="majorHAnsi" w:eastAsia="Aptos" w:hAnsiTheme="majorHAnsi" w:cstheme="majorHAnsi"/>
          <w:bCs/>
        </w:rPr>
        <w:t xml:space="preserve"> in </w:t>
      </w:r>
      <w:r w:rsidR="00D63043" w:rsidRPr="005E1AFC">
        <w:rPr>
          <w:rFonts w:asciiTheme="majorHAnsi" w:eastAsia="Aptos" w:hAnsiTheme="majorHAnsi" w:cstheme="majorHAnsi"/>
        </w:rPr>
        <w:t xml:space="preserve">Engineering *AND* have five (5) years of work-related experience within the past seven (7) years. </w:t>
      </w:r>
    </w:p>
    <w:p w14:paraId="203B7BA7" w14:textId="77777777" w:rsidR="006648D2" w:rsidRPr="005E1AFC" w:rsidRDefault="006648D2" w:rsidP="006648D2">
      <w:pPr>
        <w:spacing w:after="0" w:line="259" w:lineRule="auto"/>
        <w:rPr>
          <w:rFonts w:asciiTheme="majorHAnsi" w:eastAsia="Aptos" w:hAnsiTheme="majorHAnsi" w:cstheme="majorHAnsi"/>
        </w:rPr>
      </w:pPr>
    </w:p>
    <w:p w14:paraId="25036C84" w14:textId="132A252A" w:rsidR="006648D2" w:rsidRPr="005E1AFC" w:rsidRDefault="006648D2" w:rsidP="006648D2">
      <w:pPr>
        <w:spacing w:after="0" w:line="259" w:lineRule="auto"/>
        <w:rPr>
          <w:rFonts w:asciiTheme="majorHAnsi" w:eastAsia="Aptos" w:hAnsiTheme="majorHAnsi" w:cstheme="majorHAnsi"/>
        </w:rPr>
      </w:pPr>
      <w:r w:rsidRPr="005E1AFC">
        <w:rPr>
          <w:rFonts w:asciiTheme="majorHAnsi" w:eastAsia="Aptos" w:hAnsiTheme="majorHAnsi" w:cstheme="majorHAnsi"/>
          <w:b/>
          <w:bCs/>
        </w:rPr>
        <w:t xml:space="preserve">Salary/Benefits: </w:t>
      </w:r>
      <w:r w:rsidR="00A602AF" w:rsidRPr="005E1AFC">
        <w:rPr>
          <w:rFonts w:asciiTheme="majorHAnsi" w:eastAsia="Aptos" w:hAnsiTheme="majorHAnsi" w:cstheme="majorHAnsi"/>
        </w:rPr>
        <w:t xml:space="preserve"> </w:t>
      </w:r>
      <w:r w:rsidRPr="005E1AFC">
        <w:rPr>
          <w:rFonts w:asciiTheme="majorHAnsi" w:eastAsia="Aptos" w:hAnsiTheme="majorHAnsi" w:cstheme="majorHAnsi"/>
        </w:rPr>
        <w:t>Salary is commensurate with education and work experience. Work schedule may include evening, weekend and online courses, as assigned. Benefits include paid state holidays, annual and sick leave, and the State of Georgia Flexible Benefits package.</w:t>
      </w:r>
    </w:p>
    <w:p w14:paraId="0F66DC4C" w14:textId="77777777" w:rsidR="006648D2" w:rsidRPr="005E1AFC" w:rsidRDefault="006648D2" w:rsidP="006648D2">
      <w:pPr>
        <w:spacing w:after="0" w:line="259" w:lineRule="auto"/>
        <w:rPr>
          <w:rFonts w:asciiTheme="majorHAnsi" w:eastAsia="Aptos" w:hAnsiTheme="majorHAnsi" w:cstheme="majorHAnsi"/>
        </w:rPr>
      </w:pPr>
    </w:p>
    <w:p w14:paraId="529FDF68" w14:textId="77777777" w:rsidR="005672EF" w:rsidRDefault="005672EF" w:rsidP="006648D2">
      <w:pPr>
        <w:spacing w:after="0" w:line="259" w:lineRule="auto"/>
        <w:rPr>
          <w:rFonts w:asciiTheme="majorHAnsi" w:eastAsia="Aptos" w:hAnsiTheme="majorHAnsi" w:cstheme="majorHAnsi"/>
          <w:b/>
          <w:bCs/>
        </w:rPr>
      </w:pPr>
    </w:p>
    <w:p w14:paraId="781E0900" w14:textId="0C5922FC" w:rsidR="006648D2" w:rsidRPr="005E1AFC" w:rsidRDefault="006648D2" w:rsidP="006648D2">
      <w:pPr>
        <w:spacing w:after="0" w:line="259" w:lineRule="auto"/>
        <w:rPr>
          <w:rFonts w:asciiTheme="majorHAnsi" w:eastAsia="Aptos" w:hAnsiTheme="majorHAnsi" w:cstheme="majorHAnsi"/>
        </w:rPr>
      </w:pPr>
      <w:r w:rsidRPr="005E1AFC">
        <w:rPr>
          <w:rFonts w:asciiTheme="majorHAnsi" w:eastAsia="Aptos" w:hAnsiTheme="majorHAnsi" w:cstheme="majorHAnsi"/>
          <w:b/>
          <w:bCs/>
        </w:rPr>
        <w:lastRenderedPageBreak/>
        <w:t xml:space="preserve">Application Deadline: </w:t>
      </w:r>
      <w:r w:rsidRPr="005E1AFC">
        <w:rPr>
          <w:rFonts w:asciiTheme="majorHAnsi" w:eastAsia="Aptos" w:hAnsiTheme="majorHAnsi" w:cstheme="majorHAnsi"/>
          <w:bCs/>
        </w:rPr>
        <w:t>The position will remain open until filled.</w:t>
      </w:r>
      <w:r w:rsidRPr="005E1AFC">
        <w:rPr>
          <w:rFonts w:asciiTheme="majorHAnsi" w:eastAsia="Aptos" w:hAnsiTheme="majorHAnsi" w:cstheme="majorHAnsi"/>
          <w:b/>
          <w:bCs/>
        </w:rPr>
        <w:t xml:space="preserve"> </w:t>
      </w:r>
      <w:r w:rsidRPr="005E1AFC">
        <w:rPr>
          <w:rFonts w:asciiTheme="majorHAnsi" w:eastAsia="Aptos" w:hAnsiTheme="majorHAnsi" w:cstheme="majorHAnsi"/>
        </w:rPr>
        <w:t xml:space="preserve">All applications packets MUST be completed via the Online Job Center at </w:t>
      </w:r>
      <w:hyperlink r:id="rId7" w:history="1">
        <w:r w:rsidRPr="005E1AFC">
          <w:rPr>
            <w:rFonts w:asciiTheme="majorHAnsi" w:eastAsia="Aptos" w:hAnsiTheme="majorHAnsi" w:cstheme="majorHAnsi"/>
            <w:color w:val="467886"/>
            <w:u w:val="single"/>
          </w:rPr>
          <w:t>https://www.easyhrweb.com/JC_Albany/JobListings/JobListings.aspx</w:t>
        </w:r>
      </w:hyperlink>
      <w:r w:rsidRPr="005E1AFC">
        <w:rPr>
          <w:rFonts w:asciiTheme="majorHAnsi" w:eastAsia="Aptos" w:hAnsiTheme="majorHAnsi" w:cstheme="majorHAnsi"/>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w:t>
      </w:r>
      <w:r w:rsidR="00A602AF" w:rsidRPr="005E1AFC">
        <w:rPr>
          <w:rFonts w:asciiTheme="majorHAnsi" w:eastAsia="Aptos" w:hAnsiTheme="majorHAnsi" w:cstheme="majorHAnsi"/>
        </w:rPr>
        <w:t xml:space="preserve"> Resources Office at 229-430-1702</w:t>
      </w:r>
      <w:r w:rsidRPr="005E1AFC">
        <w:rPr>
          <w:rFonts w:asciiTheme="majorHAnsi" w:eastAsia="Aptos" w:hAnsiTheme="majorHAnsi" w:cstheme="majorHAnsi"/>
        </w:rPr>
        <w:t xml:space="preserve">.  </w:t>
      </w:r>
      <w:r w:rsidRPr="005E1AFC">
        <w:rPr>
          <w:rFonts w:asciiTheme="majorHAnsi" w:eastAsia="Aptos" w:hAnsiTheme="majorHAnsi" w:cstheme="majorHAnsi"/>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5E1AFC">
        <w:rPr>
          <w:rFonts w:asciiTheme="majorHAnsi" w:eastAsia="Aptos" w:hAnsiTheme="majorHAnsi" w:cstheme="majorHAnsi"/>
        </w:rPr>
        <w:t>ll</w:t>
      </w:r>
      <w:proofErr w:type="spellEnd"/>
      <w:r w:rsidRPr="005E1AFC">
        <w:rPr>
          <w:rFonts w:asciiTheme="majorHAnsi" w:eastAsia="Aptos" w:hAnsiTheme="majorHAnsi" w:cstheme="majorHAnsi"/>
        </w:rPr>
        <w:t xml:space="preserve"> male applicants between the ages of 18 and 26 years of age must present proof of Selective Service Registration. Copies of all transcripts should be submitted at the time of application. Official transcripts are required upon employment. 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 </w:t>
      </w:r>
    </w:p>
    <w:p w14:paraId="334C4A73" w14:textId="77777777" w:rsidR="006648D2" w:rsidRPr="006648D2" w:rsidRDefault="006648D2" w:rsidP="006648D2">
      <w:pPr>
        <w:spacing w:after="0" w:line="259" w:lineRule="auto"/>
        <w:rPr>
          <w:rFonts w:ascii="Times New Roman" w:eastAsia="Aptos" w:hAnsi="Times New Roman"/>
          <w:sz w:val="24"/>
          <w:szCs w:val="24"/>
        </w:rPr>
      </w:pPr>
    </w:p>
    <w:p w14:paraId="38DE1AEB" w14:textId="6E46F966" w:rsidR="006648D2" w:rsidRPr="00D06FE8" w:rsidRDefault="006648D2" w:rsidP="006648D2">
      <w:pPr>
        <w:spacing w:after="0" w:line="259" w:lineRule="auto"/>
        <w:rPr>
          <w:rFonts w:ascii="Times New Roman" w:eastAsia="Aptos" w:hAnsi="Times New Roman"/>
          <w:b/>
          <w:i/>
        </w:rPr>
      </w:pPr>
      <w:r w:rsidRPr="00D06FE8">
        <w:rPr>
          <w:rFonts w:ascii="Times New Roman" w:eastAsia="Aptos" w:hAnsi="Times New Roman"/>
          <w:b/>
          <w:i/>
        </w:rPr>
        <w:t>Note: Due to the volume of applications received, we are unable to personally contact each applicant. If we are interested in scheduling an interview, a representative from our college will contact you</w:t>
      </w:r>
    </w:p>
    <w:p w14:paraId="33DAC24E" w14:textId="77777777" w:rsidR="00A602AF" w:rsidRPr="006648D2" w:rsidRDefault="00A602AF" w:rsidP="006648D2">
      <w:pPr>
        <w:spacing w:after="0" w:line="259" w:lineRule="auto"/>
        <w:rPr>
          <w:rFonts w:ascii="Times New Roman" w:eastAsia="Aptos" w:hAnsi="Times New Roman"/>
          <w:b/>
          <w:i/>
          <w:sz w:val="24"/>
          <w:szCs w:val="24"/>
        </w:rPr>
      </w:pPr>
    </w:p>
    <w:tbl>
      <w:tblPr>
        <w:tblpPr w:leftFromText="180" w:rightFromText="180" w:bottomFromText="16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6648D2" w:rsidRPr="006648D2" w14:paraId="0267ECC2" w14:textId="77777777" w:rsidTr="00E15A89">
        <w:trPr>
          <w:trHeight w:val="1190"/>
        </w:trPr>
        <w:tc>
          <w:tcPr>
            <w:tcW w:w="3505" w:type="dxa"/>
            <w:tcBorders>
              <w:top w:val="single" w:sz="4" w:space="0" w:color="auto"/>
              <w:left w:val="single" w:sz="4" w:space="0" w:color="auto"/>
              <w:bottom w:val="single" w:sz="4" w:space="0" w:color="auto"/>
              <w:right w:val="single" w:sz="4" w:space="0" w:color="auto"/>
            </w:tcBorders>
            <w:hideMark/>
          </w:tcPr>
          <w:p w14:paraId="3BBB8DB3"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Title IX Coordinator:</w:t>
            </w:r>
          </w:p>
          <w:p w14:paraId="2537EE2F" w14:textId="45C3E138" w:rsidR="006648D2" w:rsidRPr="00A602AF" w:rsidRDefault="0068219A" w:rsidP="006648D2">
            <w:pPr>
              <w:spacing w:after="0" w:line="259" w:lineRule="auto"/>
              <w:rPr>
                <w:rFonts w:asciiTheme="majorHAnsi" w:eastAsia="Aptos" w:hAnsiTheme="majorHAnsi" w:cstheme="majorHAnsi"/>
                <w:iCs/>
                <w:sz w:val="20"/>
                <w:szCs w:val="20"/>
              </w:rPr>
            </w:pPr>
            <w:proofErr w:type="spellStart"/>
            <w:r>
              <w:rPr>
                <w:rFonts w:asciiTheme="majorHAnsi" w:eastAsia="Aptos" w:hAnsiTheme="majorHAnsi" w:cstheme="majorHAnsi"/>
                <w:iCs/>
                <w:sz w:val="20"/>
                <w:szCs w:val="20"/>
              </w:rPr>
              <w:t>Trenna</w:t>
            </w:r>
            <w:proofErr w:type="spellEnd"/>
            <w:r>
              <w:rPr>
                <w:rFonts w:asciiTheme="majorHAnsi" w:eastAsia="Aptos" w:hAnsiTheme="majorHAnsi" w:cstheme="majorHAnsi"/>
                <w:iCs/>
                <w:sz w:val="20"/>
                <w:szCs w:val="20"/>
              </w:rPr>
              <w:t xml:space="preserve"> Marshall HR Coordinator </w:t>
            </w:r>
          </w:p>
          <w:p w14:paraId="6DB958F6"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7A96D80A"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07EAEF72" w14:textId="268320AE" w:rsidR="006648D2" w:rsidRPr="00A602AF" w:rsidRDefault="0068219A" w:rsidP="006648D2">
            <w:pPr>
              <w:spacing w:after="0" w:line="259" w:lineRule="auto"/>
              <w:rPr>
                <w:rFonts w:asciiTheme="majorHAnsi" w:eastAsia="Aptos" w:hAnsiTheme="majorHAnsi" w:cstheme="majorHAnsi"/>
                <w:i/>
                <w:iCs/>
                <w:sz w:val="20"/>
                <w:szCs w:val="20"/>
              </w:rPr>
            </w:pPr>
            <w:r>
              <w:rPr>
                <w:rFonts w:asciiTheme="majorHAnsi" w:eastAsia="Aptos" w:hAnsiTheme="majorHAnsi" w:cstheme="majorHAnsi"/>
                <w:iCs/>
                <w:sz w:val="20"/>
                <w:szCs w:val="20"/>
              </w:rPr>
              <w:t>229.430.3619</w:t>
            </w:r>
          </w:p>
        </w:tc>
        <w:tc>
          <w:tcPr>
            <w:tcW w:w="3420" w:type="dxa"/>
            <w:tcBorders>
              <w:top w:val="single" w:sz="4" w:space="0" w:color="auto"/>
              <w:left w:val="single" w:sz="4" w:space="0" w:color="auto"/>
              <w:bottom w:val="single" w:sz="4" w:space="0" w:color="auto"/>
              <w:right w:val="single" w:sz="4" w:space="0" w:color="auto"/>
            </w:tcBorders>
            <w:hideMark/>
          </w:tcPr>
          <w:p w14:paraId="5AF0ACF9"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Equal Opportunity Officer:</w:t>
            </w:r>
          </w:p>
          <w:p w14:paraId="5E28AE03"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Lola K. Edwards-Director of Human Resources</w:t>
            </w:r>
          </w:p>
          <w:p w14:paraId="59A895F6"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338DD549"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633C1FF8"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229.430.1702</w:t>
            </w:r>
          </w:p>
        </w:tc>
        <w:tc>
          <w:tcPr>
            <w:tcW w:w="3150" w:type="dxa"/>
            <w:tcBorders>
              <w:top w:val="single" w:sz="4" w:space="0" w:color="auto"/>
              <w:left w:val="single" w:sz="4" w:space="0" w:color="auto"/>
              <w:bottom w:val="single" w:sz="4" w:space="0" w:color="auto"/>
              <w:right w:val="single" w:sz="4" w:space="0" w:color="auto"/>
            </w:tcBorders>
            <w:hideMark/>
          </w:tcPr>
          <w:p w14:paraId="14A34DC1"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Section 504 Coordinator:</w:t>
            </w:r>
          </w:p>
          <w:p w14:paraId="57EAA4BA"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Regina Watts, Special Needs Coordinator,</w:t>
            </w:r>
          </w:p>
          <w:p w14:paraId="5FBE5593"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23E5D8B9"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43B7EF66" w14:textId="77777777" w:rsidR="006648D2" w:rsidRPr="00A602AF" w:rsidRDefault="006648D2" w:rsidP="006648D2">
            <w:pPr>
              <w:spacing w:after="0" w:line="259" w:lineRule="auto"/>
              <w:rPr>
                <w:rFonts w:asciiTheme="majorHAnsi" w:eastAsia="Aptos" w:hAnsiTheme="majorHAnsi" w:cstheme="majorHAnsi"/>
                <w:i/>
                <w:iCs/>
                <w:sz w:val="20"/>
                <w:szCs w:val="20"/>
              </w:rPr>
            </w:pPr>
            <w:r w:rsidRPr="00A602AF">
              <w:rPr>
                <w:rFonts w:asciiTheme="majorHAnsi" w:eastAsia="Aptos" w:hAnsiTheme="majorHAnsi" w:cstheme="majorHAnsi"/>
                <w:iCs/>
                <w:sz w:val="20"/>
                <w:szCs w:val="20"/>
              </w:rPr>
              <w:t>229.430.2854</w:t>
            </w:r>
          </w:p>
        </w:tc>
      </w:tr>
    </w:tbl>
    <w:p w14:paraId="67F273A4" w14:textId="77777777" w:rsidR="006648D2" w:rsidRPr="006648D2" w:rsidRDefault="006648D2" w:rsidP="006648D2">
      <w:pPr>
        <w:spacing w:after="0" w:line="259" w:lineRule="auto"/>
        <w:rPr>
          <w:rFonts w:ascii="Times New Roman" w:eastAsia="Aptos" w:hAnsi="Times New Roman"/>
          <w:sz w:val="24"/>
          <w:szCs w:val="24"/>
        </w:rPr>
      </w:pPr>
    </w:p>
    <w:p w14:paraId="479B5070"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D18C" w14:textId="77777777" w:rsidR="00984D3A" w:rsidRDefault="00984D3A" w:rsidP="005D72B2">
      <w:pPr>
        <w:spacing w:after="0" w:line="240" w:lineRule="auto"/>
      </w:pPr>
      <w:r>
        <w:separator/>
      </w:r>
    </w:p>
  </w:endnote>
  <w:endnote w:type="continuationSeparator" w:id="0">
    <w:p w14:paraId="7453FFD4" w14:textId="77777777" w:rsidR="00984D3A" w:rsidRDefault="00984D3A"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73FC" w14:textId="77777777" w:rsidR="00984D3A" w:rsidRDefault="00984D3A" w:rsidP="005D72B2">
      <w:pPr>
        <w:spacing w:after="0" w:line="240" w:lineRule="auto"/>
      </w:pPr>
      <w:r>
        <w:separator/>
      </w:r>
    </w:p>
  </w:footnote>
  <w:footnote w:type="continuationSeparator" w:id="0">
    <w:p w14:paraId="69C4EB45" w14:textId="77777777" w:rsidR="00984D3A" w:rsidRDefault="00984D3A"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582F" w14:textId="77777777" w:rsidR="005D72B2" w:rsidRDefault="005D72B2" w:rsidP="005D72B2">
    <w:pPr>
      <w:pStyle w:val="Header"/>
      <w:jc w:val="center"/>
    </w:pPr>
    <w:r w:rsidRPr="00544859">
      <w:rPr>
        <w:rFonts w:ascii="Arial" w:hAnsi="Arial" w:cs="Arial"/>
        <w:noProof/>
        <w:sz w:val="20"/>
        <w:szCs w:val="20"/>
      </w:rPr>
      <w:drawing>
        <wp:inline distT="0" distB="0" distL="0" distR="0" wp14:anchorId="7D95424A" wp14:editId="621D0060">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26BD353"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5820"/>
    <w:multiLevelType w:val="multilevel"/>
    <w:tmpl w:val="3752C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714017"/>
    <w:multiLevelType w:val="multilevel"/>
    <w:tmpl w:val="EAE60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35D76"/>
    <w:rsid w:val="000E29BF"/>
    <w:rsid w:val="001430FC"/>
    <w:rsid w:val="001742DA"/>
    <w:rsid w:val="001A1014"/>
    <w:rsid w:val="00212031"/>
    <w:rsid w:val="002B3470"/>
    <w:rsid w:val="002D128A"/>
    <w:rsid w:val="00311956"/>
    <w:rsid w:val="00320C79"/>
    <w:rsid w:val="00353DB3"/>
    <w:rsid w:val="003B0866"/>
    <w:rsid w:val="0047709E"/>
    <w:rsid w:val="004803B9"/>
    <w:rsid w:val="004A56E7"/>
    <w:rsid w:val="004F1DA1"/>
    <w:rsid w:val="005672EF"/>
    <w:rsid w:val="005D72B2"/>
    <w:rsid w:val="005E1AFC"/>
    <w:rsid w:val="0061265F"/>
    <w:rsid w:val="006648D2"/>
    <w:rsid w:val="0068219A"/>
    <w:rsid w:val="00740E54"/>
    <w:rsid w:val="00777F37"/>
    <w:rsid w:val="007B2D26"/>
    <w:rsid w:val="007F65F7"/>
    <w:rsid w:val="009036FE"/>
    <w:rsid w:val="00984D3A"/>
    <w:rsid w:val="00986F13"/>
    <w:rsid w:val="009B2AE7"/>
    <w:rsid w:val="00A602AF"/>
    <w:rsid w:val="00AA54A3"/>
    <w:rsid w:val="00B01907"/>
    <w:rsid w:val="00B36F5E"/>
    <w:rsid w:val="00B94191"/>
    <w:rsid w:val="00C23A7A"/>
    <w:rsid w:val="00CA6080"/>
    <w:rsid w:val="00D06FE8"/>
    <w:rsid w:val="00D63043"/>
    <w:rsid w:val="00D81D14"/>
    <w:rsid w:val="00D82784"/>
    <w:rsid w:val="00D829A4"/>
    <w:rsid w:val="00DA05E8"/>
    <w:rsid w:val="00DB40A1"/>
    <w:rsid w:val="00DC2196"/>
    <w:rsid w:val="00E07217"/>
    <w:rsid w:val="00E24E29"/>
    <w:rsid w:val="00E468E2"/>
    <w:rsid w:val="00E90A97"/>
    <w:rsid w:val="00EE4420"/>
    <w:rsid w:val="00F1339A"/>
    <w:rsid w:val="00F170EC"/>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F787"/>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2024-12-04T21:18:00Z</cp:lastPrinted>
  <dcterms:created xsi:type="dcterms:W3CDTF">2025-05-28T18:26:00Z</dcterms:created>
  <dcterms:modified xsi:type="dcterms:W3CDTF">2025-05-28T18:26:00Z</dcterms:modified>
</cp:coreProperties>
</file>