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4D1C1" w14:textId="77777777" w:rsidR="00D81D14" w:rsidRDefault="00D81D14" w:rsidP="00021CA2">
      <w:pPr>
        <w:autoSpaceDE w:val="0"/>
        <w:autoSpaceDN w:val="0"/>
        <w:adjustRightInd w:val="0"/>
        <w:spacing w:after="0" w:line="240" w:lineRule="auto"/>
        <w:jc w:val="center"/>
        <w:rPr>
          <w:rFonts w:ascii="Agency FB" w:hAnsi="Agency FB"/>
          <w:b/>
        </w:rPr>
      </w:pPr>
    </w:p>
    <w:p w14:paraId="5EEF980D" w14:textId="77777777" w:rsidR="00021CA2" w:rsidRDefault="00BC7AA0" w:rsidP="00021CA2">
      <w:pPr>
        <w:autoSpaceDE w:val="0"/>
        <w:autoSpaceDN w:val="0"/>
        <w:adjustRightInd w:val="0"/>
        <w:spacing w:after="0" w:line="240" w:lineRule="auto"/>
        <w:jc w:val="center"/>
        <w:rPr>
          <w:rFonts w:asciiTheme="majorHAnsi" w:hAnsiTheme="majorHAnsi" w:cs="TimesNewRomanPSMT"/>
        </w:rPr>
      </w:pPr>
      <w:r>
        <w:rPr>
          <w:rFonts w:asciiTheme="majorHAnsi" w:hAnsiTheme="majorHAnsi"/>
          <w:b/>
        </w:rPr>
        <w:t>Engineering Instructor</w:t>
      </w:r>
      <w:r w:rsidR="00BA7FAE">
        <w:rPr>
          <w:rFonts w:asciiTheme="majorHAnsi" w:hAnsiTheme="majorHAnsi"/>
          <w:b/>
        </w:rPr>
        <w:t xml:space="preserve"> </w:t>
      </w:r>
      <w:r w:rsidR="005D72B2" w:rsidRPr="00D82784">
        <w:rPr>
          <w:rFonts w:asciiTheme="majorHAnsi" w:hAnsiTheme="majorHAnsi" w:cs="TimesNewRomanPSMT"/>
        </w:rPr>
        <w:t>(</w:t>
      </w:r>
      <w:r w:rsidR="000A4962">
        <w:rPr>
          <w:rFonts w:asciiTheme="majorHAnsi" w:hAnsiTheme="majorHAnsi" w:cs="TimesNewRomanPSMT"/>
        </w:rPr>
        <w:t>PT</w:t>
      </w:r>
      <w:r w:rsidR="00021CA2" w:rsidRPr="00D82784">
        <w:rPr>
          <w:rFonts w:asciiTheme="majorHAnsi" w:hAnsiTheme="majorHAnsi" w:cs="TimesNewRomanPSMT"/>
        </w:rPr>
        <w:t>)</w:t>
      </w:r>
    </w:p>
    <w:p w14:paraId="28A91ABE" w14:textId="77777777" w:rsidR="00D27D86" w:rsidRDefault="00D27D86" w:rsidP="00021CA2">
      <w:pPr>
        <w:autoSpaceDE w:val="0"/>
        <w:autoSpaceDN w:val="0"/>
        <w:adjustRightInd w:val="0"/>
        <w:spacing w:after="0" w:line="240" w:lineRule="auto"/>
        <w:jc w:val="center"/>
        <w:rPr>
          <w:rFonts w:asciiTheme="majorHAnsi" w:hAnsiTheme="majorHAnsi" w:cs="TimesNewRomanPSMT"/>
          <w:b/>
        </w:rPr>
      </w:pPr>
      <w:r w:rsidRPr="00D27D86">
        <w:rPr>
          <w:rFonts w:asciiTheme="majorHAnsi" w:hAnsiTheme="majorHAnsi" w:cs="TimesNewRomanPSMT"/>
          <w:b/>
        </w:rPr>
        <w:t>Albany Technical College Engineering Preparatory Academy</w:t>
      </w:r>
      <w:r>
        <w:rPr>
          <w:rFonts w:asciiTheme="majorHAnsi" w:hAnsiTheme="majorHAnsi" w:cs="TimesNewRomanPSMT"/>
          <w:b/>
        </w:rPr>
        <w:t xml:space="preserve"> (ATCEPA)</w:t>
      </w:r>
    </w:p>
    <w:p w14:paraId="7A73B3B3" w14:textId="77777777" w:rsidR="00021CA2" w:rsidRPr="00AA432F" w:rsidRDefault="00021CA2" w:rsidP="00021CA2">
      <w:pPr>
        <w:autoSpaceDE w:val="0"/>
        <w:autoSpaceDN w:val="0"/>
        <w:adjustRightInd w:val="0"/>
        <w:spacing w:after="0" w:line="240" w:lineRule="auto"/>
        <w:jc w:val="center"/>
        <w:rPr>
          <w:rFonts w:ascii="Agency FB" w:hAnsi="Agency FB" w:cs="TimesNewRomanPSMT"/>
        </w:rPr>
      </w:pPr>
    </w:p>
    <w:p w14:paraId="43C1E193" w14:textId="77777777" w:rsidR="00CA3F11" w:rsidRDefault="00021CA2" w:rsidP="00CA3F11">
      <w:pPr>
        <w:spacing w:after="0" w:line="240" w:lineRule="auto"/>
        <w:rPr>
          <w:rFonts w:asciiTheme="majorHAnsi" w:hAnsiTheme="majorHAnsi"/>
        </w:rPr>
      </w:pPr>
      <w:r w:rsidRPr="00D82784">
        <w:rPr>
          <w:rFonts w:asciiTheme="majorHAnsi" w:hAnsiTheme="majorHAnsi" w:cs="Arial"/>
          <w:bCs/>
        </w:rPr>
        <w:t>Alban</w:t>
      </w:r>
      <w:r w:rsidR="005D72B2" w:rsidRPr="00D82784">
        <w:rPr>
          <w:rFonts w:asciiTheme="majorHAnsi" w:hAnsiTheme="majorHAnsi" w:cs="Arial"/>
          <w:bCs/>
        </w:rPr>
        <w:t xml:space="preserve">y Technical College seeks </w:t>
      </w:r>
      <w:r w:rsidR="00FE4BCB">
        <w:rPr>
          <w:rFonts w:asciiTheme="majorHAnsi" w:hAnsiTheme="majorHAnsi" w:cs="Arial"/>
          <w:bCs/>
        </w:rPr>
        <w:t xml:space="preserve">a </w:t>
      </w:r>
      <w:r w:rsidR="000A4962">
        <w:rPr>
          <w:rFonts w:asciiTheme="majorHAnsi" w:hAnsiTheme="majorHAnsi" w:cs="Arial"/>
          <w:bCs/>
        </w:rPr>
        <w:t xml:space="preserve">part-time </w:t>
      </w:r>
      <w:r w:rsidR="00A36647">
        <w:rPr>
          <w:rFonts w:asciiTheme="majorHAnsi" w:hAnsiTheme="majorHAnsi" w:cs="Arial"/>
          <w:bCs/>
        </w:rPr>
        <w:t>Engineering Instructor</w:t>
      </w:r>
      <w:r w:rsidR="00FE4BCB">
        <w:rPr>
          <w:rFonts w:asciiTheme="majorHAnsi" w:hAnsiTheme="majorHAnsi" w:cs="Arial"/>
          <w:bCs/>
        </w:rPr>
        <w:t xml:space="preserve">.  </w:t>
      </w:r>
      <w:r w:rsidR="00EE3A58">
        <w:rPr>
          <w:rFonts w:asciiTheme="majorHAnsi" w:hAnsiTheme="majorHAnsi" w:cs="Arial"/>
          <w:bCs/>
        </w:rPr>
        <w:t xml:space="preserve">The </w:t>
      </w:r>
      <w:r w:rsidR="005F73F6">
        <w:rPr>
          <w:rFonts w:asciiTheme="majorHAnsi" w:hAnsiTheme="majorHAnsi" w:cs="Arial"/>
          <w:bCs/>
        </w:rPr>
        <w:t xml:space="preserve">Engineering Instructor </w:t>
      </w:r>
      <w:r w:rsidR="00EE3A58">
        <w:rPr>
          <w:rFonts w:asciiTheme="majorHAnsi" w:hAnsiTheme="majorHAnsi" w:cs="Arial"/>
          <w:bCs/>
        </w:rPr>
        <w:t xml:space="preserve">will report directly to the </w:t>
      </w:r>
      <w:r w:rsidR="00FE4BCB">
        <w:rPr>
          <w:rFonts w:asciiTheme="majorHAnsi" w:hAnsiTheme="majorHAnsi" w:cs="Arial"/>
          <w:bCs/>
        </w:rPr>
        <w:t>program’s</w:t>
      </w:r>
      <w:r w:rsidR="004B16F2">
        <w:rPr>
          <w:rFonts w:asciiTheme="majorHAnsi" w:hAnsiTheme="majorHAnsi" w:cs="Arial"/>
          <w:bCs/>
        </w:rPr>
        <w:t xml:space="preserve"> Project Director</w:t>
      </w:r>
      <w:r w:rsidR="00EE3A58">
        <w:rPr>
          <w:rFonts w:asciiTheme="majorHAnsi" w:hAnsiTheme="majorHAnsi" w:cs="Arial"/>
          <w:bCs/>
        </w:rPr>
        <w:t xml:space="preserve">.  </w:t>
      </w:r>
      <w:r w:rsidR="001742DA">
        <w:rPr>
          <w:rFonts w:asciiTheme="majorHAnsi" w:hAnsiTheme="majorHAnsi" w:cs="Arial"/>
          <w:bCs/>
        </w:rPr>
        <w:t xml:space="preserve">Under general supervision, </w:t>
      </w:r>
      <w:r w:rsidR="00EE3A58">
        <w:rPr>
          <w:rFonts w:asciiTheme="majorHAnsi" w:hAnsiTheme="majorHAnsi" w:cs="Arial"/>
          <w:bCs/>
        </w:rPr>
        <w:t xml:space="preserve">the </w:t>
      </w:r>
      <w:r w:rsidR="005F73F6">
        <w:rPr>
          <w:rFonts w:asciiTheme="majorHAnsi" w:hAnsiTheme="majorHAnsi" w:cs="Arial"/>
          <w:bCs/>
        </w:rPr>
        <w:t xml:space="preserve">Engineering Instructor </w:t>
      </w:r>
      <w:r w:rsidR="004B16F2">
        <w:rPr>
          <w:rFonts w:asciiTheme="majorHAnsi" w:hAnsiTheme="majorHAnsi" w:cs="Arial"/>
          <w:bCs/>
        </w:rPr>
        <w:t xml:space="preserve">will </w:t>
      </w:r>
      <w:r w:rsidR="00091A89">
        <w:rPr>
          <w:rFonts w:asciiTheme="majorHAnsi" w:hAnsiTheme="majorHAnsi" w:cs="Arial"/>
          <w:bCs/>
        </w:rPr>
        <w:t>be responsible for all instructional aspects of courses associated</w:t>
      </w:r>
      <w:r w:rsidR="00712796">
        <w:rPr>
          <w:rFonts w:asciiTheme="majorHAnsi" w:hAnsiTheme="majorHAnsi" w:cs="Arial"/>
          <w:bCs/>
        </w:rPr>
        <w:t xml:space="preserve"> with</w:t>
      </w:r>
      <w:r w:rsidR="00091A89">
        <w:rPr>
          <w:rFonts w:asciiTheme="majorHAnsi" w:hAnsiTheme="majorHAnsi" w:cs="Arial"/>
          <w:bCs/>
        </w:rPr>
        <w:t xml:space="preserve"> the ATCEPA program.  </w:t>
      </w:r>
      <w:r w:rsidR="00712796">
        <w:rPr>
          <w:rFonts w:asciiTheme="majorHAnsi" w:hAnsiTheme="majorHAnsi" w:cs="Arial"/>
          <w:bCs/>
        </w:rPr>
        <w:t xml:space="preserve">In addition, the </w:t>
      </w:r>
      <w:r w:rsidR="00570F3B" w:rsidRPr="00570F3B">
        <w:rPr>
          <w:rFonts w:asciiTheme="majorHAnsi" w:hAnsiTheme="majorHAnsi" w:cs="Arial"/>
          <w:bCs/>
        </w:rPr>
        <w:t xml:space="preserve">instructor will provide instruction, evaluate students' progress in attaining goals and objectives, and maintain accurate student records. </w:t>
      </w:r>
      <w:r w:rsidR="00184954">
        <w:rPr>
          <w:rFonts w:asciiTheme="majorHAnsi" w:hAnsiTheme="majorHAnsi" w:cs="Arial"/>
          <w:bCs/>
        </w:rPr>
        <w:t xml:space="preserve"> </w:t>
      </w:r>
      <w:r w:rsidR="00F96EB5">
        <w:rPr>
          <w:rFonts w:asciiTheme="majorHAnsi" w:hAnsiTheme="majorHAnsi" w:cs="Arial"/>
          <w:bCs/>
        </w:rPr>
        <w:t>He/she will prepare lesson plans for classroom instruction that are more hands-on, project-b</w:t>
      </w:r>
      <w:r w:rsidR="00EF72BF">
        <w:rPr>
          <w:rFonts w:asciiTheme="majorHAnsi" w:hAnsiTheme="majorHAnsi" w:cs="Arial"/>
          <w:bCs/>
        </w:rPr>
        <w:t xml:space="preserve">ased and experiential learning, that will reinforce the importance of mathematics through engineering principles and concepts in STEM related fields. </w:t>
      </w:r>
      <w:r w:rsidR="00712796">
        <w:rPr>
          <w:rFonts w:asciiTheme="majorHAnsi" w:hAnsiTheme="majorHAnsi" w:cs="Arial"/>
          <w:bCs/>
        </w:rPr>
        <w:t xml:space="preserve"> </w:t>
      </w:r>
      <w:r w:rsidR="00712796" w:rsidRPr="00712796">
        <w:rPr>
          <w:rFonts w:asciiTheme="majorHAnsi" w:hAnsiTheme="majorHAnsi" w:cs="Arial"/>
          <w:bCs/>
        </w:rPr>
        <w:t>The Engineering Instructor must develop syllabi, goals, and objectives based on courses approved at the State level, for which program participants will receive credit towards their selected STEM discipline, develop evaluation plans to monitor student progress, prepare and maintain all required documentation and administrative reports</w:t>
      </w:r>
      <w:r w:rsidR="00997C51">
        <w:rPr>
          <w:rFonts w:asciiTheme="majorHAnsi" w:hAnsiTheme="majorHAnsi" w:cs="Arial"/>
          <w:bCs/>
        </w:rPr>
        <w:t xml:space="preserve">.  </w:t>
      </w:r>
      <w:r w:rsidR="001F50E8">
        <w:rPr>
          <w:rFonts w:asciiTheme="majorHAnsi" w:hAnsiTheme="majorHAnsi" w:cs="Arial"/>
          <w:bCs/>
        </w:rPr>
        <w:t>The instructor will</w:t>
      </w:r>
      <w:r w:rsidR="007B58DB">
        <w:rPr>
          <w:rFonts w:asciiTheme="majorHAnsi" w:hAnsiTheme="majorHAnsi" w:cs="Arial"/>
          <w:bCs/>
        </w:rPr>
        <w:t xml:space="preserve"> </w:t>
      </w:r>
      <w:r w:rsidR="001F50E8">
        <w:rPr>
          <w:rFonts w:asciiTheme="majorHAnsi" w:hAnsiTheme="majorHAnsi" w:cs="Arial"/>
          <w:bCs/>
        </w:rPr>
        <w:t>work collaboratively with the</w:t>
      </w:r>
      <w:r w:rsidR="007B58DB">
        <w:rPr>
          <w:rFonts w:asciiTheme="majorHAnsi" w:hAnsiTheme="majorHAnsi" w:cs="Arial"/>
          <w:bCs/>
        </w:rPr>
        <w:t xml:space="preserve"> mathematics instructor</w:t>
      </w:r>
      <w:r w:rsidR="00712796">
        <w:rPr>
          <w:rFonts w:asciiTheme="majorHAnsi" w:hAnsiTheme="majorHAnsi" w:cs="Arial"/>
          <w:bCs/>
        </w:rPr>
        <w:t xml:space="preserve"> and </w:t>
      </w:r>
      <w:r w:rsidR="001F50E8">
        <w:rPr>
          <w:rFonts w:asciiTheme="majorHAnsi" w:hAnsiTheme="majorHAnsi" w:cs="Arial"/>
          <w:bCs/>
        </w:rPr>
        <w:t>chairperson</w:t>
      </w:r>
      <w:r w:rsidR="00712796">
        <w:rPr>
          <w:rFonts w:asciiTheme="majorHAnsi" w:hAnsiTheme="majorHAnsi" w:cs="Arial"/>
          <w:bCs/>
        </w:rPr>
        <w:t xml:space="preserve">s associated with the program.  </w:t>
      </w:r>
      <w:r w:rsidR="0030753D">
        <w:rPr>
          <w:rFonts w:asciiTheme="majorHAnsi" w:hAnsiTheme="majorHAnsi" w:cs="Arial"/>
          <w:bCs/>
        </w:rPr>
        <w:t>This position will require periodic travel within the state.</w:t>
      </w:r>
    </w:p>
    <w:p w14:paraId="7FF78E81" w14:textId="77777777" w:rsidR="002964A2" w:rsidRDefault="002964A2" w:rsidP="002964A2">
      <w:pPr>
        <w:spacing w:after="0" w:line="240" w:lineRule="auto"/>
        <w:jc w:val="both"/>
        <w:rPr>
          <w:rFonts w:asciiTheme="majorHAnsi" w:hAnsiTheme="majorHAnsi" w:cs="Arial"/>
          <w:b/>
          <w:bCs/>
        </w:rPr>
      </w:pPr>
    </w:p>
    <w:p w14:paraId="5722DD5A" w14:textId="77777777" w:rsidR="00960912" w:rsidRDefault="00021CA2" w:rsidP="00CA3F11">
      <w:pPr>
        <w:spacing w:line="240" w:lineRule="auto"/>
        <w:jc w:val="both"/>
        <w:rPr>
          <w:rFonts w:asciiTheme="majorHAnsi" w:hAnsiTheme="majorHAnsi"/>
          <w:bCs/>
        </w:rPr>
      </w:pPr>
      <w:r w:rsidRPr="00D82784">
        <w:rPr>
          <w:rFonts w:asciiTheme="majorHAnsi" w:hAnsiTheme="majorHAnsi" w:cs="Arial"/>
          <w:b/>
          <w:bCs/>
        </w:rPr>
        <w:t xml:space="preserve">Minimum Qualifications: </w:t>
      </w:r>
      <w:r w:rsidR="005E425D">
        <w:rPr>
          <w:rFonts w:asciiTheme="majorHAnsi" w:hAnsiTheme="majorHAnsi" w:cs="Arial"/>
          <w:b/>
          <w:bCs/>
        </w:rPr>
        <w:t xml:space="preserve"> </w:t>
      </w:r>
      <w:r w:rsidR="009E02AE">
        <w:rPr>
          <w:rFonts w:asciiTheme="majorHAnsi" w:hAnsiTheme="majorHAnsi"/>
          <w:bCs/>
        </w:rPr>
        <w:t>Applicant MUST</w:t>
      </w:r>
      <w:r w:rsidR="001A1014">
        <w:rPr>
          <w:rFonts w:asciiTheme="majorHAnsi" w:hAnsiTheme="majorHAnsi"/>
          <w:bCs/>
        </w:rPr>
        <w:t xml:space="preserve"> possess a </w:t>
      </w:r>
      <w:r w:rsidR="009E02AE">
        <w:rPr>
          <w:rFonts w:asciiTheme="majorHAnsi" w:hAnsiTheme="majorHAnsi"/>
          <w:bCs/>
        </w:rPr>
        <w:t>Bachelor’s D</w:t>
      </w:r>
      <w:r w:rsidR="00960912">
        <w:rPr>
          <w:rFonts w:asciiTheme="majorHAnsi" w:hAnsiTheme="majorHAnsi"/>
          <w:bCs/>
        </w:rPr>
        <w:t xml:space="preserve">egree </w:t>
      </w:r>
      <w:r w:rsidR="00E248A2">
        <w:rPr>
          <w:rFonts w:asciiTheme="majorHAnsi" w:hAnsiTheme="majorHAnsi"/>
          <w:bCs/>
        </w:rPr>
        <w:t>in Science Engineering or higher from an accred</w:t>
      </w:r>
      <w:r w:rsidR="009E02AE">
        <w:rPr>
          <w:rFonts w:asciiTheme="majorHAnsi" w:hAnsiTheme="majorHAnsi"/>
          <w:bCs/>
        </w:rPr>
        <w:t xml:space="preserve">ited four-year (4) institution, </w:t>
      </w:r>
      <w:r w:rsidR="00E248A2">
        <w:rPr>
          <w:rFonts w:asciiTheme="majorHAnsi" w:hAnsiTheme="majorHAnsi"/>
          <w:bCs/>
        </w:rPr>
        <w:t xml:space="preserve">have experience in secondary or post-secondary education *AND* have three (3) to five (5) years </w:t>
      </w:r>
      <w:r w:rsidR="001D759B">
        <w:rPr>
          <w:rFonts w:asciiTheme="majorHAnsi" w:hAnsiTheme="majorHAnsi"/>
          <w:bCs/>
        </w:rPr>
        <w:t xml:space="preserve">of full time work experience in the engineering industry within the past seven (7) years.  </w:t>
      </w:r>
      <w:r w:rsidR="00114013">
        <w:rPr>
          <w:rFonts w:asciiTheme="majorHAnsi" w:hAnsiTheme="majorHAnsi"/>
          <w:bCs/>
        </w:rPr>
        <w:t xml:space="preserve">Applicant must have at least three (3) to five (5) years of technical background, including some knowledge of electronics. </w:t>
      </w:r>
    </w:p>
    <w:p w14:paraId="6F92B483" w14:textId="77777777" w:rsidR="00021CA2" w:rsidRPr="00D82784" w:rsidRDefault="00021CA2" w:rsidP="0061265F">
      <w:pPr>
        <w:pStyle w:val="Default"/>
        <w:rPr>
          <w:rFonts w:asciiTheme="majorHAnsi" w:hAnsiTheme="majorHAnsi" w:cs="Arial"/>
          <w:sz w:val="22"/>
          <w:szCs w:val="22"/>
        </w:rPr>
      </w:pPr>
      <w:r w:rsidRPr="00D82784">
        <w:rPr>
          <w:rFonts w:asciiTheme="majorHAnsi" w:hAnsiTheme="majorHAnsi" w:cs="Arial"/>
          <w:b/>
          <w:bCs/>
          <w:sz w:val="22"/>
          <w:szCs w:val="22"/>
        </w:rPr>
        <w:t xml:space="preserve">Physical Demands: </w:t>
      </w:r>
      <w:r w:rsidRPr="00D82784">
        <w:rPr>
          <w:rFonts w:asciiTheme="majorHAnsi" w:hAnsiTheme="majorHAnsi"/>
          <w:sz w:val="22"/>
          <w:szCs w:val="22"/>
        </w:rPr>
        <w:t xml:space="preserve">Work is typically performed in a classroom </w:t>
      </w:r>
      <w:r w:rsidR="00E907F5">
        <w:rPr>
          <w:rFonts w:asciiTheme="majorHAnsi" w:hAnsiTheme="majorHAnsi"/>
          <w:sz w:val="22"/>
          <w:szCs w:val="22"/>
        </w:rPr>
        <w:t xml:space="preserve">setting </w:t>
      </w:r>
      <w:r w:rsidRPr="00D82784">
        <w:rPr>
          <w:rFonts w:asciiTheme="majorHAnsi" w:hAnsiTheme="majorHAnsi"/>
          <w:sz w:val="22"/>
          <w:szCs w:val="22"/>
        </w:rPr>
        <w:t>with intermittent sitting</w:t>
      </w:r>
      <w:r w:rsidR="00987A3A">
        <w:rPr>
          <w:rFonts w:asciiTheme="majorHAnsi" w:hAnsiTheme="majorHAnsi"/>
          <w:sz w:val="22"/>
          <w:szCs w:val="22"/>
        </w:rPr>
        <w:t xml:space="preserve"> or walking in various settings.  </w:t>
      </w:r>
      <w:r w:rsidRPr="00D82784">
        <w:rPr>
          <w:rFonts w:asciiTheme="majorHAnsi" w:hAnsiTheme="majorHAnsi"/>
          <w:sz w:val="22"/>
          <w:szCs w:val="22"/>
        </w:rPr>
        <w:t>The employee occasionally lifts or moves objects of a light to medium weight</w:t>
      </w:r>
      <w:r w:rsidR="00C51E27">
        <w:rPr>
          <w:rFonts w:asciiTheme="majorHAnsi" w:hAnsiTheme="majorHAnsi"/>
          <w:sz w:val="22"/>
          <w:szCs w:val="22"/>
        </w:rPr>
        <w:t xml:space="preserve">.  </w:t>
      </w:r>
      <w:r w:rsidR="00512FE2">
        <w:rPr>
          <w:rFonts w:asciiTheme="majorHAnsi" w:hAnsiTheme="majorHAnsi"/>
          <w:sz w:val="22"/>
          <w:szCs w:val="22"/>
        </w:rPr>
        <w:t xml:space="preserve">Hand and finger motion may be utilized for data entry purposes. </w:t>
      </w:r>
    </w:p>
    <w:p w14:paraId="6A23F83A" w14:textId="77777777" w:rsidR="00021CA2" w:rsidRPr="00D82784" w:rsidRDefault="00021CA2" w:rsidP="004803B9">
      <w:pPr>
        <w:pStyle w:val="NoSpacing"/>
        <w:rPr>
          <w:rFonts w:asciiTheme="majorHAnsi" w:hAnsiTheme="majorHAnsi" w:cs="Arial"/>
          <w:b/>
          <w:bCs/>
        </w:rPr>
      </w:pPr>
    </w:p>
    <w:p w14:paraId="00F6C5FB" w14:textId="77777777" w:rsidR="0047709E" w:rsidRPr="00880827" w:rsidRDefault="00021CA2" w:rsidP="004803B9">
      <w:pPr>
        <w:spacing w:before="12" w:after="0" w:line="240" w:lineRule="auto"/>
        <w:ind w:right="64"/>
        <w:rPr>
          <w:rFonts w:ascii="Agency FB" w:hAnsi="Agency FB" w:cs="Tahoma"/>
          <w:color w:val="000000"/>
        </w:rPr>
      </w:pPr>
      <w:r w:rsidRPr="00D82784">
        <w:rPr>
          <w:rFonts w:asciiTheme="majorHAnsi" w:hAnsiTheme="majorHAnsi" w:cs="Arial"/>
          <w:b/>
          <w:bCs/>
        </w:rPr>
        <w:t xml:space="preserve">Salary/Benefits: </w:t>
      </w:r>
      <w:r w:rsidR="00AA048A" w:rsidRPr="00AA048A">
        <w:rPr>
          <w:rFonts w:asciiTheme="majorHAnsi" w:eastAsia="Cambria" w:hAnsiTheme="majorHAnsi" w:cs="Cambria"/>
          <w:spacing w:val="2"/>
          <w:w w:val="103"/>
        </w:rPr>
        <w:t>This is a part-time position and does not include insurance benefits.  Work hours will not exceed 29 per week.  Salary is commensurate with education and work experience.</w:t>
      </w:r>
    </w:p>
    <w:p w14:paraId="1615D9CB" w14:textId="77777777" w:rsidR="0047709E" w:rsidRPr="00D82784" w:rsidRDefault="0047709E" w:rsidP="0061265F">
      <w:pPr>
        <w:spacing w:before="12" w:after="0" w:line="240" w:lineRule="auto"/>
        <w:ind w:right="64"/>
        <w:rPr>
          <w:rFonts w:asciiTheme="majorHAnsi" w:eastAsia="Cambria" w:hAnsiTheme="majorHAnsi" w:cs="Cambria"/>
          <w:spacing w:val="1"/>
        </w:rPr>
      </w:pPr>
    </w:p>
    <w:p w14:paraId="5F510FA5" w14:textId="30BBB388" w:rsidR="00B622BC" w:rsidRPr="00B622BC" w:rsidRDefault="00B622BC" w:rsidP="003541B5">
      <w:pPr>
        <w:autoSpaceDE w:val="0"/>
        <w:autoSpaceDN w:val="0"/>
        <w:adjustRightInd w:val="0"/>
        <w:spacing w:after="0" w:line="240" w:lineRule="auto"/>
        <w:jc w:val="both"/>
        <w:rPr>
          <w:rFonts w:asciiTheme="majorHAnsi" w:hAnsiTheme="majorHAnsi"/>
          <w:szCs w:val="20"/>
        </w:rPr>
      </w:pPr>
      <w:r w:rsidRPr="00B622BC">
        <w:rPr>
          <w:rFonts w:asciiTheme="majorHAnsi" w:hAnsiTheme="majorHAnsi"/>
          <w:b/>
          <w:bCs/>
          <w:szCs w:val="20"/>
        </w:rPr>
        <w:t xml:space="preserve">Application Deadline: </w:t>
      </w:r>
      <w:r w:rsidRPr="00B622BC">
        <w:rPr>
          <w:rFonts w:asciiTheme="majorHAnsi" w:hAnsiTheme="majorHAnsi"/>
          <w:bCs/>
          <w:color w:val="000000"/>
          <w:szCs w:val="20"/>
        </w:rPr>
        <w:t>The position will remain open until filled.</w:t>
      </w:r>
      <w:r w:rsidRPr="00B622BC">
        <w:rPr>
          <w:rFonts w:asciiTheme="majorHAnsi" w:hAnsiTheme="majorHAnsi"/>
          <w:b/>
          <w:bCs/>
          <w:color w:val="000000"/>
          <w:szCs w:val="20"/>
        </w:rPr>
        <w:t xml:space="preserve"> </w:t>
      </w:r>
      <w:r w:rsidRPr="00B622BC">
        <w:rPr>
          <w:rFonts w:asciiTheme="majorHAnsi" w:hAnsiTheme="majorHAnsi"/>
          <w:color w:val="000000"/>
          <w:szCs w:val="20"/>
        </w:rPr>
        <w:t xml:space="preserve">All applications packets MUST be completed via the Online Job Center at </w:t>
      </w:r>
      <w:hyperlink r:id="rId10" w:history="1">
        <w:r w:rsidRPr="00B622BC">
          <w:rPr>
            <w:rStyle w:val="Hyperlink"/>
            <w:rFonts w:asciiTheme="majorHAnsi" w:hAnsiTheme="majorHAnsi"/>
            <w:szCs w:val="20"/>
          </w:rPr>
          <w:t>https://www.easyhrweb.com/JC_Albany/JobListings/JobListings.aspx</w:t>
        </w:r>
      </w:hyperlink>
      <w:r w:rsidRPr="00B622BC">
        <w:rPr>
          <w:rFonts w:asciiTheme="majorHAnsi" w:hAnsiTheme="majorHAnsi"/>
          <w:color w:val="00000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w:t>
      </w:r>
      <w:r w:rsidR="00AE5C4A">
        <w:rPr>
          <w:rFonts w:asciiTheme="majorHAnsi" w:hAnsiTheme="majorHAnsi"/>
          <w:color w:val="000000"/>
          <w:szCs w:val="20"/>
        </w:rPr>
        <w:t xml:space="preserve">e at 229-430-6597.  </w:t>
      </w:r>
      <w:bookmarkStart w:id="0" w:name="_GoBack"/>
      <w:bookmarkEnd w:id="0"/>
      <w:r w:rsidRPr="00B622BC">
        <w:rPr>
          <w:rFonts w:asciiTheme="majorHAnsi" w:eastAsia="Times New Roman" w:hAnsiTheme="majorHAnsi"/>
          <w:color w:val="00000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Pr="00B622BC">
        <w:rPr>
          <w:rFonts w:asciiTheme="majorHAnsi" w:eastAsia="Times New Roman" w:hAnsiTheme="majorHAnsi"/>
          <w:color w:val="000000"/>
          <w:szCs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B622BC">
        <w:rPr>
          <w:rFonts w:asciiTheme="majorHAnsi" w:hAnsiTheme="majorHAnsi"/>
          <w:color w:val="00000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r w:rsidRPr="00B622BC">
        <w:rPr>
          <w:rFonts w:asciiTheme="majorHAnsi" w:hAnsiTheme="majorHAnsi"/>
          <w:szCs w:val="20"/>
        </w:rPr>
        <w:t xml:space="preserve"> </w:t>
      </w:r>
    </w:p>
    <w:p w14:paraId="43D21C8C" w14:textId="77777777" w:rsidR="00B622BC" w:rsidRPr="004C31E7" w:rsidRDefault="00B622BC" w:rsidP="003541B5">
      <w:pPr>
        <w:autoSpaceDE w:val="0"/>
        <w:autoSpaceDN w:val="0"/>
        <w:adjustRightInd w:val="0"/>
        <w:spacing w:after="0" w:line="240" w:lineRule="auto"/>
        <w:ind w:left="-900"/>
        <w:jc w:val="both"/>
        <w:rPr>
          <w:sz w:val="20"/>
          <w:szCs w:val="20"/>
        </w:rPr>
      </w:pPr>
    </w:p>
    <w:p w14:paraId="6E9E02B8" w14:textId="77777777" w:rsidR="00B622BC" w:rsidRPr="004C31E7" w:rsidRDefault="00B622BC" w:rsidP="00B622BC">
      <w:pPr>
        <w:autoSpaceDE w:val="0"/>
        <w:autoSpaceDN w:val="0"/>
        <w:adjustRightInd w:val="0"/>
        <w:spacing w:after="0" w:line="240" w:lineRule="auto"/>
        <w:ind w:left="-900" w:firstLine="900"/>
        <w:jc w:val="center"/>
        <w:rPr>
          <w:b/>
          <w:sz w:val="20"/>
          <w:szCs w:val="20"/>
        </w:rPr>
      </w:pPr>
      <w:r w:rsidRPr="004C31E7">
        <w:rPr>
          <w:b/>
          <w:sz w:val="20"/>
          <w:szCs w:val="20"/>
        </w:rPr>
        <w:t>Note: Due to the volume of applications received, we are unable to personally contact each applicant.</w:t>
      </w:r>
    </w:p>
    <w:p w14:paraId="3EDB4135" w14:textId="77777777" w:rsidR="00B622BC" w:rsidRPr="004C31E7" w:rsidRDefault="00B622BC" w:rsidP="00B622BC">
      <w:pPr>
        <w:autoSpaceDE w:val="0"/>
        <w:autoSpaceDN w:val="0"/>
        <w:adjustRightInd w:val="0"/>
        <w:spacing w:after="0" w:line="240" w:lineRule="auto"/>
        <w:ind w:left="-900"/>
        <w:jc w:val="center"/>
        <w:rPr>
          <w:b/>
          <w:sz w:val="20"/>
          <w:szCs w:val="20"/>
        </w:rPr>
      </w:pPr>
      <w:r w:rsidRPr="004C31E7">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4C31E7">
        <w:rPr>
          <w:b/>
          <w:sz w:val="20"/>
          <w:szCs w:val="20"/>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EE4420" w:rsidRPr="00D82784" w14:paraId="1C20FCCA" w14:textId="77777777" w:rsidTr="00EE4420">
        <w:trPr>
          <w:trHeight w:val="1190"/>
        </w:trPr>
        <w:tc>
          <w:tcPr>
            <w:tcW w:w="3196" w:type="dxa"/>
            <w:tcBorders>
              <w:top w:val="single" w:sz="4" w:space="0" w:color="auto"/>
              <w:left w:val="single" w:sz="4" w:space="0" w:color="auto"/>
              <w:bottom w:val="single" w:sz="4" w:space="0" w:color="auto"/>
              <w:right w:val="single" w:sz="4" w:space="0" w:color="auto"/>
            </w:tcBorders>
            <w:hideMark/>
          </w:tcPr>
          <w:p w14:paraId="7C616B89" w14:textId="77777777"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Title IX Coordinator:</w:t>
            </w:r>
          </w:p>
          <w:p w14:paraId="40676C71"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Kathy Skates, Vice-President of Administration</w:t>
            </w:r>
          </w:p>
          <w:p w14:paraId="5AB806B0"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14:paraId="60E56D65"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14:paraId="5CA2A544" w14:textId="77777777" w:rsidR="00EE4420" w:rsidRPr="00D82784" w:rsidRDefault="00EE4420">
            <w:pPr>
              <w:spacing w:after="0" w:line="240" w:lineRule="auto"/>
              <w:ind w:left="-900"/>
              <w:jc w:val="right"/>
              <w:rPr>
                <w:rFonts w:asciiTheme="majorHAnsi" w:eastAsia="Times New Roman" w:hAnsiTheme="majorHAnsi"/>
                <w:i/>
                <w:iCs/>
                <w:sz w:val="16"/>
                <w:szCs w:val="16"/>
              </w:rPr>
            </w:pPr>
            <w:r w:rsidRPr="00D82784">
              <w:rPr>
                <w:rFonts w:asciiTheme="majorHAnsi" w:eastAsia="Times New Roman" w:hAnsiTheme="majorHAnsi"/>
                <w:iCs/>
                <w:sz w:val="16"/>
                <w:szCs w:val="16"/>
              </w:rPr>
              <w:t>229.430.3524</w:t>
            </w:r>
          </w:p>
        </w:tc>
        <w:tc>
          <w:tcPr>
            <w:tcW w:w="3144" w:type="dxa"/>
            <w:tcBorders>
              <w:top w:val="single" w:sz="4" w:space="0" w:color="auto"/>
              <w:left w:val="single" w:sz="4" w:space="0" w:color="auto"/>
              <w:bottom w:val="single" w:sz="4" w:space="0" w:color="auto"/>
              <w:right w:val="single" w:sz="4" w:space="0" w:color="auto"/>
            </w:tcBorders>
            <w:hideMark/>
          </w:tcPr>
          <w:p w14:paraId="66AAF8EB" w14:textId="77777777"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Equal Opportunity Officer:</w:t>
            </w:r>
          </w:p>
          <w:p w14:paraId="481C39B2"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Lola K. Edwards-Director of Human Resources</w:t>
            </w:r>
          </w:p>
          <w:p w14:paraId="7DDE31D5"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14:paraId="502AC638"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14:paraId="14032657"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229.430.1702</w:t>
            </w:r>
          </w:p>
        </w:tc>
        <w:tc>
          <w:tcPr>
            <w:tcW w:w="3040" w:type="dxa"/>
            <w:tcBorders>
              <w:top w:val="single" w:sz="4" w:space="0" w:color="auto"/>
              <w:left w:val="single" w:sz="4" w:space="0" w:color="auto"/>
              <w:bottom w:val="single" w:sz="4" w:space="0" w:color="auto"/>
              <w:right w:val="single" w:sz="4" w:space="0" w:color="auto"/>
            </w:tcBorders>
            <w:hideMark/>
          </w:tcPr>
          <w:p w14:paraId="57E2A2D5" w14:textId="77777777"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Section 504 Coordinator:</w:t>
            </w:r>
          </w:p>
          <w:p w14:paraId="2C8DAD4E"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Regina Watts, Special Needs Coordinator,</w:t>
            </w:r>
          </w:p>
          <w:p w14:paraId="523E60B4"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14:paraId="3E10AB4A"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14:paraId="2087FDD1" w14:textId="77777777" w:rsidR="00EE4420" w:rsidRPr="00D82784" w:rsidRDefault="00EE4420">
            <w:pPr>
              <w:spacing w:after="0" w:line="240" w:lineRule="auto"/>
              <w:ind w:left="-900"/>
              <w:jc w:val="right"/>
              <w:rPr>
                <w:rFonts w:asciiTheme="majorHAnsi" w:eastAsia="Times New Roman" w:hAnsiTheme="majorHAnsi"/>
                <w:i/>
                <w:iCs/>
                <w:sz w:val="16"/>
                <w:szCs w:val="16"/>
              </w:rPr>
            </w:pPr>
            <w:r w:rsidRPr="00D82784">
              <w:rPr>
                <w:rFonts w:asciiTheme="majorHAnsi" w:eastAsia="Times New Roman" w:hAnsiTheme="majorHAnsi"/>
                <w:iCs/>
                <w:sz w:val="16"/>
                <w:szCs w:val="16"/>
              </w:rPr>
              <w:t>229.430.2854</w:t>
            </w:r>
          </w:p>
        </w:tc>
      </w:tr>
    </w:tbl>
    <w:p w14:paraId="388E9E43" w14:textId="77777777" w:rsidR="00FE608A" w:rsidRPr="00D82784" w:rsidRDefault="00FE608A">
      <w:pPr>
        <w:rPr>
          <w:rFonts w:asciiTheme="majorHAnsi" w:hAnsiTheme="majorHAnsi"/>
          <w:sz w:val="16"/>
          <w:szCs w:val="16"/>
        </w:rPr>
      </w:pPr>
    </w:p>
    <w:sectPr w:rsidR="00FE608A" w:rsidRPr="00D8278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CF5D5" w14:textId="77777777" w:rsidR="00A66450" w:rsidRDefault="00A66450" w:rsidP="005D72B2">
      <w:pPr>
        <w:spacing w:after="0" w:line="240" w:lineRule="auto"/>
      </w:pPr>
      <w:r>
        <w:separator/>
      </w:r>
    </w:p>
  </w:endnote>
  <w:endnote w:type="continuationSeparator" w:id="0">
    <w:p w14:paraId="5DE4A065" w14:textId="77777777" w:rsidR="00A66450" w:rsidRDefault="00A66450"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3828A" w14:textId="77777777" w:rsidR="00A66450" w:rsidRDefault="00A66450" w:rsidP="005D72B2">
      <w:pPr>
        <w:spacing w:after="0" w:line="240" w:lineRule="auto"/>
      </w:pPr>
      <w:r>
        <w:separator/>
      </w:r>
    </w:p>
  </w:footnote>
  <w:footnote w:type="continuationSeparator" w:id="0">
    <w:p w14:paraId="14A07C66" w14:textId="77777777" w:rsidR="00A66450" w:rsidRDefault="00A66450"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8A05E" w14:textId="77777777" w:rsidR="005D72B2" w:rsidRDefault="005D72B2" w:rsidP="005D72B2">
    <w:pPr>
      <w:pStyle w:val="Header"/>
      <w:jc w:val="center"/>
    </w:pPr>
    <w:r w:rsidRPr="00544859">
      <w:rPr>
        <w:rFonts w:ascii="Arial" w:hAnsi="Arial" w:cs="Arial"/>
        <w:noProof/>
        <w:sz w:val="20"/>
        <w:szCs w:val="20"/>
      </w:rPr>
      <w:drawing>
        <wp:inline distT="0" distB="0" distL="0" distR="0" wp14:anchorId="57C40BBC" wp14:editId="17032030">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5D6D38BF" w14:textId="77777777" w:rsidR="005D72B2" w:rsidRDefault="005D7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732BB"/>
    <w:multiLevelType w:val="hybridMultilevel"/>
    <w:tmpl w:val="EE92F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A12A10"/>
    <w:multiLevelType w:val="hybridMultilevel"/>
    <w:tmpl w:val="A11E7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E6A3731"/>
    <w:multiLevelType w:val="hybridMultilevel"/>
    <w:tmpl w:val="25CA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091A89"/>
    <w:rsid w:val="000A4962"/>
    <w:rsid w:val="000C7914"/>
    <w:rsid w:val="000D3A86"/>
    <w:rsid w:val="000E29BF"/>
    <w:rsid w:val="00103C57"/>
    <w:rsid w:val="0011316F"/>
    <w:rsid w:val="00114013"/>
    <w:rsid w:val="001742DA"/>
    <w:rsid w:val="00184954"/>
    <w:rsid w:val="001A1014"/>
    <w:rsid w:val="001D1561"/>
    <w:rsid w:val="001D759B"/>
    <w:rsid w:val="001F50E8"/>
    <w:rsid w:val="00206B79"/>
    <w:rsid w:val="002071DD"/>
    <w:rsid w:val="00217F68"/>
    <w:rsid w:val="00257921"/>
    <w:rsid w:val="00281834"/>
    <w:rsid w:val="002964A2"/>
    <w:rsid w:val="002D0DE8"/>
    <w:rsid w:val="002D128A"/>
    <w:rsid w:val="0030753D"/>
    <w:rsid w:val="00353DB3"/>
    <w:rsid w:val="003F45BC"/>
    <w:rsid w:val="0047605E"/>
    <w:rsid w:val="0047709E"/>
    <w:rsid w:val="004803B9"/>
    <w:rsid w:val="004A56E7"/>
    <w:rsid w:val="004B16F2"/>
    <w:rsid w:val="004C544D"/>
    <w:rsid w:val="004F1DA1"/>
    <w:rsid w:val="00512FE2"/>
    <w:rsid w:val="00514877"/>
    <w:rsid w:val="005313FC"/>
    <w:rsid w:val="00570F3B"/>
    <w:rsid w:val="0057222E"/>
    <w:rsid w:val="00596A36"/>
    <w:rsid w:val="005B3C1D"/>
    <w:rsid w:val="005C4AF2"/>
    <w:rsid w:val="005D72B2"/>
    <w:rsid w:val="005E425D"/>
    <w:rsid w:val="005F2E82"/>
    <w:rsid w:val="005F6B1B"/>
    <w:rsid w:val="005F73F6"/>
    <w:rsid w:val="0061265F"/>
    <w:rsid w:val="00691289"/>
    <w:rsid w:val="006E1C8F"/>
    <w:rsid w:val="00711C2F"/>
    <w:rsid w:val="00712796"/>
    <w:rsid w:val="00721407"/>
    <w:rsid w:val="007B58DB"/>
    <w:rsid w:val="007C026D"/>
    <w:rsid w:val="007E5AA8"/>
    <w:rsid w:val="00867696"/>
    <w:rsid w:val="008E1767"/>
    <w:rsid w:val="008F7390"/>
    <w:rsid w:val="009036FE"/>
    <w:rsid w:val="00952863"/>
    <w:rsid w:val="00960912"/>
    <w:rsid w:val="00962C4C"/>
    <w:rsid w:val="00986F13"/>
    <w:rsid w:val="00987A3A"/>
    <w:rsid w:val="00997C51"/>
    <w:rsid w:val="009E02AE"/>
    <w:rsid w:val="00A1346B"/>
    <w:rsid w:val="00A36647"/>
    <w:rsid w:val="00A66450"/>
    <w:rsid w:val="00A93AA6"/>
    <w:rsid w:val="00AA048A"/>
    <w:rsid w:val="00AE5C4A"/>
    <w:rsid w:val="00B622BC"/>
    <w:rsid w:val="00B94191"/>
    <w:rsid w:val="00BA7FAE"/>
    <w:rsid w:val="00BC7AA0"/>
    <w:rsid w:val="00C37FB7"/>
    <w:rsid w:val="00C51E27"/>
    <w:rsid w:val="00CA3F11"/>
    <w:rsid w:val="00D27D86"/>
    <w:rsid w:val="00D81D14"/>
    <w:rsid w:val="00D82784"/>
    <w:rsid w:val="00E248A2"/>
    <w:rsid w:val="00E468E2"/>
    <w:rsid w:val="00E7668F"/>
    <w:rsid w:val="00E907F5"/>
    <w:rsid w:val="00E90A97"/>
    <w:rsid w:val="00EA47AC"/>
    <w:rsid w:val="00EC3AC7"/>
    <w:rsid w:val="00EE3A58"/>
    <w:rsid w:val="00EE4420"/>
    <w:rsid w:val="00EF72BF"/>
    <w:rsid w:val="00F31990"/>
    <w:rsid w:val="00F37009"/>
    <w:rsid w:val="00F73837"/>
    <w:rsid w:val="00F94E50"/>
    <w:rsid w:val="00F96EB5"/>
    <w:rsid w:val="00FE4BCB"/>
    <w:rsid w:val="00FE608A"/>
    <w:rsid w:val="00FF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BEE3"/>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ListParagraph">
    <w:name w:val="List Paragraph"/>
    <w:basedOn w:val="Normal"/>
    <w:uiPriority w:val="34"/>
    <w:qFormat/>
    <w:rsid w:val="00103C57"/>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A7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FA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asyhrweb.com/JC_Albany/JobListings/JobListings.aspx"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4AE076E16948429AA1674B89711FE5" ma:contentTypeVersion="13" ma:contentTypeDescription="Create a new document." ma:contentTypeScope="" ma:versionID="7e742a86b7882e2ae5ab563098132121">
  <xsd:schema xmlns:xsd="http://www.w3.org/2001/XMLSchema" xmlns:xs="http://www.w3.org/2001/XMLSchema" xmlns:p="http://schemas.microsoft.com/office/2006/metadata/properties" xmlns:ns3="c99646ee-7b40-44ef-9a60-d4c61818f5c2" xmlns:ns4="ff34ba97-853f-439d-9473-4547f6df63a4" targetNamespace="http://schemas.microsoft.com/office/2006/metadata/properties" ma:root="true" ma:fieldsID="50e6170abb2620712e954877d84795d8" ns3:_="" ns4:_="">
    <xsd:import namespace="c99646ee-7b40-44ef-9a60-d4c61818f5c2"/>
    <xsd:import namespace="ff34ba97-853f-439d-9473-4547f6df63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646ee-7b40-44ef-9a60-d4c61818f5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4ba97-853f-439d-9473-4547f6df6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1D7EA-C869-4C09-B517-E0E7C055F3BB}">
  <ds:schemaRefs>
    <ds:schemaRef ds:uri="http://schemas.microsoft.com/sharepoint/v3/contenttype/forms"/>
  </ds:schemaRefs>
</ds:datastoreItem>
</file>

<file path=customXml/itemProps2.xml><?xml version="1.0" encoding="utf-8"?>
<ds:datastoreItem xmlns:ds="http://schemas.openxmlformats.org/officeDocument/2006/customXml" ds:itemID="{6FCBB37C-6951-4AFB-BAB3-8DA3E2D48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646ee-7b40-44ef-9a60-d4c61818f5c2"/>
    <ds:schemaRef ds:uri="ff34ba97-853f-439d-9473-4547f6df6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F259E1-8EEE-4039-BA35-CBB90ACA1A00}">
  <ds:schemaRefs>
    <ds:schemaRef ds:uri="http://schemas.microsoft.com/office/2006/metadata/properties"/>
    <ds:schemaRef ds:uri="http://purl.org/dc/dcmitype/"/>
    <ds:schemaRef ds:uri="ff34ba97-853f-439d-9473-4547f6df63a4"/>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c99646ee-7b40-44ef-9a60-d4c61818f5c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3</cp:revision>
  <cp:lastPrinted>2020-12-03T22:11:00Z</cp:lastPrinted>
  <dcterms:created xsi:type="dcterms:W3CDTF">2020-12-03T22:12:00Z</dcterms:created>
  <dcterms:modified xsi:type="dcterms:W3CDTF">2020-12-14T23:16:00Z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0x010100344AE076E16948429AA1674B89711FE5</vt:lpwstr>
  </property>
</Properties>
</file>