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65" w:rsidRDefault="004A1265" w:rsidP="004A1265">
      <w:pPr>
        <w:pStyle w:val="Header"/>
        <w:jc w:val="center"/>
      </w:pPr>
      <w:bookmarkStart w:id="0" w:name="_GoBack"/>
      <w:bookmarkEnd w:id="0"/>
      <w:r w:rsidRPr="00544859">
        <w:rPr>
          <w:rFonts w:ascii="Arial" w:hAnsi="Arial" w:cs="Arial"/>
          <w:noProof/>
          <w:sz w:val="20"/>
          <w:szCs w:val="20"/>
        </w:rPr>
        <w:drawing>
          <wp:inline distT="0" distB="0" distL="0" distR="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6633F" w:rsidRDefault="0056633F" w:rsidP="00021CA2">
      <w:pPr>
        <w:autoSpaceDE w:val="0"/>
        <w:autoSpaceDN w:val="0"/>
        <w:adjustRightInd w:val="0"/>
        <w:spacing w:after="0" w:line="240" w:lineRule="auto"/>
        <w:jc w:val="center"/>
        <w:rPr>
          <w:rFonts w:ascii="Agency FB" w:hAnsi="Agency FB"/>
          <w:b/>
        </w:rPr>
      </w:pPr>
    </w:p>
    <w:p w:rsidR="00021CA2" w:rsidRPr="00705CE7" w:rsidRDefault="00C76ED6"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Green Building and Residential</w:t>
      </w:r>
      <w:r w:rsidR="007C1FDF">
        <w:rPr>
          <w:rFonts w:asciiTheme="majorHAnsi" w:hAnsiTheme="majorHAnsi"/>
          <w:b/>
        </w:rPr>
        <w:t xml:space="preserve"> Energy</w:t>
      </w:r>
      <w:r>
        <w:rPr>
          <w:rFonts w:asciiTheme="majorHAnsi" w:hAnsiTheme="majorHAnsi"/>
          <w:b/>
        </w:rPr>
        <w:t xml:space="preserve"> Efficiency</w:t>
      </w:r>
      <w:r w:rsidR="00021CA2" w:rsidRPr="00705CE7">
        <w:rPr>
          <w:rFonts w:asciiTheme="majorHAnsi" w:hAnsiTheme="majorHAnsi"/>
          <w:b/>
        </w:rPr>
        <w:t xml:space="preserve"> Instructor</w:t>
      </w:r>
      <w:r w:rsidR="00DA5870">
        <w:rPr>
          <w:rFonts w:asciiTheme="majorHAnsi" w:hAnsiTheme="majorHAnsi"/>
          <w:b/>
        </w:rPr>
        <w:t>/Chairperson</w:t>
      </w:r>
      <w:r w:rsidR="00021CA2" w:rsidRPr="00705CE7">
        <w:rPr>
          <w:rFonts w:asciiTheme="majorHAnsi" w:hAnsiTheme="majorHAnsi"/>
          <w:b/>
        </w:rPr>
        <w:t xml:space="preserve"> </w:t>
      </w:r>
      <w:r w:rsidR="00DA5870">
        <w:rPr>
          <w:rFonts w:asciiTheme="majorHAnsi" w:hAnsiTheme="majorHAnsi" w:cs="TimesNewRomanPSMT"/>
        </w:rPr>
        <w:t>(F</w:t>
      </w:r>
      <w:r w:rsidR="00021CA2" w:rsidRPr="00705CE7">
        <w:rPr>
          <w:rFonts w:asciiTheme="majorHAnsi" w:hAnsiTheme="majorHAnsi" w:cs="TimesNewRomanPSMT"/>
        </w:rPr>
        <w:t>T)</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DA5870">
        <w:rPr>
          <w:rFonts w:asciiTheme="majorHAnsi" w:hAnsiTheme="majorHAnsi"/>
          <w:b/>
        </w:rPr>
        <w:t xml:space="preserve">ATC </w:t>
      </w:r>
      <w:r w:rsidR="00DA5870" w:rsidRPr="00705CE7">
        <w:rPr>
          <w:rFonts w:asciiTheme="majorHAnsi" w:hAnsiTheme="majorHAnsi"/>
          <w:b/>
        </w:rPr>
        <w:t>Main</w:t>
      </w:r>
      <w:r w:rsidR="00DA5870">
        <w:rPr>
          <w:rFonts w:asciiTheme="majorHAnsi" w:hAnsiTheme="majorHAnsi" w:cs="TimesNewRomanPSMT"/>
        </w:rPr>
        <w:t xml:space="preserve"> </w:t>
      </w:r>
      <w:r w:rsidR="00DA5870" w:rsidRPr="008C3D7F">
        <w:rPr>
          <w:rFonts w:asciiTheme="majorHAnsi" w:hAnsiTheme="majorHAnsi" w:cs="TimesNewRomanPSMT"/>
          <w:b/>
        </w:rPr>
        <w:t>Campus</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y Technical College seeks a full</w:t>
      </w:r>
      <w:r w:rsidRPr="00066F9B">
        <w:rPr>
          <w:rFonts w:asciiTheme="majorHAnsi" w:hAnsiTheme="majorHAnsi" w:cs="Arial"/>
          <w:bCs/>
          <w:sz w:val="20"/>
        </w:rPr>
        <w:t xml:space="preserve">-time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 </w:t>
      </w:r>
      <w:r w:rsidR="00C76ED6" w:rsidRPr="00066F9B">
        <w:rPr>
          <w:rFonts w:asciiTheme="majorHAnsi" w:hAnsiTheme="majorHAnsi" w:cs="Arial"/>
          <w:bCs/>
          <w:sz w:val="20"/>
        </w:rPr>
        <w:t>Efficiency Instructor</w:t>
      </w:r>
      <w:r w:rsidR="00F54DF3" w:rsidRPr="00066F9B">
        <w:rPr>
          <w:rFonts w:asciiTheme="majorHAnsi" w:hAnsiTheme="majorHAnsi" w:cs="Arial"/>
          <w:bCs/>
          <w:sz w:val="20"/>
        </w:rPr>
        <w:t>/Chairperson</w:t>
      </w:r>
      <w:r w:rsidRPr="00066F9B">
        <w:rPr>
          <w:rFonts w:asciiTheme="majorHAnsi" w:hAnsiTheme="majorHAnsi" w:cs="Arial"/>
          <w:bCs/>
          <w:sz w:val="20"/>
        </w:rPr>
        <w:t xml:space="preserve">.  Under general supervision, the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w:t>
      </w:r>
      <w:r w:rsidR="00C76ED6" w:rsidRPr="00066F9B">
        <w:rPr>
          <w:rFonts w:asciiTheme="majorHAnsi" w:hAnsiTheme="majorHAnsi" w:cs="Arial"/>
          <w:bCs/>
          <w:sz w:val="20"/>
        </w:rPr>
        <w:t xml:space="preserve"> Efficiency</w:t>
      </w:r>
      <w:r w:rsidR="007C1FDF" w:rsidRPr="00066F9B">
        <w:rPr>
          <w:rFonts w:asciiTheme="majorHAnsi" w:hAnsiTheme="majorHAnsi" w:cs="Arial"/>
          <w:bCs/>
          <w:sz w:val="20"/>
        </w:rPr>
        <w:t xml:space="preserve"> I</w:t>
      </w:r>
      <w:r w:rsidRPr="00066F9B">
        <w:rPr>
          <w:rFonts w:asciiTheme="majorHAnsi" w:hAnsiTheme="majorHAnsi" w:cs="Arial"/>
          <w:bCs/>
          <w:sz w:val="20"/>
        </w:rPr>
        <w:t>nstructor</w:t>
      </w:r>
      <w:r w:rsidR="00DA5870" w:rsidRPr="00066F9B">
        <w:rPr>
          <w:rFonts w:asciiTheme="majorHAnsi" w:hAnsiTheme="majorHAnsi" w:cs="Arial"/>
          <w:bCs/>
          <w:sz w:val="20"/>
        </w:rPr>
        <w:t>/Chairperson</w:t>
      </w:r>
      <w:r w:rsidRPr="00066F9B">
        <w:rPr>
          <w:rFonts w:asciiTheme="majorHAnsi" w:hAnsiTheme="majorHAnsi" w:cs="Arial"/>
          <w:bCs/>
          <w:sz w:val="20"/>
        </w:rPr>
        <w:t xml:space="preserve"> will provide high quality instruction</w:t>
      </w:r>
      <w:r w:rsidR="00345522" w:rsidRPr="00066F9B">
        <w:rPr>
          <w:rFonts w:asciiTheme="majorHAnsi" w:hAnsiTheme="majorHAnsi" w:cs="Arial"/>
          <w:bCs/>
          <w:sz w:val="20"/>
        </w:rPr>
        <w:t xml:space="preserve"> (face-to-face and on-line)</w:t>
      </w:r>
      <w:r w:rsidR="00DA5870" w:rsidRPr="00066F9B">
        <w:rPr>
          <w:rFonts w:asciiTheme="majorHAnsi" w:hAnsiTheme="majorHAnsi" w:cs="Arial"/>
          <w:bCs/>
          <w:sz w:val="20"/>
        </w:rPr>
        <w:t xml:space="preserve"> and leadership</w:t>
      </w:r>
      <w:r w:rsidRPr="00066F9B">
        <w:rPr>
          <w:rFonts w:asciiTheme="majorHAnsi" w:hAnsiTheme="majorHAnsi" w:cs="Arial"/>
          <w:bCs/>
          <w:sz w:val="20"/>
        </w:rPr>
        <w:t xml:space="preserve"> for</w:t>
      </w:r>
      <w:r w:rsidR="00DA5870" w:rsidRPr="00066F9B">
        <w:rPr>
          <w:rFonts w:asciiTheme="majorHAnsi" w:hAnsiTheme="majorHAnsi" w:cs="Arial"/>
          <w:bCs/>
          <w:sz w:val="20"/>
        </w:rPr>
        <w:t xml:space="preserve"> all</w:t>
      </w:r>
      <w:r w:rsidRPr="00066F9B">
        <w:rPr>
          <w:rFonts w:asciiTheme="majorHAnsi" w:hAnsiTheme="majorHAnsi" w:cs="Arial"/>
          <w:bCs/>
          <w:sz w:val="20"/>
        </w:rPr>
        <w:t xml:space="preserv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 </w:t>
      </w:r>
      <w:r w:rsidR="00C76ED6" w:rsidRPr="00066F9B">
        <w:rPr>
          <w:rFonts w:asciiTheme="majorHAnsi" w:hAnsiTheme="majorHAnsi" w:cs="Arial"/>
          <w:bCs/>
          <w:sz w:val="20"/>
        </w:rPr>
        <w:t xml:space="preserve">efficiency </w:t>
      </w:r>
      <w:r w:rsidR="007C1FDF" w:rsidRPr="00066F9B">
        <w:rPr>
          <w:rFonts w:asciiTheme="majorHAnsi" w:hAnsiTheme="majorHAnsi" w:cs="Arial"/>
          <w:bCs/>
          <w:sz w:val="20"/>
        </w:rPr>
        <w:t>courses</w:t>
      </w:r>
      <w:r w:rsidRPr="00066F9B">
        <w:rPr>
          <w:rFonts w:asciiTheme="majorHAnsi" w:hAnsiTheme="majorHAnsi" w:cs="Arial"/>
          <w:bCs/>
          <w:sz w:val="20"/>
        </w:rPr>
        <w:t xml:space="preserve"> at the College.  He/she will prepare lesson plans and deliver classroom instruction through innovative methods that are more hands-on, project-based and experiential learning.  The </w:t>
      </w:r>
      <w:r w:rsidR="00530850" w:rsidRPr="00066F9B">
        <w:rPr>
          <w:rFonts w:asciiTheme="majorHAnsi" w:hAnsiTheme="majorHAnsi" w:cs="Arial"/>
          <w:bCs/>
          <w:sz w:val="20"/>
        </w:rPr>
        <w:t>Green Building and R</w:t>
      </w:r>
      <w:r w:rsidR="00C76ED6" w:rsidRPr="00066F9B">
        <w:rPr>
          <w:rFonts w:asciiTheme="majorHAnsi" w:hAnsiTheme="majorHAnsi" w:cs="Arial"/>
          <w:bCs/>
          <w:sz w:val="20"/>
        </w:rPr>
        <w:t>esidential</w:t>
      </w:r>
      <w:r w:rsidR="007C1FDF" w:rsidRPr="00066F9B">
        <w:rPr>
          <w:rFonts w:asciiTheme="majorHAnsi" w:hAnsiTheme="majorHAnsi" w:cs="Arial"/>
          <w:bCs/>
          <w:sz w:val="20"/>
        </w:rPr>
        <w:t xml:space="preserve"> Energy</w:t>
      </w:r>
      <w:r w:rsidR="00C76ED6" w:rsidRPr="00066F9B">
        <w:rPr>
          <w:rFonts w:asciiTheme="majorHAnsi" w:hAnsiTheme="majorHAnsi" w:cs="Arial"/>
          <w:bCs/>
          <w:sz w:val="20"/>
        </w:rPr>
        <w:t xml:space="preserve"> Efficiency</w:t>
      </w:r>
      <w:r w:rsidR="007C1FDF" w:rsidRPr="00066F9B">
        <w:rPr>
          <w:rFonts w:asciiTheme="majorHAnsi" w:hAnsiTheme="majorHAnsi" w:cs="Arial"/>
          <w:bCs/>
          <w:sz w:val="20"/>
        </w:rPr>
        <w:t xml:space="preserve"> Instructor/Chairperson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 </w:t>
      </w:r>
      <w:r w:rsidR="00C76ED6" w:rsidRPr="00066F9B">
        <w:rPr>
          <w:rFonts w:asciiTheme="majorHAnsi" w:hAnsiTheme="majorHAnsi" w:cs="Arial"/>
          <w:bCs/>
          <w:sz w:val="20"/>
        </w:rPr>
        <w:t xml:space="preserve">Efficiency </w:t>
      </w:r>
      <w:r w:rsidR="007C1FDF" w:rsidRPr="00066F9B">
        <w:rPr>
          <w:rFonts w:asciiTheme="majorHAnsi" w:hAnsiTheme="majorHAnsi" w:cs="Arial"/>
          <w:bCs/>
          <w:sz w:val="20"/>
        </w:rPr>
        <w:t xml:space="preserve">Instructor/Chairperson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 xml:space="preserve">; develop and maintain an active program </w:t>
      </w:r>
      <w:r w:rsidR="005B0B7B">
        <w:rPr>
          <w:rFonts w:asciiTheme="majorHAnsi" w:hAnsiTheme="majorHAnsi"/>
          <w:sz w:val="20"/>
        </w:rPr>
        <w:t>advisory committee,</w:t>
      </w:r>
      <w:r w:rsidR="00D82492" w:rsidRPr="00066F9B">
        <w:rPr>
          <w:rFonts w:asciiTheme="majorHAnsi" w:hAnsiTheme="majorHAnsi"/>
          <w:sz w:val="20"/>
        </w:rPr>
        <w:t xml:space="preserve"> assist with career placement of </w:t>
      </w:r>
      <w:r w:rsidR="008C3D7F" w:rsidRPr="00066F9B">
        <w:rPr>
          <w:rFonts w:asciiTheme="majorHAnsi" w:hAnsiTheme="majorHAnsi"/>
          <w:sz w:val="20"/>
        </w:rPr>
        <w:t>students and c</w:t>
      </w:r>
      <w:r w:rsidR="00D82492" w:rsidRPr="00066F9B">
        <w:rPr>
          <w:rFonts w:asciiTheme="majorHAnsi" w:hAnsiTheme="majorHAnsi"/>
          <w:sz w:val="20"/>
        </w:rPr>
        <w:t xml:space="preserve">ollaborate with business partners </w:t>
      </w:r>
      <w:r w:rsidR="005B0B7B">
        <w:rPr>
          <w:rFonts w:asciiTheme="majorHAnsi" w:hAnsiTheme="majorHAnsi"/>
          <w:sz w:val="20"/>
        </w:rPr>
        <w:t>to identify workforce needs,</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530850" w:rsidRPr="00066F9B">
        <w:rPr>
          <w:rFonts w:asciiTheme="majorHAnsi" w:hAnsiTheme="majorHAnsi"/>
          <w:sz w:val="20"/>
        </w:rPr>
        <w:t xml:space="preserve"> and participate in college sponsored events (i.e. graduation ceremony, enrollment and recruitment, etc.)</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lastRenderedPageBreak/>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 xml:space="preserve"> </w:t>
      </w:r>
      <w:r w:rsidR="00220362">
        <w:rPr>
          <w:rFonts w:ascii="Calibri Light" w:eastAsia="Cambria" w:hAnsi="Calibri Light" w:cs="Cambria"/>
          <w:bCs/>
          <w:sz w:val="20"/>
        </w:rPr>
        <w:t xml:space="preserve">Diploma </w:t>
      </w:r>
      <w:r w:rsidR="00CD734A" w:rsidRPr="00066F9B">
        <w:rPr>
          <w:rFonts w:ascii="Calibri Light" w:eastAsia="Cambria" w:hAnsi="Calibri Light" w:cs="Cambria"/>
          <w:bCs/>
          <w:sz w:val="20"/>
        </w:rPr>
        <w:t>or higher</w:t>
      </w:r>
      <w:r w:rsidR="004F1DA1" w:rsidRPr="00066F9B">
        <w:rPr>
          <w:rFonts w:ascii="Calibri Light" w:eastAsia="Cambria" w:hAnsi="Calibri Light" w:cs="Cambria"/>
          <w:bCs/>
          <w:sz w:val="20"/>
        </w:rPr>
        <w:t xml:space="preserve"> in </w:t>
      </w:r>
      <w:r w:rsidR="00C85B33" w:rsidRPr="00066F9B">
        <w:rPr>
          <w:rFonts w:ascii="Calibri Light" w:eastAsia="Cambria" w:hAnsi="Calibri Light" w:cs="Cambria"/>
          <w:bCs/>
          <w:sz w:val="20"/>
        </w:rPr>
        <w:t>construction management</w:t>
      </w:r>
      <w:r w:rsidR="00CD734A" w:rsidRPr="00066F9B">
        <w:rPr>
          <w:rFonts w:ascii="Calibri Light" w:eastAsia="Cambria" w:hAnsi="Calibri Light" w:cs="Cambria"/>
          <w:bCs/>
          <w:sz w:val="20"/>
        </w:rPr>
        <w:t xml:space="preserve"> </w:t>
      </w:r>
      <w:r w:rsidR="00B55FF4" w:rsidRPr="00066F9B">
        <w:rPr>
          <w:rFonts w:ascii="Calibri Light" w:eastAsia="Cambria" w:hAnsi="Calibri Light" w:cs="Cambria"/>
          <w:bCs/>
          <w:sz w:val="20"/>
        </w:rPr>
        <w:t>or</w:t>
      </w:r>
      <w:r w:rsidR="005F24DC" w:rsidRPr="00066F9B">
        <w:rPr>
          <w:rFonts w:ascii="Calibri Light" w:eastAsia="Cambria" w:hAnsi="Calibri Light" w:cs="Cambria"/>
          <w:bCs/>
          <w:sz w:val="20"/>
        </w:rPr>
        <w:t xml:space="preserve"> a field of s</w:t>
      </w:r>
      <w:r w:rsidR="00C85B33" w:rsidRPr="00066F9B">
        <w:rPr>
          <w:rFonts w:ascii="Calibri Light" w:eastAsia="Cambria" w:hAnsi="Calibri Light" w:cs="Cambria"/>
          <w:bCs/>
          <w:sz w:val="20"/>
        </w:rPr>
        <w:t>tudy related to green building or energy efficiency</w:t>
      </w:r>
      <w:r w:rsidR="005F24DC" w:rsidRPr="00066F9B">
        <w:rPr>
          <w:rFonts w:ascii="Calibri Light" w:eastAsia="Cambria" w:hAnsi="Calibri Light" w:cs="Cambria"/>
          <w:bCs/>
          <w:sz w:val="20"/>
        </w:rPr>
        <w:t xml:space="preserve"> with</w:t>
      </w:r>
      <w:r w:rsidR="004F1DA1" w:rsidRPr="00066F9B">
        <w:rPr>
          <w:rFonts w:ascii="Calibri Light" w:eastAsia="Cambria" w:hAnsi="Calibri Light" w:cs="Cambria"/>
          <w:bCs/>
          <w:sz w:val="20"/>
        </w:rPr>
        <w:t xml:space="preserve"> verifiable academic credentials, qualifications, or competencies appropriate for teaching the course content from an accredited college or university</w:t>
      </w:r>
      <w:r w:rsidR="0045126B" w:rsidRPr="00066F9B">
        <w:rPr>
          <w:rFonts w:ascii="Calibri Light" w:hAnsi="Calibri Light"/>
          <w:sz w:val="20"/>
        </w:rPr>
        <w:t>, *AND*</w:t>
      </w:r>
      <w:r w:rsidR="00E053EC">
        <w:rPr>
          <w:rFonts w:ascii="Calibri Light" w:hAnsi="Calibri Light"/>
          <w:sz w:val="20"/>
        </w:rPr>
        <w:t xml:space="preserve"> have</w:t>
      </w:r>
      <w:r w:rsidR="005F24DC" w:rsidRPr="00066F9B">
        <w:rPr>
          <w:rFonts w:ascii="Calibri Light" w:hAnsi="Calibri Light"/>
          <w:sz w:val="20"/>
        </w:rPr>
        <w:t xml:space="preserve"> one year </w:t>
      </w:r>
      <w:r w:rsidR="004F1DA1" w:rsidRPr="00066F9B">
        <w:rPr>
          <w:rFonts w:ascii="Calibri Light" w:hAnsi="Calibri Light"/>
          <w:sz w:val="20"/>
        </w:rPr>
        <w:t xml:space="preserve">of work related experience </w:t>
      </w:r>
      <w:r w:rsidR="005F24DC" w:rsidRPr="00066F9B">
        <w:rPr>
          <w:rFonts w:ascii="Calibri Light" w:hAnsi="Calibri Light"/>
          <w:sz w:val="20"/>
        </w:rPr>
        <w:t xml:space="preserve">in the </w:t>
      </w:r>
      <w:r w:rsidR="00C76ED6" w:rsidRPr="00066F9B">
        <w:rPr>
          <w:rFonts w:ascii="Calibri Light" w:hAnsi="Calibri Light"/>
          <w:sz w:val="20"/>
        </w:rPr>
        <w:t>design, develop</w:t>
      </w:r>
      <w:r w:rsidR="00F2177D">
        <w:rPr>
          <w:rFonts w:ascii="Calibri Light" w:hAnsi="Calibri Light"/>
          <w:sz w:val="20"/>
        </w:rPr>
        <w:t>ment</w:t>
      </w:r>
      <w:r w:rsidR="00F77363">
        <w:rPr>
          <w:rFonts w:ascii="Calibri Light" w:hAnsi="Calibri Light"/>
          <w:sz w:val="20"/>
        </w:rPr>
        <w:t xml:space="preserve">, or evaluation of </w:t>
      </w:r>
      <w:r w:rsidR="00C76ED6" w:rsidRPr="00066F9B">
        <w:rPr>
          <w:rFonts w:ascii="Calibri Light" w:hAnsi="Calibri Light"/>
          <w:sz w:val="20"/>
        </w:rPr>
        <w:t>energy-related projects or programs to reduce energy costs or improve energy efficiency during the designing, building, or remodeling stages of constr</w:t>
      </w:r>
      <w:r w:rsidR="00DE329B">
        <w:rPr>
          <w:rFonts w:ascii="Calibri Light" w:hAnsi="Calibri Light"/>
          <w:sz w:val="20"/>
        </w:rPr>
        <w:t xml:space="preserve">uction. </w:t>
      </w:r>
      <w:r w:rsidR="00220362">
        <w:rPr>
          <w:rFonts w:ascii="Calibri Light" w:hAnsi="Calibri Light"/>
          <w:sz w:val="20"/>
        </w:rPr>
        <w:t>Experience s</w:t>
      </w:r>
      <w:r w:rsidR="00DE329B">
        <w:rPr>
          <w:rFonts w:ascii="Calibri Light" w:hAnsi="Calibri Light"/>
          <w:sz w:val="20"/>
        </w:rPr>
        <w:t>hould</w:t>
      </w:r>
      <w:r w:rsidR="00C76ED6" w:rsidRPr="00066F9B">
        <w:rPr>
          <w:rFonts w:ascii="Calibri Light" w:hAnsi="Calibri Light"/>
          <w:sz w:val="20"/>
        </w:rPr>
        <w:t xml:space="preserve"> specialize in electrical systems; heating, ventilation, and air-conditioning (HVAC) systems; green buildings; lighting; air</w:t>
      </w:r>
      <w:r w:rsidR="006E45EE" w:rsidRPr="00066F9B">
        <w:rPr>
          <w:rFonts w:ascii="Calibri Light" w:hAnsi="Calibri Light"/>
          <w:sz w:val="20"/>
        </w:rPr>
        <w:t xml:space="preserve"> quality; or energy procurement</w:t>
      </w:r>
      <w:r w:rsidR="005F24DC" w:rsidRPr="00066F9B">
        <w:rPr>
          <w:rFonts w:ascii="Calibri Light" w:hAnsi="Calibri Light"/>
          <w:sz w:val="20"/>
        </w:rPr>
        <w:t xml:space="preserve"> </w:t>
      </w:r>
      <w:r w:rsidR="004F1DA1" w:rsidRPr="00066F9B">
        <w:rPr>
          <w:rFonts w:ascii="Calibri Light" w:hAnsi="Calibri Light"/>
          <w:sz w:val="20"/>
        </w:rPr>
        <w:t xml:space="preserve">within the last </w:t>
      </w:r>
      <w:r w:rsidR="0045126B" w:rsidRPr="00066F9B">
        <w:rPr>
          <w:rFonts w:ascii="Calibri Light" w:hAnsi="Calibri Light"/>
          <w:sz w:val="20"/>
        </w:rPr>
        <w:t>seven (</w:t>
      </w:r>
      <w:r w:rsidR="004F1DA1" w:rsidRPr="00066F9B">
        <w:rPr>
          <w:rFonts w:ascii="Calibri Light" w:hAnsi="Calibri Light"/>
          <w:sz w:val="20"/>
        </w:rPr>
        <w:t>7</w:t>
      </w:r>
      <w:r w:rsidR="0045126B" w:rsidRPr="00066F9B">
        <w:rPr>
          <w:rFonts w:ascii="Calibri Light" w:hAnsi="Calibri Light"/>
          <w:sz w:val="20"/>
        </w:rPr>
        <w:t>)</w:t>
      </w:r>
      <w:r w:rsidR="00C85B33" w:rsidRPr="00066F9B">
        <w:rPr>
          <w:rFonts w:ascii="Calibri Light" w:hAnsi="Calibri Light"/>
          <w:sz w:val="20"/>
        </w:rPr>
        <w:t xml:space="preserve"> years Or Build</w:t>
      </w:r>
      <w:r w:rsidR="00DF0ED0" w:rsidRPr="00066F9B">
        <w:rPr>
          <w:rFonts w:ascii="Calibri Light" w:hAnsi="Calibri Light"/>
          <w:sz w:val="20"/>
        </w:rPr>
        <w:t>ing Performance Institute (BPI)</w:t>
      </w:r>
      <w:r w:rsidR="00C85B33" w:rsidRPr="00066F9B">
        <w:rPr>
          <w:rFonts w:ascii="Calibri Light" w:hAnsi="Calibri Light"/>
          <w:sz w:val="20"/>
        </w:rPr>
        <w:t xml:space="preserve"> or Home Energy Ra</w:t>
      </w:r>
      <w:r w:rsidR="00DF0ED0" w:rsidRPr="00066F9B">
        <w:rPr>
          <w:rFonts w:ascii="Calibri Light" w:hAnsi="Calibri Light"/>
          <w:sz w:val="20"/>
        </w:rPr>
        <w:t>ting System (HERS) or Leadership in Energy and Environmental Design (LEED) certification</w:t>
      </w:r>
      <w:r w:rsidR="00C85B33" w:rsidRPr="00066F9B">
        <w:rPr>
          <w:rFonts w:ascii="Calibri Light" w:hAnsi="Calibri Light"/>
          <w:sz w:val="20"/>
        </w:rPr>
        <w:t xml:space="preserve"> wit</w:t>
      </w:r>
      <w:r w:rsidR="00966286" w:rsidRPr="00066F9B">
        <w:rPr>
          <w:rFonts w:ascii="Calibri Light" w:hAnsi="Calibri Light"/>
          <w:sz w:val="20"/>
        </w:rPr>
        <w:t>h at least 3</w:t>
      </w:r>
      <w:r w:rsidR="00C85B33" w:rsidRPr="00066F9B">
        <w:rPr>
          <w:rFonts w:ascii="Calibri Light" w:hAnsi="Calibri Light"/>
          <w:sz w:val="20"/>
        </w:rPr>
        <w:t xml:space="preserve"> years of related work </w:t>
      </w:r>
      <w:r w:rsidR="003216CF" w:rsidRPr="00066F9B">
        <w:rPr>
          <w:rFonts w:ascii="Calibri Light" w:hAnsi="Calibri Light"/>
          <w:sz w:val="20"/>
        </w:rPr>
        <w:t xml:space="preserve">experience </w:t>
      </w:r>
      <w:r w:rsidR="00C85B33" w:rsidRPr="00066F9B">
        <w:rPr>
          <w:rFonts w:ascii="Calibri Light" w:hAnsi="Calibri Light"/>
          <w:sz w:val="20"/>
        </w:rPr>
        <w:t>as an Energy Auditor</w:t>
      </w:r>
      <w:r w:rsidR="00172490" w:rsidRPr="00066F9B">
        <w:rPr>
          <w:rFonts w:ascii="Calibri Light" w:hAnsi="Calibri Light"/>
          <w:sz w:val="20"/>
        </w:rPr>
        <w:t>, Healthy Home Evaluator, Retrofit Installer</w:t>
      </w:r>
      <w:r w:rsidR="00C85B33" w:rsidRPr="00066F9B">
        <w:rPr>
          <w:rFonts w:ascii="Calibri Light" w:hAnsi="Calibri Light"/>
          <w:sz w:val="20"/>
        </w:rPr>
        <w:t xml:space="preserve"> or Quality Control Inspector</w:t>
      </w:r>
      <w:r w:rsidR="00615F40">
        <w:rPr>
          <w:rFonts w:ascii="Calibri Light" w:hAnsi="Calibri Light"/>
          <w:color w:val="000000"/>
          <w:sz w:val="20"/>
        </w:rPr>
        <w:t xml:space="preserve"> *AND* have</w:t>
      </w:r>
      <w:r w:rsidR="003216CF" w:rsidRPr="00066F9B">
        <w:rPr>
          <w:rFonts w:ascii="Calibri Light" w:hAnsi="Calibri Light"/>
          <w:color w:val="000000"/>
          <w:sz w:val="20"/>
        </w:rPr>
        <w:t xml:space="preserve"> working kn</w:t>
      </w:r>
      <w:r w:rsidR="00172490" w:rsidRPr="00066F9B">
        <w:rPr>
          <w:rFonts w:ascii="Calibri Light" w:hAnsi="Calibri Light"/>
          <w:color w:val="000000"/>
          <w:sz w:val="20"/>
        </w:rPr>
        <w:t>owledge of BPI training</w:t>
      </w:r>
      <w:r w:rsidR="003216CF" w:rsidRPr="00066F9B">
        <w:rPr>
          <w:rFonts w:ascii="Calibri Light" w:hAnsi="Calibri Light"/>
          <w:color w:val="000000"/>
          <w:sz w:val="20"/>
        </w:rPr>
        <w:t xml:space="preserve"> standards</w:t>
      </w:r>
      <w:r w:rsidR="00035A52" w:rsidRPr="00066F9B">
        <w:rPr>
          <w:rFonts w:ascii="Calibri Light" w:eastAsiaTheme="minorHAnsi" w:hAnsi="Calibri Light" w:cs="Tahoma"/>
          <w:color w:val="000000"/>
          <w:sz w:val="20"/>
        </w:rPr>
        <w:t>.</w:t>
      </w:r>
    </w:p>
    <w:p w:rsidR="005A270F" w:rsidRDefault="00021CA2" w:rsidP="00105171">
      <w:pPr>
        <w:rPr>
          <w:rFonts w:ascii="Calibri Light" w:hAnsi="Calibri Light"/>
          <w:sz w:val="20"/>
        </w:rPr>
      </w:pPr>
      <w:r w:rsidRPr="00066F9B">
        <w:rPr>
          <w:rFonts w:asciiTheme="majorHAnsi" w:hAnsiTheme="majorHAnsi" w:cs="Arial"/>
          <w:b/>
          <w:bCs/>
          <w:sz w:val="20"/>
        </w:rPr>
        <w:t xml:space="preserve">Preferred Qualifications: </w:t>
      </w:r>
      <w:r w:rsidR="00220362">
        <w:rPr>
          <w:rFonts w:asciiTheme="majorHAnsi" w:eastAsia="Cambria" w:hAnsiTheme="majorHAnsi" w:cs="Cambria"/>
          <w:bCs/>
          <w:sz w:val="20"/>
        </w:rPr>
        <w:t xml:space="preserve"> The applicant MUST have an Associate</w:t>
      </w:r>
      <w:r w:rsidR="003216CF" w:rsidRPr="00066F9B">
        <w:rPr>
          <w:rFonts w:asciiTheme="majorHAnsi" w:eastAsia="Cambria" w:hAnsiTheme="majorHAnsi" w:cs="Cambria"/>
          <w:bCs/>
          <w:sz w:val="20"/>
        </w:rPr>
        <w:t xml:space="preserve">’s Degree or higher in </w:t>
      </w:r>
      <w:r w:rsidR="00172490" w:rsidRPr="00066F9B">
        <w:rPr>
          <w:rFonts w:asciiTheme="majorHAnsi" w:eastAsia="Cambria" w:hAnsiTheme="majorHAnsi" w:cs="Cambria"/>
          <w:bCs/>
          <w:sz w:val="20"/>
        </w:rPr>
        <w:t>construction management</w:t>
      </w:r>
      <w:r w:rsidR="003216CF" w:rsidRPr="00066F9B">
        <w:rPr>
          <w:rFonts w:asciiTheme="majorHAnsi" w:eastAsia="Cambria" w:hAnsiTheme="majorHAnsi" w:cs="Cambria"/>
          <w:bCs/>
          <w:sz w:val="20"/>
        </w:rPr>
        <w:t xml:space="preserve"> or a field of study related to </w:t>
      </w:r>
      <w:r w:rsidR="00966286" w:rsidRPr="00066F9B">
        <w:rPr>
          <w:rFonts w:asciiTheme="majorHAnsi" w:eastAsia="Cambria" w:hAnsiTheme="majorHAnsi" w:cs="Cambria"/>
          <w:bCs/>
          <w:sz w:val="20"/>
        </w:rPr>
        <w:t>green building or</w:t>
      </w:r>
      <w:r w:rsidR="003216CF" w:rsidRPr="00066F9B">
        <w:rPr>
          <w:rFonts w:asciiTheme="majorHAnsi" w:eastAsia="Cambria" w:hAnsiTheme="majorHAnsi" w:cs="Cambria"/>
          <w:bCs/>
          <w:sz w:val="20"/>
        </w:rPr>
        <w:t xml:space="preserve"> energy</w:t>
      </w:r>
      <w:r w:rsidR="00966286" w:rsidRPr="00066F9B">
        <w:rPr>
          <w:rFonts w:asciiTheme="majorHAnsi" w:eastAsia="Cambria" w:hAnsiTheme="majorHAnsi" w:cs="Cambria"/>
          <w:bCs/>
          <w:sz w:val="20"/>
        </w:rPr>
        <w:t xml:space="preserve"> efficiency</w:t>
      </w:r>
      <w:r w:rsidR="00035A52" w:rsidRPr="00066F9B">
        <w:rPr>
          <w:rFonts w:asciiTheme="majorHAnsi" w:eastAsia="Cambria" w:hAnsiTheme="majorHAnsi" w:cs="Cambria"/>
          <w:bCs/>
          <w:sz w:val="20"/>
        </w:rPr>
        <w:t xml:space="preserve"> with verifiable academic credentials, qualifications, or competencies appropriate for teaching the course content from an accredited college or university</w:t>
      </w:r>
      <w:r w:rsidR="00035A52" w:rsidRPr="00066F9B">
        <w:rPr>
          <w:rFonts w:asciiTheme="majorHAnsi" w:hAnsiTheme="majorHAnsi"/>
          <w:sz w:val="20"/>
        </w:rPr>
        <w:t xml:space="preserve">, with three (3) years of work related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966286" w:rsidRPr="00066F9B">
        <w:rPr>
          <w:rFonts w:asciiTheme="majorHAnsi" w:hAnsiTheme="majorHAnsi"/>
          <w:sz w:val="20"/>
        </w:rPr>
        <w:t xml:space="preserve"> years or </w:t>
      </w:r>
      <w:r w:rsidR="00966286" w:rsidRPr="00066F9B">
        <w:rPr>
          <w:rFonts w:ascii="Calibri Light" w:hAnsi="Calibri Light"/>
          <w:sz w:val="20"/>
        </w:rPr>
        <w:t>Build</w:t>
      </w:r>
      <w:r w:rsidR="00DF0ED0" w:rsidRPr="00066F9B">
        <w:rPr>
          <w:rFonts w:ascii="Calibri Light" w:hAnsi="Calibri Light"/>
          <w:sz w:val="20"/>
        </w:rPr>
        <w:t>ing Performance Institute (BPI)</w:t>
      </w:r>
      <w:r w:rsidR="00966286" w:rsidRPr="00066F9B">
        <w:rPr>
          <w:rFonts w:ascii="Calibri Light" w:hAnsi="Calibri Light"/>
          <w:sz w:val="20"/>
        </w:rPr>
        <w:t xml:space="preserve"> or Home Energy Ra</w:t>
      </w:r>
      <w:r w:rsidR="00DF0ED0" w:rsidRPr="00066F9B">
        <w:rPr>
          <w:rFonts w:ascii="Calibri Light" w:hAnsi="Calibri Light"/>
          <w:sz w:val="20"/>
        </w:rPr>
        <w:t>ting System (HERS) or Leadership in Energy and Environmental Design (LEED)</w:t>
      </w:r>
      <w:r w:rsidR="00966286" w:rsidRPr="00066F9B">
        <w:rPr>
          <w:rFonts w:ascii="Calibri Light" w:hAnsi="Calibri Light"/>
          <w:sz w:val="20"/>
        </w:rPr>
        <w:t xml:space="preserve"> with at least 5 years of related work experience as an Energy Auditor, Healthy Home Evaluator, Retrofit Installer or Quality Control </w:t>
      </w:r>
    </w:p>
    <w:p w:rsidR="00345522" w:rsidRPr="00066F9B" w:rsidRDefault="00966286" w:rsidP="00AB14D1">
      <w:pPr>
        <w:ind w:left="90"/>
        <w:rPr>
          <w:rFonts w:cs="Arial"/>
          <w:sz w:val="16"/>
          <w:szCs w:val="18"/>
        </w:rPr>
      </w:pPr>
      <w:r w:rsidRPr="00066F9B">
        <w:rPr>
          <w:rFonts w:ascii="Calibri Light" w:hAnsi="Calibri Light"/>
          <w:sz w:val="20"/>
        </w:rPr>
        <w:t>Inspector</w:t>
      </w:r>
      <w:r w:rsidRPr="00066F9B">
        <w:rPr>
          <w:rFonts w:ascii="Calibri Light" w:hAnsi="Calibri Light"/>
          <w:color w:val="000000"/>
          <w:sz w:val="20"/>
        </w:rPr>
        <w:t xml:space="preserve">. </w:t>
      </w:r>
      <w:r w:rsidR="00345522" w:rsidRPr="00066F9B">
        <w:rPr>
          <w:rFonts w:asciiTheme="majorHAnsi" w:eastAsiaTheme="minorHAnsi" w:hAnsiTheme="majorHAnsi" w:cs="Tahoma"/>
          <w:color w:val="000000"/>
          <w:sz w:val="20"/>
        </w:rPr>
        <w:t>Applicants are preferred to have pervious teaching experience in an academic environment and experience with on-line teaching and/or instruction in technical or higher education.</w:t>
      </w:r>
    </w:p>
    <w:p w:rsidR="008C3D7F" w:rsidRPr="00066F9B" w:rsidRDefault="00021CA2" w:rsidP="00066F9B">
      <w:pPr>
        <w:ind w:left="90"/>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rsidR="00021CA2" w:rsidRPr="00066F9B" w:rsidRDefault="00021CA2" w:rsidP="00066F9B">
      <w:pPr>
        <w:ind w:left="-810" w:firstLine="900"/>
        <w:rPr>
          <w:rFonts w:cs="Arial"/>
          <w:sz w:val="16"/>
          <w:szCs w:val="18"/>
        </w:rPr>
      </w:pPr>
      <w:r w:rsidRPr="00066F9B">
        <w:rPr>
          <w:rFonts w:asciiTheme="majorHAnsi" w:hAnsiTheme="majorHAnsi" w:cs="Arial"/>
          <w:b/>
          <w:bCs/>
          <w:sz w:val="20"/>
        </w:rPr>
        <w:t xml:space="preserve">Salary/Benefits: </w:t>
      </w:r>
      <w:r w:rsidRPr="00066F9B">
        <w:rPr>
          <w:rFonts w:asciiTheme="majorHAnsi" w:eastAsia="Cambria" w:hAnsiTheme="majorHAnsi" w:cs="Cambria"/>
          <w:spacing w:val="2"/>
          <w:w w:val="103"/>
          <w:sz w:val="20"/>
        </w:rPr>
        <w:t>Th</w:t>
      </w:r>
      <w:r w:rsidRPr="00066F9B">
        <w:rPr>
          <w:rFonts w:asciiTheme="majorHAnsi" w:eastAsia="Cambria" w:hAnsiTheme="majorHAnsi" w:cs="Cambria"/>
          <w:spacing w:val="1"/>
          <w:w w:val="103"/>
          <w:sz w:val="20"/>
        </w:rPr>
        <w:t>is</w:t>
      </w:r>
      <w:r w:rsidRPr="00066F9B">
        <w:rPr>
          <w:rFonts w:asciiTheme="majorHAnsi" w:eastAsia="Cambria" w:hAnsiTheme="majorHAnsi" w:cs="Cambria"/>
          <w:spacing w:val="10"/>
          <w:w w:val="103"/>
          <w:sz w:val="20"/>
        </w:rPr>
        <w:t xml:space="preserve"> </w:t>
      </w:r>
      <w:r w:rsidRPr="00066F9B">
        <w:rPr>
          <w:rFonts w:asciiTheme="majorHAnsi" w:eastAsia="Cambria" w:hAnsiTheme="majorHAnsi" w:cs="Cambria"/>
          <w:spacing w:val="1"/>
          <w:sz w:val="20"/>
        </w:rPr>
        <w:t>is</w:t>
      </w:r>
      <w:r w:rsidRPr="00066F9B">
        <w:rPr>
          <w:rFonts w:asciiTheme="majorHAnsi" w:eastAsia="Cambria" w:hAnsiTheme="majorHAnsi" w:cs="Cambria"/>
          <w:spacing w:val="15"/>
          <w:sz w:val="20"/>
        </w:rPr>
        <w:t xml:space="preserve"> </w:t>
      </w:r>
      <w:r w:rsidRPr="00066F9B">
        <w:rPr>
          <w:rFonts w:asciiTheme="majorHAnsi" w:eastAsia="Cambria" w:hAnsiTheme="majorHAnsi" w:cs="Cambria"/>
          <w:spacing w:val="2"/>
          <w:sz w:val="20"/>
        </w:rPr>
        <w:t>a</w:t>
      </w:r>
      <w:r w:rsidRPr="00066F9B">
        <w:rPr>
          <w:rFonts w:asciiTheme="majorHAnsi" w:eastAsia="Cambria" w:hAnsiTheme="majorHAnsi" w:cs="Cambria"/>
          <w:spacing w:val="14"/>
          <w:sz w:val="20"/>
        </w:rPr>
        <w:t xml:space="preserve"> </w:t>
      </w:r>
      <w:r w:rsidR="008C3D7F" w:rsidRPr="00066F9B">
        <w:rPr>
          <w:rFonts w:asciiTheme="majorHAnsi" w:eastAsia="Cambria" w:hAnsiTheme="majorHAnsi" w:cs="Cambria"/>
          <w:spacing w:val="2"/>
          <w:sz w:val="20"/>
        </w:rPr>
        <w:t>full</w:t>
      </w:r>
      <w:r w:rsidRPr="00066F9B">
        <w:rPr>
          <w:rFonts w:asciiTheme="majorHAnsi" w:eastAsia="Cambria" w:hAnsiTheme="majorHAnsi" w:cs="Cambria"/>
          <w:w w:val="34"/>
          <w:sz w:val="20"/>
        </w:rPr>
        <w:t>-</w:t>
      </w:r>
      <w:r w:rsidRPr="00066F9B">
        <w:rPr>
          <w:rFonts w:asciiTheme="majorHAnsi" w:eastAsia="Cambria" w:hAnsiTheme="majorHAnsi" w:cs="Cambria"/>
          <w:spacing w:val="1"/>
          <w:w w:val="103"/>
          <w:sz w:val="20"/>
        </w:rPr>
        <w:t>ti</w:t>
      </w:r>
      <w:r w:rsidRPr="00066F9B">
        <w:rPr>
          <w:rFonts w:asciiTheme="majorHAnsi" w:eastAsia="Cambria" w:hAnsiTheme="majorHAnsi" w:cs="Cambria"/>
          <w:spacing w:val="3"/>
          <w:w w:val="103"/>
          <w:sz w:val="20"/>
        </w:rPr>
        <w:t>m</w:t>
      </w:r>
      <w:r w:rsidRPr="00066F9B">
        <w:rPr>
          <w:rFonts w:asciiTheme="majorHAnsi" w:eastAsia="Cambria" w:hAnsiTheme="majorHAnsi" w:cs="Cambria"/>
          <w:spacing w:val="2"/>
          <w:w w:val="103"/>
          <w:sz w:val="20"/>
        </w:rPr>
        <w:t>e</w:t>
      </w:r>
      <w:r w:rsidRPr="00066F9B">
        <w:rPr>
          <w:rFonts w:asciiTheme="majorHAnsi" w:eastAsia="Cambria" w:hAnsiTheme="majorHAnsi" w:cs="Cambria"/>
          <w:spacing w:val="10"/>
          <w:w w:val="103"/>
          <w:sz w:val="20"/>
        </w:rPr>
        <w:t xml:space="preserve"> </w:t>
      </w:r>
      <w:r w:rsidRPr="00066F9B">
        <w:rPr>
          <w:rFonts w:asciiTheme="majorHAnsi" w:eastAsia="Cambria" w:hAnsiTheme="majorHAnsi" w:cs="Cambria"/>
          <w:spacing w:val="2"/>
          <w:sz w:val="20"/>
        </w:rPr>
        <w:t>po</w:t>
      </w:r>
      <w:r w:rsidRPr="00066F9B">
        <w:rPr>
          <w:rFonts w:asciiTheme="majorHAnsi" w:eastAsia="Cambria" w:hAnsiTheme="majorHAnsi" w:cs="Cambria"/>
          <w:spacing w:val="1"/>
          <w:sz w:val="20"/>
        </w:rPr>
        <w:t>siti</w:t>
      </w:r>
      <w:r w:rsidRPr="00066F9B">
        <w:rPr>
          <w:rFonts w:asciiTheme="majorHAnsi" w:eastAsia="Cambria" w:hAnsiTheme="majorHAnsi" w:cs="Cambria"/>
          <w:spacing w:val="2"/>
          <w:sz w:val="20"/>
        </w:rPr>
        <w:t>on</w:t>
      </w:r>
      <w:r w:rsidRPr="00066F9B">
        <w:rPr>
          <w:rFonts w:asciiTheme="majorHAnsi" w:eastAsia="Cambria" w:hAnsiTheme="majorHAnsi" w:cs="Cambria"/>
          <w:spacing w:val="1"/>
          <w:sz w:val="20"/>
        </w:rPr>
        <w:t xml:space="preserve">. </w:t>
      </w:r>
      <w:r w:rsidRPr="00066F9B">
        <w:rPr>
          <w:rFonts w:asciiTheme="majorHAnsi" w:eastAsia="Cambria" w:hAnsiTheme="majorHAnsi" w:cs="Cambria"/>
          <w:sz w:val="20"/>
        </w:rPr>
        <w:t xml:space="preserve"> </w:t>
      </w:r>
      <w:r w:rsidR="005D5807" w:rsidRPr="00066F9B">
        <w:rPr>
          <w:rFonts w:asciiTheme="majorHAnsi" w:eastAsia="Cambria" w:hAnsiTheme="majorHAnsi" w:cs="Cambria"/>
          <w:sz w:val="20"/>
        </w:rPr>
        <w:t xml:space="preserve">Salary is commensurate with education and work experience.  </w:t>
      </w:r>
    </w:p>
    <w:p w:rsidR="00066F9B" w:rsidRPr="007B477A" w:rsidRDefault="00066F9B" w:rsidP="00066F9B">
      <w:pPr>
        <w:autoSpaceDE w:val="0"/>
        <w:autoSpaceDN w:val="0"/>
        <w:adjustRightInd w:val="0"/>
        <w:spacing w:after="0" w:line="240" w:lineRule="auto"/>
        <w:ind w:left="90" w:right="450"/>
        <w:rPr>
          <w:rFonts w:asciiTheme="majorHAnsi" w:hAnsiTheme="majorHAnsi" w:cs="Arial"/>
          <w:color w:val="000000"/>
          <w:sz w:val="20"/>
        </w:rPr>
      </w:pPr>
      <w:r w:rsidRPr="007B477A">
        <w:rPr>
          <w:rFonts w:asciiTheme="majorHAnsi" w:hAnsiTheme="majorHAnsi" w:cs="Arial"/>
          <w:b/>
          <w:bCs/>
          <w:sz w:val="20"/>
          <w:szCs w:val="20"/>
        </w:rPr>
        <w:lastRenderedPageBreak/>
        <w:t xml:space="preserve">Application Deadline: </w:t>
      </w:r>
      <w:r w:rsidRPr="007B477A">
        <w:rPr>
          <w:rFonts w:asciiTheme="majorHAnsi" w:hAnsiTheme="majorHAnsi" w:cs="Arial"/>
          <w:bCs/>
          <w:sz w:val="20"/>
          <w:szCs w:val="20"/>
        </w:rPr>
        <w:t xml:space="preserve"> </w:t>
      </w:r>
      <w:r w:rsidRPr="007B477A">
        <w:rPr>
          <w:rFonts w:asciiTheme="majorHAnsi" w:hAnsiTheme="majorHAnsi" w:cs="Arial"/>
          <w:bCs/>
          <w:color w:val="000000"/>
          <w:sz w:val="20"/>
          <w:szCs w:val="20"/>
        </w:rPr>
        <w:t>The position will remain open until filled.</w:t>
      </w:r>
      <w:r w:rsidRPr="007B477A">
        <w:rPr>
          <w:rFonts w:asciiTheme="majorHAnsi" w:hAnsiTheme="majorHAnsi" w:cs="Arial"/>
          <w:b/>
          <w:bCs/>
          <w:color w:val="000000"/>
          <w:sz w:val="20"/>
          <w:szCs w:val="20"/>
        </w:rPr>
        <w:t xml:space="preserve"> </w:t>
      </w:r>
      <w:r w:rsidRPr="007B477A">
        <w:rPr>
          <w:rFonts w:asciiTheme="majorHAnsi" w:hAnsiTheme="majorHAnsi" w:cs="Calibri"/>
          <w:color w:val="000000"/>
          <w:sz w:val="20"/>
          <w:szCs w:val="20"/>
        </w:rPr>
        <w:t xml:space="preserve">All applications packets MUST be completed via the Online Job Center at </w:t>
      </w:r>
      <w:hyperlink r:id="rId5" w:history="1">
        <w:r w:rsidRPr="007B477A">
          <w:rPr>
            <w:rStyle w:val="Hyperlink"/>
            <w:rFonts w:asciiTheme="majorHAnsi" w:hAnsiTheme="majorHAnsi"/>
            <w:sz w:val="20"/>
            <w:szCs w:val="20"/>
          </w:rPr>
          <w:t>https://www.easyhrweb.com/JC_Albany/JobListings/JobListings.aspx</w:t>
        </w:r>
      </w:hyperlink>
      <w:r w:rsidRPr="007B477A">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7B477A">
        <w:rPr>
          <w:rFonts w:asciiTheme="majorHAnsi" w:hAnsiTheme="majorHAnsi" w:cs="Calibri"/>
          <w:color w:val="4472C4"/>
          <w:sz w:val="20"/>
          <w:szCs w:val="20"/>
        </w:rPr>
        <w:t xml:space="preserve"> </w:t>
      </w:r>
      <w:hyperlink r:id="rId6" w:history="1">
        <w:r w:rsidRPr="007B477A">
          <w:rPr>
            <w:rStyle w:val="Hyperlink"/>
            <w:rFonts w:asciiTheme="majorHAnsi" w:hAnsiTheme="majorHAnsi" w:cs="Calibri"/>
            <w:color w:val="2F5496"/>
            <w:sz w:val="20"/>
            <w:szCs w:val="20"/>
          </w:rPr>
          <w:t>hr@albanytech.edu</w:t>
        </w:r>
      </w:hyperlink>
      <w:r w:rsidRPr="007B477A">
        <w:rPr>
          <w:rFonts w:asciiTheme="majorHAnsi" w:hAnsiTheme="majorHAnsi" w:cs="Calibri"/>
          <w:color w:val="2F5496"/>
          <w:sz w:val="20"/>
          <w:szCs w:val="20"/>
        </w:rPr>
        <w:t>.</w:t>
      </w:r>
      <w:r w:rsidRPr="007B477A">
        <w:rPr>
          <w:rFonts w:asciiTheme="majorHAnsi" w:hAnsiTheme="majorHAnsi" w:cs="Calibri"/>
          <w:color w:val="000000"/>
          <w:sz w:val="20"/>
          <w:szCs w:val="20"/>
        </w:rPr>
        <w:t xml:space="preserve"> </w:t>
      </w:r>
      <w:r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7B477A">
        <w:rPr>
          <w:rFonts w:asciiTheme="majorHAnsi" w:eastAsia="Times New Roman" w:hAnsiTheme="majorHAnsi" w:cs="Arial"/>
          <w:color w:val="000000"/>
          <w:sz w:val="20"/>
          <w:szCs w:val="20"/>
        </w:rPr>
        <w:t>ll</w:t>
      </w:r>
      <w:proofErr w:type="spellEnd"/>
      <w:r w:rsidRPr="007B477A">
        <w:rPr>
          <w:rFonts w:asciiTheme="majorHAnsi" w:eastAsia="Times New Roman" w:hAnsiTheme="majorHAnsi"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5F07C6" w:rsidRPr="00705CE7" w:rsidRDefault="005F07C6" w:rsidP="00021CA2">
      <w:pPr>
        <w:autoSpaceDE w:val="0"/>
        <w:autoSpaceDN w:val="0"/>
        <w:adjustRightInd w:val="0"/>
        <w:spacing w:after="0" w:line="240" w:lineRule="auto"/>
        <w:ind w:left="90"/>
        <w:rPr>
          <w:rFonts w:asciiTheme="majorHAnsi" w:hAnsiTheme="majorHAnsi" w:cs="Arial"/>
        </w:rPr>
      </w:pP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rsidTr="00C928AD">
        <w:trPr>
          <w:trHeight w:val="1190"/>
        </w:trPr>
        <w:tc>
          <w:tcPr>
            <w:tcW w:w="3196"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Kathy Skates, Vice-President of Administration</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229.430.3524</w:t>
            </w:r>
          </w:p>
        </w:tc>
        <w:tc>
          <w:tcPr>
            <w:tcW w:w="3144"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1704 South Slappey Blvd.</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66F9B"/>
    <w:rsid w:val="00105171"/>
    <w:rsid w:val="00172490"/>
    <w:rsid w:val="001D7EE6"/>
    <w:rsid w:val="00220362"/>
    <w:rsid w:val="003216CF"/>
    <w:rsid w:val="00345522"/>
    <w:rsid w:val="003559CE"/>
    <w:rsid w:val="00422622"/>
    <w:rsid w:val="0045126B"/>
    <w:rsid w:val="004A1265"/>
    <w:rsid w:val="004F1DA1"/>
    <w:rsid w:val="00530850"/>
    <w:rsid w:val="0056633F"/>
    <w:rsid w:val="005805C0"/>
    <w:rsid w:val="005A270F"/>
    <w:rsid w:val="005B0AE8"/>
    <w:rsid w:val="005B0B7B"/>
    <w:rsid w:val="005D5807"/>
    <w:rsid w:val="005F07C6"/>
    <w:rsid w:val="005F24DC"/>
    <w:rsid w:val="00600144"/>
    <w:rsid w:val="00615F40"/>
    <w:rsid w:val="00653CDA"/>
    <w:rsid w:val="006E45EE"/>
    <w:rsid w:val="00705CE7"/>
    <w:rsid w:val="007C1FDF"/>
    <w:rsid w:val="008C3D7F"/>
    <w:rsid w:val="00962C01"/>
    <w:rsid w:val="00966286"/>
    <w:rsid w:val="009A5D5A"/>
    <w:rsid w:val="00A47B51"/>
    <w:rsid w:val="00AB14D1"/>
    <w:rsid w:val="00AC13F5"/>
    <w:rsid w:val="00AE2AC4"/>
    <w:rsid w:val="00B34099"/>
    <w:rsid w:val="00B55FF4"/>
    <w:rsid w:val="00B955FB"/>
    <w:rsid w:val="00C12452"/>
    <w:rsid w:val="00C62AC8"/>
    <w:rsid w:val="00C76ED6"/>
    <w:rsid w:val="00C85B33"/>
    <w:rsid w:val="00CD734A"/>
    <w:rsid w:val="00D10E13"/>
    <w:rsid w:val="00D82492"/>
    <w:rsid w:val="00DA5870"/>
    <w:rsid w:val="00DE329B"/>
    <w:rsid w:val="00DF0ED0"/>
    <w:rsid w:val="00E053EC"/>
    <w:rsid w:val="00E82AF8"/>
    <w:rsid w:val="00EB355A"/>
    <w:rsid w:val="00EC37D6"/>
    <w:rsid w:val="00F207A3"/>
    <w:rsid w:val="00F2177D"/>
    <w:rsid w:val="00F54DF3"/>
    <w:rsid w:val="00F66976"/>
    <w:rsid w:val="00F77363"/>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2019-08-15T17:53:00Z</cp:lastPrinted>
  <dcterms:created xsi:type="dcterms:W3CDTF">2020-01-15T14:40:00Z</dcterms:created>
  <dcterms:modified xsi:type="dcterms:W3CDTF">2020-01-15T14:40:00Z</dcterms:modified>
</cp:coreProperties>
</file>