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D57DE" w14:textId="77777777" w:rsidR="00E25D6F" w:rsidRDefault="00E11AB7" w:rsidP="00E25D6F">
      <w:pPr>
        <w:jc w:val="center"/>
        <w:rPr>
          <w:b/>
        </w:rPr>
      </w:pPr>
      <w:r>
        <w:rPr>
          <w:rFonts w:ascii="Arial" w:hAnsi="Arial" w:cs="Arial"/>
          <w:noProof/>
          <w:sz w:val="20"/>
          <w:szCs w:val="20"/>
        </w:rPr>
        <w:drawing>
          <wp:inline distT="0" distB="0" distL="0" distR="0" wp14:anchorId="6C124C0B" wp14:editId="14FC3337">
            <wp:extent cx="1990882" cy="723331"/>
            <wp:effectExtent l="0" t="0" r="0" b="635"/>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2893" cy="745861"/>
                    </a:xfrm>
                    <a:prstGeom prst="rect">
                      <a:avLst/>
                    </a:prstGeom>
                    <a:noFill/>
                    <a:ln>
                      <a:noFill/>
                    </a:ln>
                  </pic:spPr>
                </pic:pic>
              </a:graphicData>
            </a:graphic>
          </wp:inline>
        </w:drawing>
      </w:r>
    </w:p>
    <w:p w14:paraId="7C108C87" w14:textId="4108481D" w:rsidR="00E11AB7" w:rsidRPr="00832378" w:rsidRDefault="001E7C83" w:rsidP="00E11AB7">
      <w:pPr>
        <w:jc w:val="center"/>
        <w:rPr>
          <w:rFonts w:ascii="Calibri Light" w:hAnsi="Calibri Light"/>
          <w:b/>
          <w:szCs w:val="24"/>
        </w:rPr>
      </w:pPr>
      <w:r w:rsidRPr="00832378">
        <w:rPr>
          <w:rFonts w:ascii="Calibri Light" w:hAnsi="Calibri Light"/>
          <w:b/>
          <w:szCs w:val="24"/>
        </w:rPr>
        <w:t>Inclusive Post-Secondary Education</w:t>
      </w:r>
      <w:r w:rsidR="00256397" w:rsidRPr="00832378">
        <w:rPr>
          <w:rFonts w:ascii="Calibri Light" w:hAnsi="Calibri Light"/>
          <w:b/>
          <w:szCs w:val="24"/>
        </w:rPr>
        <w:t xml:space="preserve"> </w:t>
      </w:r>
      <w:r w:rsidR="00124FEC" w:rsidRPr="00832378">
        <w:rPr>
          <w:rFonts w:ascii="Calibri Light" w:hAnsi="Calibri Light"/>
          <w:b/>
          <w:szCs w:val="24"/>
        </w:rPr>
        <w:t xml:space="preserve">(IPSE) </w:t>
      </w:r>
      <w:r w:rsidR="00641176">
        <w:rPr>
          <w:rFonts w:ascii="Calibri Light" w:hAnsi="Calibri Light"/>
          <w:b/>
          <w:szCs w:val="24"/>
        </w:rPr>
        <w:t>EMPLOYMENT</w:t>
      </w:r>
      <w:r w:rsidR="004B1B50">
        <w:rPr>
          <w:rFonts w:ascii="Calibri Light" w:hAnsi="Calibri Light"/>
          <w:b/>
          <w:szCs w:val="24"/>
        </w:rPr>
        <w:t xml:space="preserve"> COORDINATOR</w:t>
      </w:r>
      <w:r w:rsidR="00554ED6" w:rsidRPr="00832378">
        <w:rPr>
          <w:rFonts w:ascii="Calibri Light" w:hAnsi="Calibri Light"/>
          <w:b/>
          <w:szCs w:val="24"/>
        </w:rPr>
        <w:t xml:space="preserve"> </w:t>
      </w:r>
      <w:r w:rsidR="00E11AB7" w:rsidRPr="00832378">
        <w:rPr>
          <w:rFonts w:ascii="Calibri Light" w:hAnsi="Calibri Light"/>
          <w:b/>
          <w:szCs w:val="24"/>
        </w:rPr>
        <w:t>(</w:t>
      </w:r>
      <w:r w:rsidR="00CE6B91" w:rsidRPr="00832378">
        <w:rPr>
          <w:rFonts w:ascii="Calibri Light" w:hAnsi="Calibri Light"/>
          <w:b/>
          <w:szCs w:val="24"/>
        </w:rPr>
        <w:t>PT</w:t>
      </w:r>
      <w:r w:rsidR="00E11AB7" w:rsidRPr="00832378">
        <w:rPr>
          <w:rFonts w:ascii="Calibri Light" w:hAnsi="Calibri Light"/>
          <w:b/>
          <w:szCs w:val="24"/>
        </w:rPr>
        <w:t>)</w:t>
      </w:r>
    </w:p>
    <w:p w14:paraId="21EC0FAE" w14:textId="5D3B4B8E" w:rsidR="005A0872" w:rsidRPr="0099729A" w:rsidRDefault="00EA40F2" w:rsidP="00F0766F">
      <w:pPr>
        <w:spacing w:line="240" w:lineRule="auto"/>
        <w:ind w:left="720"/>
        <w:rPr>
          <w:rFonts w:ascii="Calibri Light" w:hAnsi="Calibri Light"/>
          <w:sz w:val="20"/>
          <w:szCs w:val="20"/>
        </w:rPr>
      </w:pPr>
      <w:r w:rsidRPr="0099729A">
        <w:rPr>
          <w:rFonts w:ascii="Calibri Light" w:hAnsi="Calibri Light"/>
          <w:sz w:val="20"/>
          <w:szCs w:val="20"/>
        </w:rPr>
        <w:t xml:space="preserve">Albany Technical College seeks a part-time </w:t>
      </w:r>
      <w:r w:rsidR="001E7C83" w:rsidRPr="0099729A">
        <w:rPr>
          <w:rFonts w:ascii="Calibri Light" w:hAnsi="Calibri Light"/>
          <w:sz w:val="20"/>
          <w:szCs w:val="20"/>
        </w:rPr>
        <w:t xml:space="preserve">IPSE Program </w:t>
      </w:r>
      <w:r w:rsidR="000A0584">
        <w:rPr>
          <w:rFonts w:ascii="Calibri Light" w:hAnsi="Calibri Light"/>
          <w:sz w:val="20"/>
          <w:szCs w:val="20"/>
        </w:rPr>
        <w:t>Employment</w:t>
      </w:r>
      <w:r w:rsidR="004B1B50">
        <w:rPr>
          <w:rFonts w:ascii="Calibri Light" w:hAnsi="Calibri Light"/>
          <w:sz w:val="20"/>
          <w:szCs w:val="20"/>
        </w:rPr>
        <w:t xml:space="preserve"> Coordinator</w:t>
      </w:r>
      <w:r w:rsidRPr="0099729A">
        <w:rPr>
          <w:rFonts w:ascii="Calibri Light" w:hAnsi="Calibri Light"/>
          <w:sz w:val="20"/>
          <w:szCs w:val="20"/>
        </w:rPr>
        <w:t>.</w:t>
      </w:r>
      <w:r w:rsidR="007B5462" w:rsidRPr="0099729A">
        <w:rPr>
          <w:rFonts w:ascii="Calibri Light" w:hAnsi="Calibri Light"/>
          <w:sz w:val="20"/>
          <w:szCs w:val="20"/>
        </w:rPr>
        <w:t xml:space="preserve"> The IPSE program</w:t>
      </w:r>
      <w:r w:rsidR="00931D2A" w:rsidRPr="0099729A">
        <w:rPr>
          <w:rFonts w:ascii="Calibri Light" w:hAnsi="Calibri Light"/>
          <w:sz w:val="20"/>
          <w:szCs w:val="20"/>
        </w:rPr>
        <w:t xml:space="preserve"> serve</w:t>
      </w:r>
      <w:r w:rsidR="00A766D9" w:rsidRPr="0099729A">
        <w:rPr>
          <w:rFonts w:ascii="Calibri Light" w:hAnsi="Calibri Light"/>
          <w:sz w:val="20"/>
          <w:szCs w:val="20"/>
        </w:rPr>
        <w:t>s individuals</w:t>
      </w:r>
      <w:r w:rsidR="00931D2A" w:rsidRPr="0099729A">
        <w:rPr>
          <w:rFonts w:ascii="Calibri Light" w:hAnsi="Calibri Light"/>
          <w:sz w:val="20"/>
          <w:szCs w:val="20"/>
        </w:rPr>
        <w:t xml:space="preserve"> </w:t>
      </w:r>
      <w:r w:rsidR="00B759E1">
        <w:rPr>
          <w:rFonts w:ascii="Calibri Light" w:hAnsi="Calibri Light"/>
          <w:sz w:val="20"/>
          <w:szCs w:val="20"/>
        </w:rPr>
        <w:t>aged</w:t>
      </w:r>
      <w:r w:rsidR="00931D2A" w:rsidRPr="0099729A">
        <w:rPr>
          <w:rFonts w:ascii="Calibri Light" w:hAnsi="Calibri Light"/>
          <w:sz w:val="20"/>
          <w:szCs w:val="20"/>
        </w:rPr>
        <w:t xml:space="preserve"> </w:t>
      </w:r>
      <w:bookmarkStart w:id="0" w:name="_GoBack"/>
      <w:bookmarkEnd w:id="0"/>
      <w:r w:rsidR="00124FEC" w:rsidRPr="0099729A">
        <w:rPr>
          <w:rFonts w:ascii="Calibri Light" w:hAnsi="Calibri Light"/>
          <w:sz w:val="20"/>
          <w:szCs w:val="20"/>
        </w:rPr>
        <w:t>eighteen (</w:t>
      </w:r>
      <w:r w:rsidR="00931D2A" w:rsidRPr="0099729A">
        <w:rPr>
          <w:rFonts w:ascii="Calibri Light" w:hAnsi="Calibri Light"/>
          <w:sz w:val="20"/>
          <w:szCs w:val="20"/>
        </w:rPr>
        <w:t>18</w:t>
      </w:r>
      <w:r w:rsidR="00124FEC" w:rsidRPr="0099729A">
        <w:rPr>
          <w:rFonts w:ascii="Calibri Light" w:hAnsi="Calibri Light"/>
          <w:sz w:val="20"/>
          <w:szCs w:val="20"/>
        </w:rPr>
        <w:t>)</w:t>
      </w:r>
      <w:r w:rsidR="00931D2A" w:rsidRPr="0099729A">
        <w:rPr>
          <w:rFonts w:ascii="Calibri Light" w:hAnsi="Calibri Light"/>
          <w:sz w:val="20"/>
          <w:szCs w:val="20"/>
        </w:rPr>
        <w:t xml:space="preserve"> to </w:t>
      </w:r>
      <w:r w:rsidR="00124FEC" w:rsidRPr="0099729A">
        <w:rPr>
          <w:rFonts w:ascii="Calibri Light" w:hAnsi="Calibri Light"/>
          <w:sz w:val="20"/>
          <w:szCs w:val="20"/>
        </w:rPr>
        <w:t>thirty (</w:t>
      </w:r>
      <w:r w:rsidR="00931D2A" w:rsidRPr="0099729A">
        <w:rPr>
          <w:rFonts w:ascii="Calibri Light" w:hAnsi="Calibri Light"/>
          <w:sz w:val="20"/>
          <w:szCs w:val="20"/>
        </w:rPr>
        <w:t>30</w:t>
      </w:r>
      <w:r w:rsidR="00124FEC" w:rsidRPr="0099729A">
        <w:rPr>
          <w:rFonts w:ascii="Calibri Light" w:hAnsi="Calibri Light"/>
          <w:sz w:val="20"/>
          <w:szCs w:val="20"/>
        </w:rPr>
        <w:t>)</w:t>
      </w:r>
      <w:r w:rsidR="00931D2A" w:rsidRPr="0099729A">
        <w:rPr>
          <w:rFonts w:ascii="Calibri Light" w:hAnsi="Calibri Light"/>
          <w:sz w:val="20"/>
          <w:szCs w:val="20"/>
        </w:rPr>
        <w:t xml:space="preserve"> years </w:t>
      </w:r>
      <w:r w:rsidR="00124FEC" w:rsidRPr="0099729A">
        <w:rPr>
          <w:rFonts w:ascii="Calibri Light" w:hAnsi="Calibri Light"/>
          <w:sz w:val="20"/>
          <w:szCs w:val="20"/>
        </w:rPr>
        <w:t xml:space="preserve">with intellectual disabilities.  </w:t>
      </w:r>
      <w:r w:rsidR="00002D11" w:rsidRPr="0099729A">
        <w:rPr>
          <w:rFonts w:ascii="Calibri Light" w:hAnsi="Calibri Light"/>
          <w:sz w:val="20"/>
          <w:szCs w:val="20"/>
        </w:rPr>
        <w:t xml:space="preserve">The </w:t>
      </w:r>
      <w:r w:rsidR="001E7C83" w:rsidRPr="0099729A">
        <w:rPr>
          <w:rFonts w:ascii="Calibri Light" w:hAnsi="Calibri Light"/>
          <w:sz w:val="20"/>
          <w:szCs w:val="20"/>
        </w:rPr>
        <w:t>IPSE program</w:t>
      </w:r>
      <w:r w:rsidR="007B5462" w:rsidRPr="0099729A">
        <w:rPr>
          <w:rFonts w:ascii="Calibri Light" w:hAnsi="Calibri Light"/>
          <w:sz w:val="20"/>
          <w:szCs w:val="20"/>
        </w:rPr>
        <w:t xml:space="preserve"> at ATC is </w:t>
      </w:r>
      <w:r w:rsidR="00FB0E56" w:rsidRPr="0099729A">
        <w:rPr>
          <w:rFonts w:ascii="Calibri Light" w:hAnsi="Calibri Light"/>
          <w:sz w:val="20"/>
          <w:szCs w:val="20"/>
        </w:rPr>
        <w:t xml:space="preserve">the </w:t>
      </w:r>
      <w:r w:rsidR="007B5462" w:rsidRPr="0099729A">
        <w:rPr>
          <w:rFonts w:ascii="Calibri Light" w:hAnsi="Calibri Light"/>
          <w:sz w:val="20"/>
          <w:szCs w:val="20"/>
        </w:rPr>
        <w:t>Leveraging Education for Advancement Program (LEAP)</w:t>
      </w:r>
      <w:r w:rsidR="001E7C83" w:rsidRPr="0099729A">
        <w:rPr>
          <w:rFonts w:ascii="Calibri Light" w:hAnsi="Calibri Light"/>
          <w:sz w:val="20"/>
          <w:szCs w:val="20"/>
        </w:rPr>
        <w:t>.</w:t>
      </w:r>
      <w:r w:rsidR="00641176">
        <w:rPr>
          <w:rFonts w:ascii="Calibri Light" w:hAnsi="Calibri Light"/>
          <w:sz w:val="20"/>
          <w:szCs w:val="20"/>
        </w:rPr>
        <w:t xml:space="preserve"> Under g</w:t>
      </w:r>
      <w:r w:rsidR="0022295A" w:rsidRPr="0099729A">
        <w:rPr>
          <w:rFonts w:ascii="Calibri Light" w:hAnsi="Calibri Light"/>
          <w:sz w:val="20"/>
          <w:szCs w:val="20"/>
        </w:rPr>
        <w:t xml:space="preserve">eneral supervision, </w:t>
      </w:r>
      <w:r w:rsidRPr="0099729A">
        <w:rPr>
          <w:rFonts w:ascii="Calibri Light" w:hAnsi="Calibri Light"/>
          <w:sz w:val="20"/>
          <w:szCs w:val="20"/>
        </w:rPr>
        <w:t xml:space="preserve">the </w:t>
      </w:r>
      <w:r w:rsidR="0058161A" w:rsidRPr="0099729A">
        <w:rPr>
          <w:rFonts w:ascii="Calibri Light" w:hAnsi="Calibri Light"/>
          <w:sz w:val="20"/>
          <w:szCs w:val="20"/>
        </w:rPr>
        <w:t xml:space="preserve">IPSE Employment </w:t>
      </w:r>
      <w:r w:rsidR="00641176">
        <w:rPr>
          <w:rFonts w:ascii="Calibri Light" w:hAnsi="Calibri Light"/>
          <w:sz w:val="20"/>
          <w:szCs w:val="20"/>
        </w:rPr>
        <w:t>Coordinator</w:t>
      </w:r>
      <w:r w:rsidR="00E7341F" w:rsidRPr="0099729A">
        <w:rPr>
          <w:rFonts w:ascii="Calibri Light" w:hAnsi="Calibri Light"/>
          <w:sz w:val="20"/>
          <w:szCs w:val="20"/>
        </w:rPr>
        <w:t xml:space="preserve"> will</w:t>
      </w:r>
      <w:r w:rsidR="00931D2A" w:rsidRPr="0099729A">
        <w:rPr>
          <w:rFonts w:ascii="Calibri Light" w:hAnsi="Calibri Light"/>
          <w:sz w:val="20"/>
          <w:szCs w:val="20"/>
        </w:rPr>
        <w:t xml:space="preserve"> collaborate with the </w:t>
      </w:r>
      <w:r w:rsidR="0058161A" w:rsidRPr="0099729A">
        <w:rPr>
          <w:rFonts w:ascii="Calibri Light" w:hAnsi="Calibri Light"/>
          <w:sz w:val="20"/>
          <w:szCs w:val="20"/>
        </w:rPr>
        <w:t xml:space="preserve">Director of </w:t>
      </w:r>
      <w:r w:rsidR="00F44DD7" w:rsidRPr="0099729A">
        <w:rPr>
          <w:rFonts w:ascii="Calibri Light" w:hAnsi="Calibri Light"/>
          <w:sz w:val="20"/>
          <w:szCs w:val="20"/>
        </w:rPr>
        <w:t>Special Needs</w:t>
      </w:r>
      <w:r w:rsidR="0058161A" w:rsidRPr="0099729A">
        <w:rPr>
          <w:rFonts w:ascii="Calibri Light" w:hAnsi="Calibri Light"/>
          <w:sz w:val="20"/>
          <w:szCs w:val="20"/>
        </w:rPr>
        <w:t>/</w:t>
      </w:r>
      <w:r w:rsidR="007B5462" w:rsidRPr="0099729A">
        <w:rPr>
          <w:rFonts w:ascii="Calibri Light" w:hAnsi="Calibri Light"/>
          <w:sz w:val="20"/>
          <w:szCs w:val="20"/>
        </w:rPr>
        <w:t>LEAP Director</w:t>
      </w:r>
      <w:r w:rsidR="00FB0E56" w:rsidRPr="0099729A">
        <w:rPr>
          <w:rFonts w:ascii="Calibri Light" w:hAnsi="Calibri Light"/>
          <w:sz w:val="20"/>
          <w:szCs w:val="20"/>
        </w:rPr>
        <w:t>. He/she will be responsible for</w:t>
      </w:r>
      <w:r w:rsidR="0099729A" w:rsidRPr="000A0584">
        <w:rPr>
          <w:rFonts w:ascii="Calibri Light" w:hAnsi="Calibri Light"/>
          <w:sz w:val="20"/>
          <w:szCs w:val="20"/>
        </w:rPr>
        <w:t>:</w:t>
      </w:r>
      <w:r w:rsidR="00DA360C" w:rsidRPr="00DA360C">
        <w:rPr>
          <w:rFonts w:ascii="Calibri Light" w:hAnsi="Calibri Light"/>
          <w:sz w:val="20"/>
          <w:szCs w:val="20"/>
        </w:rPr>
        <w:t xml:space="preserve"> </w:t>
      </w:r>
      <w:r w:rsidR="00DA360C" w:rsidRPr="000A0584">
        <w:rPr>
          <w:rFonts w:ascii="Calibri Light" w:hAnsi="Calibri Light"/>
          <w:sz w:val="20"/>
          <w:szCs w:val="20"/>
        </w:rPr>
        <w:t>Developing</w:t>
      </w:r>
      <w:r w:rsidR="00DA360C" w:rsidRPr="0099729A">
        <w:rPr>
          <w:rFonts w:ascii="Calibri Light" w:hAnsi="Calibri Light"/>
          <w:sz w:val="20"/>
          <w:szCs w:val="20"/>
        </w:rPr>
        <w:t xml:space="preserve"> </w:t>
      </w:r>
      <w:r w:rsidR="00DA360C" w:rsidRPr="000A0584">
        <w:rPr>
          <w:rFonts w:ascii="Calibri Light" w:hAnsi="Calibri Light"/>
          <w:sz w:val="20"/>
          <w:szCs w:val="20"/>
        </w:rPr>
        <w:t xml:space="preserve">employment, </w:t>
      </w:r>
      <w:r w:rsidR="00DA360C" w:rsidRPr="0099729A">
        <w:rPr>
          <w:rFonts w:ascii="Calibri Light" w:hAnsi="Calibri Light"/>
          <w:sz w:val="20"/>
          <w:szCs w:val="20"/>
        </w:rPr>
        <w:t>internship</w:t>
      </w:r>
      <w:r w:rsidR="00DA360C" w:rsidRPr="000A0584">
        <w:rPr>
          <w:rFonts w:ascii="Calibri Light" w:hAnsi="Calibri Light"/>
          <w:sz w:val="20"/>
          <w:szCs w:val="20"/>
        </w:rPr>
        <w:t>s</w:t>
      </w:r>
      <w:r w:rsidR="00DA360C" w:rsidRPr="0099729A">
        <w:rPr>
          <w:rFonts w:ascii="Calibri Light" w:hAnsi="Calibri Light"/>
          <w:sz w:val="20"/>
          <w:szCs w:val="20"/>
        </w:rPr>
        <w:t xml:space="preserve"> </w:t>
      </w:r>
      <w:r w:rsidR="00DA360C" w:rsidRPr="000A0584">
        <w:rPr>
          <w:rFonts w:ascii="Calibri Light" w:hAnsi="Calibri Light"/>
          <w:sz w:val="20"/>
          <w:szCs w:val="20"/>
        </w:rPr>
        <w:t>&amp; job shadowing opportunities</w:t>
      </w:r>
      <w:r w:rsidR="00DA360C" w:rsidRPr="0099729A">
        <w:rPr>
          <w:rFonts w:ascii="Calibri Light" w:hAnsi="Calibri Light"/>
          <w:sz w:val="20"/>
          <w:szCs w:val="20"/>
        </w:rPr>
        <w:t xml:space="preserve"> for students in </w:t>
      </w:r>
      <w:r w:rsidR="00DA360C" w:rsidRPr="000A0584">
        <w:rPr>
          <w:rFonts w:ascii="Calibri Light" w:hAnsi="Calibri Light"/>
          <w:sz w:val="20"/>
          <w:szCs w:val="20"/>
        </w:rPr>
        <w:t>LEAP</w:t>
      </w:r>
      <w:r w:rsidR="00DA360C">
        <w:rPr>
          <w:rFonts w:ascii="Calibri Light" w:hAnsi="Calibri Light"/>
          <w:sz w:val="20"/>
          <w:szCs w:val="20"/>
        </w:rPr>
        <w:t>;</w:t>
      </w:r>
      <w:r w:rsidR="0099729A" w:rsidRPr="000A0584">
        <w:rPr>
          <w:rFonts w:ascii="Calibri Light" w:hAnsi="Calibri Light"/>
          <w:sz w:val="20"/>
          <w:szCs w:val="20"/>
        </w:rPr>
        <w:t xml:space="preserve"> </w:t>
      </w:r>
      <w:r w:rsidR="00641176" w:rsidRPr="0099729A">
        <w:rPr>
          <w:rFonts w:ascii="Calibri Light" w:hAnsi="Calibri Light"/>
          <w:sz w:val="20"/>
          <w:szCs w:val="20"/>
        </w:rPr>
        <w:t>Manag</w:t>
      </w:r>
      <w:r w:rsidR="00641176" w:rsidRPr="000A0584">
        <w:rPr>
          <w:rFonts w:ascii="Calibri Light" w:hAnsi="Calibri Light"/>
          <w:sz w:val="20"/>
          <w:szCs w:val="20"/>
        </w:rPr>
        <w:t>ing</w:t>
      </w:r>
      <w:r w:rsidR="00641176" w:rsidRPr="0099729A">
        <w:rPr>
          <w:rFonts w:ascii="Calibri Light" w:hAnsi="Calibri Light"/>
          <w:sz w:val="20"/>
          <w:szCs w:val="20"/>
        </w:rPr>
        <w:t xml:space="preserve"> resume development, job seeking skills instruction, and career-based exploration activities</w:t>
      </w:r>
      <w:r w:rsidR="00641176" w:rsidRPr="000A0584">
        <w:rPr>
          <w:rFonts w:ascii="Calibri Light" w:hAnsi="Calibri Light"/>
          <w:sz w:val="20"/>
          <w:szCs w:val="20"/>
        </w:rPr>
        <w:t xml:space="preserve"> for students in LEAP; </w:t>
      </w:r>
      <w:r w:rsidR="0099729A" w:rsidRPr="0099729A">
        <w:rPr>
          <w:rFonts w:ascii="Calibri Light" w:hAnsi="Calibri Light"/>
          <w:sz w:val="20"/>
          <w:szCs w:val="20"/>
        </w:rPr>
        <w:t>Prepar</w:t>
      </w:r>
      <w:r w:rsidR="0099729A" w:rsidRPr="000A0584">
        <w:rPr>
          <w:rFonts w:ascii="Calibri Light" w:hAnsi="Calibri Light"/>
          <w:sz w:val="20"/>
          <w:szCs w:val="20"/>
        </w:rPr>
        <w:t>ing</w:t>
      </w:r>
      <w:r w:rsidR="0099729A" w:rsidRPr="0099729A">
        <w:rPr>
          <w:rFonts w:ascii="Calibri Light" w:hAnsi="Calibri Light"/>
          <w:sz w:val="20"/>
          <w:szCs w:val="20"/>
        </w:rPr>
        <w:t xml:space="preserve"> students by practicing mock interviews; Conducting individualized job development for each student by developing relationships with college departments, local and national businesses, students and other stakeholders; Integrating and managing relationships with Georgia Vocational Rehabilitation Services Administration; Conducting outreach to businesses, get to know specific employer needs, negotiate career experiences and direct hires, and support business Human Resources Departments when appropriate; </w:t>
      </w:r>
      <w:r w:rsidR="00002D11" w:rsidRPr="0099729A">
        <w:rPr>
          <w:rFonts w:ascii="Calibri Light" w:hAnsi="Calibri Light"/>
          <w:sz w:val="20"/>
          <w:szCs w:val="20"/>
        </w:rPr>
        <w:t>He/she m</w:t>
      </w:r>
      <w:r w:rsidR="00F016EF" w:rsidRPr="0099729A">
        <w:rPr>
          <w:rFonts w:ascii="Calibri Light" w:hAnsi="Calibri Light"/>
          <w:sz w:val="20"/>
          <w:szCs w:val="20"/>
        </w:rPr>
        <w:t xml:space="preserve">ust be organized, possess excellent verbal and written communication skills, and </w:t>
      </w:r>
      <w:r w:rsidR="00002D11" w:rsidRPr="0099729A">
        <w:rPr>
          <w:rFonts w:ascii="Calibri Light" w:hAnsi="Calibri Light"/>
          <w:sz w:val="20"/>
          <w:szCs w:val="20"/>
        </w:rPr>
        <w:t xml:space="preserve">be </w:t>
      </w:r>
      <w:r w:rsidR="00F016EF" w:rsidRPr="0099729A">
        <w:rPr>
          <w:rFonts w:ascii="Calibri Light" w:hAnsi="Calibri Light"/>
          <w:sz w:val="20"/>
          <w:szCs w:val="20"/>
        </w:rPr>
        <w:t>proficient in Mic</w:t>
      </w:r>
      <w:r w:rsidR="00002D11" w:rsidRPr="0099729A">
        <w:rPr>
          <w:rFonts w:ascii="Calibri Light" w:hAnsi="Calibri Light"/>
          <w:sz w:val="20"/>
          <w:szCs w:val="20"/>
        </w:rPr>
        <w:t>rosoft Office.  He/she m</w:t>
      </w:r>
      <w:r w:rsidR="00F016EF" w:rsidRPr="0099729A">
        <w:rPr>
          <w:rFonts w:ascii="Calibri Light" w:hAnsi="Calibri Light"/>
          <w:sz w:val="20"/>
          <w:szCs w:val="20"/>
        </w:rPr>
        <w:t>ust be a team player</w:t>
      </w:r>
      <w:r w:rsidR="00B759E1">
        <w:rPr>
          <w:rFonts w:ascii="Calibri Light" w:hAnsi="Calibri Light"/>
          <w:sz w:val="20"/>
          <w:szCs w:val="20"/>
        </w:rPr>
        <w:t xml:space="preserve"> and continuously display the patience needed to serve this population of individuals with disabilities</w:t>
      </w:r>
      <w:r w:rsidR="005E735C" w:rsidRPr="0099729A">
        <w:rPr>
          <w:rFonts w:ascii="Calibri Light" w:hAnsi="Calibri Light"/>
          <w:sz w:val="20"/>
          <w:szCs w:val="20"/>
        </w:rPr>
        <w:t xml:space="preserve">. </w:t>
      </w:r>
      <w:r w:rsidR="00C17A40" w:rsidRPr="0099729A">
        <w:rPr>
          <w:rFonts w:ascii="Calibri Light" w:hAnsi="Calibri Light"/>
          <w:sz w:val="20"/>
          <w:szCs w:val="20"/>
        </w:rPr>
        <w:t xml:space="preserve"> </w:t>
      </w:r>
    </w:p>
    <w:p w14:paraId="78224AC4" w14:textId="7D122FBC" w:rsidR="007F46CD" w:rsidRPr="00E25D6F" w:rsidRDefault="005E6FBD" w:rsidP="00590B32">
      <w:pPr>
        <w:spacing w:line="240" w:lineRule="auto"/>
        <w:ind w:left="720"/>
        <w:rPr>
          <w:rFonts w:ascii="Calibri Light" w:hAnsi="Calibri Light"/>
          <w:sz w:val="20"/>
          <w:szCs w:val="20"/>
        </w:rPr>
      </w:pPr>
      <w:r w:rsidRPr="00E25D6F">
        <w:rPr>
          <w:rFonts w:ascii="Calibri Light" w:hAnsi="Calibri Light"/>
          <w:b/>
          <w:sz w:val="20"/>
          <w:szCs w:val="20"/>
        </w:rPr>
        <w:t>Minimum Qualifications</w:t>
      </w:r>
      <w:r w:rsidRPr="00E25D6F">
        <w:rPr>
          <w:rFonts w:ascii="Calibri Light" w:hAnsi="Calibri Light"/>
          <w:sz w:val="20"/>
          <w:szCs w:val="20"/>
        </w:rPr>
        <w:t xml:space="preserve">: </w:t>
      </w:r>
      <w:r w:rsidR="005A0872">
        <w:rPr>
          <w:rFonts w:ascii="Calibri Light" w:hAnsi="Calibri Light"/>
          <w:sz w:val="20"/>
          <w:szCs w:val="20"/>
        </w:rPr>
        <w:t xml:space="preserve">The candidate MUST </w:t>
      </w:r>
      <w:r w:rsidR="00EA40F2" w:rsidRPr="00E25D6F">
        <w:rPr>
          <w:rFonts w:ascii="Calibri Light" w:hAnsi="Calibri Light"/>
          <w:sz w:val="20"/>
          <w:szCs w:val="20"/>
        </w:rPr>
        <w:t xml:space="preserve">possess a </w:t>
      </w:r>
      <w:r w:rsidR="007F46CD" w:rsidRPr="00E25D6F">
        <w:rPr>
          <w:rFonts w:ascii="Calibri Light" w:hAnsi="Calibri Light"/>
          <w:sz w:val="20"/>
          <w:szCs w:val="20"/>
        </w:rPr>
        <w:t>Bachelor of Science</w:t>
      </w:r>
      <w:r w:rsidR="00370818">
        <w:rPr>
          <w:rFonts w:ascii="Calibri Light" w:hAnsi="Calibri Light"/>
          <w:sz w:val="20"/>
          <w:szCs w:val="20"/>
        </w:rPr>
        <w:t>,</w:t>
      </w:r>
      <w:r w:rsidR="007F46CD" w:rsidRPr="00E25D6F">
        <w:rPr>
          <w:rFonts w:ascii="Calibri Light" w:hAnsi="Calibri Light"/>
          <w:sz w:val="20"/>
          <w:szCs w:val="20"/>
        </w:rPr>
        <w:t xml:space="preserve"> Bachelor of Arts</w:t>
      </w:r>
      <w:r w:rsidR="00F66920">
        <w:rPr>
          <w:rFonts w:ascii="Calibri Light" w:hAnsi="Calibri Light"/>
          <w:sz w:val="20"/>
          <w:szCs w:val="20"/>
        </w:rPr>
        <w:t>,</w:t>
      </w:r>
      <w:r w:rsidRPr="00E25D6F">
        <w:rPr>
          <w:rFonts w:ascii="Calibri Light" w:hAnsi="Calibri Light"/>
          <w:sz w:val="20"/>
          <w:szCs w:val="20"/>
        </w:rPr>
        <w:t xml:space="preserve"> </w:t>
      </w:r>
      <w:r w:rsidR="00370818">
        <w:rPr>
          <w:rFonts w:ascii="Calibri Light" w:hAnsi="Calibri Light"/>
          <w:sz w:val="20"/>
          <w:szCs w:val="20"/>
        </w:rPr>
        <w:t xml:space="preserve">or </w:t>
      </w:r>
      <w:r w:rsidR="00B759E1">
        <w:rPr>
          <w:rFonts w:ascii="Calibri Light" w:hAnsi="Calibri Light"/>
          <w:sz w:val="20"/>
          <w:szCs w:val="20"/>
        </w:rPr>
        <w:t>Associate's</w:t>
      </w:r>
      <w:r w:rsidR="00370818">
        <w:rPr>
          <w:rFonts w:ascii="Calibri Light" w:hAnsi="Calibri Light"/>
          <w:sz w:val="20"/>
          <w:szCs w:val="20"/>
        </w:rPr>
        <w:t xml:space="preserve"> </w:t>
      </w:r>
      <w:r w:rsidRPr="00E25D6F">
        <w:rPr>
          <w:rFonts w:ascii="Calibri Light" w:hAnsi="Calibri Light"/>
          <w:sz w:val="20"/>
          <w:szCs w:val="20"/>
        </w:rPr>
        <w:t xml:space="preserve">degree in </w:t>
      </w:r>
      <w:r w:rsidR="000A0584">
        <w:rPr>
          <w:rFonts w:ascii="Calibri Light" w:hAnsi="Calibri Light"/>
          <w:sz w:val="20"/>
          <w:szCs w:val="20"/>
        </w:rPr>
        <w:t>Education,</w:t>
      </w:r>
      <w:r w:rsidR="001C71DD">
        <w:rPr>
          <w:rFonts w:ascii="Calibri Light" w:hAnsi="Calibri Light"/>
          <w:sz w:val="20"/>
          <w:szCs w:val="20"/>
        </w:rPr>
        <w:t xml:space="preserve"> </w:t>
      </w:r>
      <w:r w:rsidR="002720C7">
        <w:rPr>
          <w:rFonts w:ascii="Calibri Light" w:hAnsi="Calibri Light"/>
          <w:sz w:val="20"/>
          <w:szCs w:val="20"/>
        </w:rPr>
        <w:t>Rehabilitation Counseling, Disability Services</w:t>
      </w:r>
      <w:r w:rsidR="00B759E1">
        <w:rPr>
          <w:rFonts w:ascii="Calibri Light" w:hAnsi="Calibri Light"/>
          <w:sz w:val="20"/>
          <w:szCs w:val="20"/>
        </w:rPr>
        <w:t>,</w:t>
      </w:r>
      <w:r w:rsidR="002720C7">
        <w:rPr>
          <w:rFonts w:ascii="Calibri Light" w:hAnsi="Calibri Light"/>
          <w:sz w:val="20"/>
          <w:szCs w:val="20"/>
        </w:rPr>
        <w:t xml:space="preserve"> or related </w:t>
      </w:r>
      <w:r w:rsidR="000A0584">
        <w:rPr>
          <w:rFonts w:ascii="Calibri Light" w:hAnsi="Calibri Light"/>
          <w:sz w:val="20"/>
          <w:szCs w:val="20"/>
        </w:rPr>
        <w:t xml:space="preserve">areas </w:t>
      </w:r>
      <w:r w:rsidR="000A0584" w:rsidRPr="00E25D6F">
        <w:rPr>
          <w:rFonts w:ascii="Calibri Light" w:hAnsi="Calibri Light"/>
          <w:sz w:val="20"/>
          <w:szCs w:val="20"/>
        </w:rPr>
        <w:t>*</w:t>
      </w:r>
      <w:r w:rsidR="00A766D9">
        <w:rPr>
          <w:rFonts w:ascii="Calibri Light" w:hAnsi="Calibri Light"/>
          <w:sz w:val="20"/>
          <w:szCs w:val="20"/>
        </w:rPr>
        <w:t>AND MUST HAVE*</w:t>
      </w:r>
      <w:r w:rsidR="002720C7">
        <w:rPr>
          <w:rFonts w:ascii="Calibri Light" w:hAnsi="Calibri Light"/>
          <w:sz w:val="20"/>
          <w:szCs w:val="20"/>
        </w:rPr>
        <w:t xml:space="preserve"> previous </w:t>
      </w:r>
      <w:r w:rsidR="001C71DD">
        <w:rPr>
          <w:rFonts w:ascii="Calibri Light" w:hAnsi="Calibri Light"/>
          <w:sz w:val="20"/>
          <w:szCs w:val="20"/>
        </w:rPr>
        <w:t xml:space="preserve">career development </w:t>
      </w:r>
      <w:r w:rsidR="002720C7">
        <w:rPr>
          <w:rFonts w:ascii="Calibri Light" w:hAnsi="Calibri Light"/>
          <w:sz w:val="20"/>
          <w:szCs w:val="20"/>
        </w:rPr>
        <w:t xml:space="preserve">experience working with individuals with intellectual </w:t>
      </w:r>
      <w:r w:rsidR="004040CE">
        <w:rPr>
          <w:rFonts w:ascii="Calibri Light" w:hAnsi="Calibri Light"/>
          <w:sz w:val="20"/>
          <w:szCs w:val="20"/>
        </w:rPr>
        <w:t>or</w:t>
      </w:r>
      <w:r w:rsidR="002720C7">
        <w:rPr>
          <w:rFonts w:ascii="Calibri Light" w:hAnsi="Calibri Light"/>
          <w:sz w:val="20"/>
          <w:szCs w:val="20"/>
        </w:rPr>
        <w:t xml:space="preserve"> developmental disabilities</w:t>
      </w:r>
    </w:p>
    <w:p w14:paraId="569B491F" w14:textId="4002B897" w:rsidR="005E6FBD" w:rsidRDefault="005E6FBD" w:rsidP="00590B32">
      <w:pPr>
        <w:spacing w:line="240" w:lineRule="auto"/>
        <w:ind w:left="720"/>
        <w:rPr>
          <w:rFonts w:ascii="Calibri Light" w:hAnsi="Calibri Light"/>
          <w:sz w:val="20"/>
          <w:szCs w:val="20"/>
        </w:rPr>
      </w:pPr>
      <w:r w:rsidRPr="00E25D6F">
        <w:rPr>
          <w:rFonts w:ascii="Calibri Light" w:hAnsi="Calibri Light"/>
          <w:b/>
          <w:sz w:val="20"/>
          <w:szCs w:val="20"/>
        </w:rPr>
        <w:t>Preferred Qualifications</w:t>
      </w:r>
      <w:r w:rsidR="00F66920" w:rsidRPr="00E25D6F">
        <w:rPr>
          <w:rFonts w:ascii="Calibri Light" w:hAnsi="Calibri Light"/>
          <w:sz w:val="20"/>
          <w:szCs w:val="20"/>
        </w:rPr>
        <w:t>:</w:t>
      </w:r>
      <w:r w:rsidR="00F66920">
        <w:rPr>
          <w:rFonts w:ascii="Calibri Light" w:hAnsi="Calibri Light"/>
          <w:sz w:val="20"/>
          <w:szCs w:val="20"/>
        </w:rPr>
        <w:t xml:space="preserve"> The</w:t>
      </w:r>
      <w:r w:rsidR="005A0872">
        <w:rPr>
          <w:rFonts w:ascii="Calibri Light" w:hAnsi="Calibri Light"/>
          <w:sz w:val="20"/>
          <w:szCs w:val="20"/>
        </w:rPr>
        <w:t xml:space="preserve"> candidate MUST possess a M</w:t>
      </w:r>
      <w:r w:rsidRPr="00E25D6F">
        <w:rPr>
          <w:rFonts w:ascii="Calibri Light" w:hAnsi="Calibri Light"/>
          <w:sz w:val="20"/>
          <w:szCs w:val="20"/>
        </w:rPr>
        <w:t xml:space="preserve">aster </w:t>
      </w:r>
      <w:r w:rsidR="007F46CD" w:rsidRPr="00E25D6F">
        <w:rPr>
          <w:rFonts w:ascii="Calibri Light" w:hAnsi="Calibri Light"/>
          <w:sz w:val="20"/>
          <w:szCs w:val="20"/>
        </w:rPr>
        <w:t>of Science or a Master</w:t>
      </w:r>
      <w:r w:rsidR="00C17A40">
        <w:rPr>
          <w:rFonts w:ascii="Calibri Light" w:hAnsi="Calibri Light"/>
          <w:sz w:val="20"/>
          <w:szCs w:val="20"/>
        </w:rPr>
        <w:t xml:space="preserve"> </w:t>
      </w:r>
      <w:r w:rsidR="007F46CD" w:rsidRPr="00E25D6F">
        <w:rPr>
          <w:rFonts w:ascii="Calibri Light" w:hAnsi="Calibri Light"/>
          <w:sz w:val="20"/>
          <w:szCs w:val="20"/>
        </w:rPr>
        <w:t xml:space="preserve">of Arts </w:t>
      </w:r>
      <w:r w:rsidRPr="00E25D6F">
        <w:rPr>
          <w:rFonts w:ascii="Calibri Light" w:hAnsi="Calibri Light"/>
          <w:sz w:val="20"/>
          <w:szCs w:val="20"/>
        </w:rPr>
        <w:t xml:space="preserve">degree in </w:t>
      </w:r>
      <w:r w:rsidR="004040CE">
        <w:rPr>
          <w:rFonts w:ascii="Calibri Light" w:hAnsi="Calibri Light"/>
          <w:sz w:val="20"/>
          <w:szCs w:val="20"/>
        </w:rPr>
        <w:t xml:space="preserve">Education, Rehabilitation Counseling, Disability </w:t>
      </w:r>
      <w:r w:rsidR="000A0584">
        <w:rPr>
          <w:rFonts w:ascii="Calibri Light" w:hAnsi="Calibri Light"/>
          <w:sz w:val="20"/>
          <w:szCs w:val="20"/>
        </w:rPr>
        <w:t>Services,</w:t>
      </w:r>
      <w:r w:rsidR="004040CE">
        <w:rPr>
          <w:rFonts w:ascii="Calibri Light" w:hAnsi="Calibri Light"/>
          <w:sz w:val="20"/>
          <w:szCs w:val="20"/>
        </w:rPr>
        <w:t xml:space="preserve"> or related areas</w:t>
      </w:r>
      <w:r w:rsidR="005A0872">
        <w:rPr>
          <w:rFonts w:ascii="Calibri Light" w:hAnsi="Calibri Light"/>
          <w:sz w:val="20"/>
          <w:szCs w:val="20"/>
        </w:rPr>
        <w:t xml:space="preserve"> *AND* have t</w:t>
      </w:r>
      <w:r w:rsidR="007F46CD" w:rsidRPr="00E25D6F">
        <w:rPr>
          <w:rFonts w:ascii="Calibri Light" w:hAnsi="Calibri Light"/>
          <w:sz w:val="20"/>
          <w:szCs w:val="20"/>
        </w:rPr>
        <w:t>wo</w:t>
      </w:r>
      <w:r w:rsidRPr="00E25D6F">
        <w:rPr>
          <w:rFonts w:ascii="Calibri Light" w:hAnsi="Calibri Light"/>
          <w:sz w:val="20"/>
          <w:szCs w:val="20"/>
        </w:rPr>
        <w:t xml:space="preserve"> </w:t>
      </w:r>
      <w:r w:rsidR="005A0872">
        <w:rPr>
          <w:rFonts w:ascii="Calibri Light" w:hAnsi="Calibri Light"/>
          <w:sz w:val="20"/>
          <w:szCs w:val="20"/>
        </w:rPr>
        <w:t xml:space="preserve">(2) </w:t>
      </w:r>
      <w:r w:rsidRPr="00E25D6F">
        <w:rPr>
          <w:rFonts w:ascii="Calibri Light" w:hAnsi="Calibri Light"/>
          <w:sz w:val="20"/>
          <w:szCs w:val="20"/>
        </w:rPr>
        <w:t xml:space="preserve">years of </w:t>
      </w:r>
      <w:r w:rsidR="008022FE">
        <w:rPr>
          <w:rFonts w:ascii="Calibri Light" w:hAnsi="Calibri Light"/>
          <w:sz w:val="20"/>
          <w:szCs w:val="20"/>
        </w:rPr>
        <w:t xml:space="preserve">career development </w:t>
      </w:r>
      <w:r w:rsidRPr="00E25D6F">
        <w:rPr>
          <w:rFonts w:ascii="Calibri Light" w:hAnsi="Calibri Light"/>
          <w:sz w:val="20"/>
          <w:szCs w:val="20"/>
        </w:rPr>
        <w:t xml:space="preserve">experience at the secondary </w:t>
      </w:r>
      <w:r w:rsidR="001F0152" w:rsidRPr="00E25D6F">
        <w:rPr>
          <w:rFonts w:ascii="Calibri Light" w:hAnsi="Calibri Light"/>
          <w:sz w:val="20"/>
          <w:szCs w:val="20"/>
        </w:rPr>
        <w:t xml:space="preserve">and/or post-secondary </w:t>
      </w:r>
      <w:r w:rsidR="004040CE">
        <w:rPr>
          <w:rFonts w:ascii="Calibri Light" w:hAnsi="Calibri Light"/>
          <w:sz w:val="20"/>
          <w:szCs w:val="20"/>
        </w:rPr>
        <w:t>level working with students with intellectual or developmental disabilities.</w:t>
      </w:r>
    </w:p>
    <w:p w14:paraId="68B49544" w14:textId="348B1DBE" w:rsidR="009A704C" w:rsidRPr="000A0584" w:rsidRDefault="009A704C" w:rsidP="00590B32">
      <w:pPr>
        <w:spacing w:line="240" w:lineRule="auto"/>
        <w:ind w:left="720"/>
        <w:rPr>
          <w:rFonts w:ascii="Calibri Light" w:hAnsi="Calibri Light" w:cs="Calibri Light"/>
          <w:sz w:val="20"/>
          <w:szCs w:val="20"/>
        </w:rPr>
      </w:pPr>
      <w:r w:rsidRPr="000A0584">
        <w:rPr>
          <w:b/>
          <w:bCs/>
          <w:sz w:val="20"/>
          <w:szCs w:val="20"/>
        </w:rPr>
        <w:t>Minimum Eligibility Requirements</w:t>
      </w:r>
      <w:r w:rsidR="00F66920">
        <w:rPr>
          <w:rStyle w:val="Strong"/>
          <w:rFonts w:ascii="Segoe UI" w:hAnsi="Segoe UI" w:cs="Segoe UI"/>
          <w:color w:val="242424"/>
          <w:sz w:val="23"/>
          <w:szCs w:val="23"/>
          <w:shd w:val="clear" w:color="auto" w:fill="FFFFFF"/>
        </w:rPr>
        <w:t xml:space="preserve">: </w:t>
      </w:r>
      <w:r w:rsidR="00F66920" w:rsidRPr="00F66920">
        <w:rPr>
          <w:rStyle w:val="Strong"/>
          <w:rFonts w:ascii="Segoe UI" w:hAnsi="Segoe UI" w:cs="Segoe UI"/>
          <w:b w:val="0"/>
          <w:bCs w:val="0"/>
          <w:color w:val="242424"/>
          <w:sz w:val="23"/>
          <w:szCs w:val="23"/>
          <w:shd w:val="clear" w:color="auto" w:fill="FFFFFF"/>
        </w:rPr>
        <w:t>Must</w:t>
      </w:r>
      <w:r w:rsidRPr="00F66920">
        <w:rPr>
          <w:rFonts w:ascii="Calibri Light" w:hAnsi="Calibri Light" w:cs="Calibri Light"/>
          <w:b/>
          <w:bCs/>
          <w:color w:val="242424"/>
          <w:sz w:val="20"/>
          <w:szCs w:val="20"/>
          <w:shd w:val="clear" w:color="auto" w:fill="FFFFFF"/>
        </w:rPr>
        <w:t xml:space="preserve"> </w:t>
      </w:r>
      <w:r w:rsidRPr="000A0584">
        <w:rPr>
          <w:rFonts w:ascii="Calibri Light" w:hAnsi="Calibri Light" w:cs="Calibri Light"/>
          <w:color w:val="242424"/>
          <w:sz w:val="20"/>
          <w:szCs w:val="20"/>
          <w:shd w:val="clear" w:color="auto" w:fill="FFFFFF"/>
        </w:rPr>
        <w:t xml:space="preserve">be able to communicate well with families, </w:t>
      </w:r>
      <w:r w:rsidR="009C20AC" w:rsidRPr="000A0584">
        <w:rPr>
          <w:rFonts w:ascii="Calibri Light" w:hAnsi="Calibri Light" w:cs="Calibri Light"/>
          <w:color w:val="242424"/>
          <w:sz w:val="20"/>
          <w:szCs w:val="20"/>
          <w:shd w:val="clear" w:color="auto" w:fill="FFFFFF"/>
        </w:rPr>
        <w:t>professionals,</w:t>
      </w:r>
      <w:r w:rsidRPr="000A0584">
        <w:rPr>
          <w:rFonts w:ascii="Calibri Light" w:hAnsi="Calibri Light" w:cs="Calibri Light"/>
          <w:color w:val="242424"/>
          <w:sz w:val="20"/>
          <w:szCs w:val="20"/>
          <w:shd w:val="clear" w:color="auto" w:fill="FFFFFF"/>
        </w:rPr>
        <w:t xml:space="preserve"> and </w:t>
      </w:r>
      <w:r w:rsidR="000A0584" w:rsidRPr="000A0584">
        <w:rPr>
          <w:rFonts w:ascii="Calibri Light" w:hAnsi="Calibri Light" w:cs="Calibri Light"/>
          <w:color w:val="242424"/>
          <w:sz w:val="20"/>
          <w:szCs w:val="20"/>
          <w:shd w:val="clear" w:color="auto" w:fill="FFFFFF"/>
        </w:rPr>
        <w:t>businesspeople</w:t>
      </w:r>
      <w:r w:rsidRPr="000A0584">
        <w:rPr>
          <w:rFonts w:ascii="Calibri Light" w:hAnsi="Calibri Light" w:cs="Calibri Light"/>
          <w:color w:val="242424"/>
          <w:sz w:val="20"/>
          <w:szCs w:val="20"/>
          <w:shd w:val="clear" w:color="auto" w:fill="FFFFFF"/>
        </w:rPr>
        <w:t>, and should provide evidence of leadership in previous employment</w:t>
      </w:r>
      <w:r w:rsidR="00B759E1">
        <w:rPr>
          <w:rFonts w:ascii="Calibri Light" w:hAnsi="Calibri Light" w:cs="Calibri Light"/>
          <w:color w:val="242424"/>
          <w:sz w:val="20"/>
          <w:szCs w:val="20"/>
          <w:shd w:val="clear" w:color="auto" w:fill="FFFFFF"/>
        </w:rPr>
        <w:t>;</w:t>
      </w:r>
      <w:r w:rsidRPr="000A0584">
        <w:rPr>
          <w:rFonts w:ascii="Calibri Light" w:hAnsi="Calibri Light" w:cs="Calibri Light"/>
          <w:color w:val="242424"/>
          <w:sz w:val="20"/>
          <w:szCs w:val="20"/>
          <w:shd w:val="clear" w:color="auto" w:fill="FFFFFF"/>
        </w:rPr>
        <w:t xml:space="preserve"> </w:t>
      </w:r>
      <w:r w:rsidR="000A0584" w:rsidRPr="000A0584">
        <w:rPr>
          <w:rFonts w:ascii="Calibri Light" w:hAnsi="Calibri Light" w:cs="Calibri Light"/>
          <w:color w:val="242424"/>
          <w:sz w:val="20"/>
          <w:szCs w:val="20"/>
          <w:shd w:val="clear" w:color="auto" w:fill="FFFFFF"/>
        </w:rPr>
        <w:t>must</w:t>
      </w:r>
      <w:r w:rsidRPr="000A0584">
        <w:rPr>
          <w:rFonts w:ascii="Calibri Light" w:hAnsi="Calibri Light" w:cs="Calibri Light"/>
          <w:color w:val="242424"/>
          <w:sz w:val="20"/>
          <w:szCs w:val="20"/>
          <w:shd w:val="clear" w:color="auto" w:fill="FFFFFF"/>
        </w:rPr>
        <w:t xml:space="preserve"> understand </w:t>
      </w:r>
      <w:r w:rsidR="00B759E1">
        <w:rPr>
          <w:rFonts w:ascii="Calibri Light" w:hAnsi="Calibri Light" w:cs="Calibri Light"/>
          <w:color w:val="242424"/>
          <w:sz w:val="20"/>
          <w:szCs w:val="20"/>
          <w:shd w:val="clear" w:color="auto" w:fill="FFFFFF"/>
        </w:rPr>
        <w:t xml:space="preserve">the </w:t>
      </w:r>
      <w:r w:rsidR="00B759E1" w:rsidRPr="000A0584">
        <w:rPr>
          <w:rFonts w:ascii="Calibri Light" w:hAnsi="Calibri Light" w:cs="Calibri Light"/>
          <w:color w:val="242424"/>
          <w:sz w:val="20"/>
          <w:szCs w:val="20"/>
          <w:shd w:val="clear" w:color="auto" w:fill="FFFFFF"/>
        </w:rPr>
        <w:t>cultures</w:t>
      </w:r>
      <w:r w:rsidRPr="000A0584">
        <w:rPr>
          <w:rFonts w:ascii="Calibri Light" w:hAnsi="Calibri Light" w:cs="Calibri Light"/>
          <w:color w:val="242424"/>
          <w:sz w:val="20"/>
          <w:szCs w:val="20"/>
          <w:shd w:val="clear" w:color="auto" w:fill="FFFFFF"/>
        </w:rPr>
        <w:t xml:space="preserve"> and needs of </w:t>
      </w:r>
      <w:r w:rsidR="00B759E1">
        <w:rPr>
          <w:rFonts w:ascii="Calibri Light" w:hAnsi="Calibri Light" w:cs="Calibri Light"/>
          <w:color w:val="242424"/>
          <w:sz w:val="20"/>
          <w:szCs w:val="20"/>
          <w:shd w:val="clear" w:color="auto" w:fill="FFFFFF"/>
        </w:rPr>
        <w:t xml:space="preserve">the </w:t>
      </w:r>
      <w:r w:rsidRPr="000A0584">
        <w:rPr>
          <w:rFonts w:ascii="Calibri Light" w:hAnsi="Calibri Light" w:cs="Calibri Light"/>
          <w:color w:val="242424"/>
          <w:sz w:val="20"/>
          <w:szCs w:val="20"/>
          <w:shd w:val="clear" w:color="auto" w:fill="FFFFFF"/>
        </w:rPr>
        <w:t xml:space="preserve">business community. Candidates must also have a strong desire to prepare </w:t>
      </w:r>
      <w:r w:rsidR="000A0584" w:rsidRPr="000A0584">
        <w:rPr>
          <w:rFonts w:ascii="Calibri Light" w:hAnsi="Calibri Light" w:cs="Calibri Light"/>
          <w:color w:val="242424"/>
          <w:sz w:val="20"/>
          <w:szCs w:val="20"/>
          <w:shd w:val="clear" w:color="auto" w:fill="FFFFFF"/>
        </w:rPr>
        <w:t>LEAP</w:t>
      </w:r>
      <w:r w:rsidRPr="000A0584">
        <w:rPr>
          <w:rFonts w:ascii="Calibri Light" w:hAnsi="Calibri Light" w:cs="Calibri Light"/>
          <w:color w:val="242424"/>
          <w:sz w:val="20"/>
          <w:szCs w:val="20"/>
          <w:shd w:val="clear" w:color="auto" w:fill="FFFFFF"/>
        </w:rPr>
        <w:t xml:space="preserve"> students to find competitive, meaningful paid employment in a variety of sectors and to build relationships with employers to increase opportunities for employment.</w:t>
      </w:r>
    </w:p>
    <w:p w14:paraId="1E511749" w14:textId="77777777" w:rsidR="007F46CD" w:rsidRPr="00E25D6F" w:rsidRDefault="007F46CD" w:rsidP="00590B32">
      <w:pPr>
        <w:pStyle w:val="Default"/>
        <w:ind w:left="720"/>
        <w:rPr>
          <w:rFonts w:ascii="Calibri Light" w:hAnsi="Calibri Light" w:cs="Arial"/>
          <w:sz w:val="20"/>
          <w:szCs w:val="20"/>
        </w:rPr>
      </w:pPr>
      <w:r w:rsidRPr="00E25D6F">
        <w:rPr>
          <w:rFonts w:ascii="Calibri Light" w:hAnsi="Calibri Light" w:cs="Arial"/>
          <w:b/>
          <w:bCs/>
          <w:sz w:val="20"/>
          <w:szCs w:val="20"/>
        </w:rPr>
        <w:t xml:space="preserve">Physical Demands: </w:t>
      </w:r>
      <w:r w:rsidR="005A0872">
        <w:rPr>
          <w:rFonts w:ascii="Calibri Light" w:hAnsi="Calibri Light" w:cs="Arial"/>
          <w:b/>
          <w:bCs/>
          <w:sz w:val="20"/>
          <w:szCs w:val="20"/>
        </w:rPr>
        <w:t xml:space="preserve"> </w:t>
      </w:r>
      <w:r w:rsidRPr="00E25D6F">
        <w:rPr>
          <w:rFonts w:ascii="Calibri Light" w:hAnsi="Calibri Light"/>
          <w:sz w:val="20"/>
          <w:szCs w:val="20"/>
        </w:rPr>
        <w:t>Work is ty</w:t>
      </w:r>
      <w:r w:rsidR="00202A60">
        <w:rPr>
          <w:rFonts w:ascii="Calibri Light" w:hAnsi="Calibri Light"/>
          <w:sz w:val="20"/>
          <w:szCs w:val="20"/>
        </w:rPr>
        <w:t>pically performed in an office</w:t>
      </w:r>
      <w:r w:rsidR="001B27D4">
        <w:rPr>
          <w:rFonts w:ascii="Calibri Light" w:hAnsi="Calibri Light"/>
          <w:sz w:val="20"/>
          <w:szCs w:val="20"/>
        </w:rPr>
        <w:t xml:space="preserve"> or around the campus</w:t>
      </w:r>
      <w:r w:rsidRPr="00E25D6F">
        <w:rPr>
          <w:rFonts w:ascii="Calibri Light" w:hAnsi="Calibri Light"/>
          <w:sz w:val="20"/>
          <w:szCs w:val="20"/>
        </w:rPr>
        <w:t xml:space="preserve"> with intermittent sitting or walking in various settings. The employee occasionally lifts or moves objects of a light to medium weight. </w:t>
      </w:r>
      <w:r w:rsidR="00DE01B1">
        <w:rPr>
          <w:rFonts w:ascii="Calibri Light" w:hAnsi="Calibri Light"/>
          <w:sz w:val="20"/>
          <w:szCs w:val="20"/>
        </w:rPr>
        <w:t xml:space="preserve">Hand and finger motion may be required for data entry purposes. </w:t>
      </w:r>
    </w:p>
    <w:p w14:paraId="27F70A03" w14:textId="77777777" w:rsidR="007F46CD" w:rsidRPr="00E25D6F" w:rsidRDefault="007F46CD" w:rsidP="007F46CD">
      <w:pPr>
        <w:pStyle w:val="NoSpacing"/>
        <w:rPr>
          <w:rFonts w:ascii="Calibri Light" w:hAnsi="Calibri Light" w:cs="Arial"/>
          <w:b/>
          <w:bCs/>
          <w:sz w:val="20"/>
          <w:szCs w:val="20"/>
        </w:rPr>
      </w:pPr>
    </w:p>
    <w:p w14:paraId="0B62FE5D" w14:textId="6EC9D8BC" w:rsidR="00EA654B" w:rsidRPr="007E00F5" w:rsidRDefault="007F46CD" w:rsidP="00EA654B">
      <w:pPr>
        <w:autoSpaceDE w:val="0"/>
        <w:autoSpaceDN w:val="0"/>
        <w:adjustRightInd w:val="0"/>
        <w:spacing w:after="0" w:line="240" w:lineRule="auto"/>
        <w:ind w:left="720" w:right="450"/>
        <w:rPr>
          <w:rFonts w:ascii="Calibri Light" w:hAnsi="Calibri Light" w:cs="Tahoma"/>
          <w:color w:val="000000"/>
          <w:sz w:val="20"/>
          <w:szCs w:val="20"/>
        </w:rPr>
      </w:pPr>
      <w:r w:rsidRPr="00E25D6F">
        <w:rPr>
          <w:rFonts w:ascii="Calibri Light" w:hAnsi="Calibri Light" w:cs="Arial"/>
          <w:b/>
          <w:bCs/>
          <w:sz w:val="20"/>
          <w:szCs w:val="20"/>
        </w:rPr>
        <w:t xml:space="preserve">Salary/Benefits: </w:t>
      </w:r>
      <w:r w:rsidR="00EA654B">
        <w:rPr>
          <w:rFonts w:ascii="Calibri Light" w:hAnsi="Calibri Light" w:cs="Tahoma"/>
          <w:b/>
          <w:bCs/>
          <w:color w:val="000000"/>
          <w:sz w:val="20"/>
          <w:szCs w:val="20"/>
        </w:rPr>
        <w:t>$1</w:t>
      </w:r>
      <w:r w:rsidR="00B759E1">
        <w:rPr>
          <w:rFonts w:ascii="Calibri Light" w:hAnsi="Calibri Light" w:cs="Tahoma"/>
          <w:b/>
          <w:bCs/>
          <w:color w:val="000000"/>
          <w:sz w:val="20"/>
          <w:szCs w:val="20"/>
        </w:rPr>
        <w:t>6</w:t>
      </w:r>
      <w:r w:rsidR="00EA654B">
        <w:rPr>
          <w:rFonts w:ascii="Calibri Light" w:hAnsi="Calibri Light" w:cs="Tahoma"/>
          <w:b/>
          <w:bCs/>
          <w:color w:val="000000"/>
          <w:sz w:val="20"/>
          <w:szCs w:val="20"/>
        </w:rPr>
        <w:t xml:space="preserve">/per hour.  </w:t>
      </w:r>
      <w:r w:rsidR="00EA654B" w:rsidRPr="00C1586A">
        <w:rPr>
          <w:rFonts w:ascii="Calibri Light" w:eastAsia="Cambria" w:hAnsi="Calibri Light" w:cs="Cambria"/>
          <w:spacing w:val="2"/>
          <w:w w:val="103"/>
          <w:sz w:val="20"/>
          <w:szCs w:val="20"/>
        </w:rPr>
        <w:t>Th</w:t>
      </w:r>
      <w:r w:rsidR="00EA654B" w:rsidRPr="00C1586A">
        <w:rPr>
          <w:rFonts w:ascii="Calibri Light" w:eastAsia="Cambria" w:hAnsi="Calibri Light" w:cs="Cambria"/>
          <w:spacing w:val="1"/>
          <w:w w:val="103"/>
          <w:sz w:val="20"/>
          <w:szCs w:val="20"/>
        </w:rPr>
        <w:t>is</w:t>
      </w:r>
      <w:r w:rsidR="00EA654B" w:rsidRPr="00C1586A">
        <w:rPr>
          <w:rFonts w:ascii="Calibri Light" w:eastAsia="Cambria" w:hAnsi="Calibri Light" w:cs="Cambria"/>
          <w:spacing w:val="10"/>
          <w:w w:val="103"/>
          <w:sz w:val="20"/>
          <w:szCs w:val="20"/>
        </w:rPr>
        <w:t xml:space="preserve"> </w:t>
      </w:r>
      <w:r w:rsidR="00EA654B" w:rsidRPr="00C1586A">
        <w:rPr>
          <w:rFonts w:ascii="Calibri Light" w:eastAsia="Cambria" w:hAnsi="Calibri Light" w:cs="Cambria"/>
          <w:spacing w:val="1"/>
          <w:sz w:val="20"/>
          <w:szCs w:val="20"/>
        </w:rPr>
        <w:t>is</w:t>
      </w:r>
      <w:r w:rsidR="00EA654B" w:rsidRPr="00C1586A">
        <w:rPr>
          <w:rFonts w:ascii="Calibri Light" w:eastAsia="Cambria" w:hAnsi="Calibri Light" w:cs="Cambria"/>
          <w:spacing w:val="15"/>
          <w:sz w:val="20"/>
          <w:szCs w:val="20"/>
        </w:rPr>
        <w:t xml:space="preserve"> </w:t>
      </w:r>
      <w:r w:rsidR="00EA654B" w:rsidRPr="00C1586A">
        <w:rPr>
          <w:rFonts w:ascii="Calibri Light" w:eastAsia="Cambria" w:hAnsi="Calibri Light" w:cs="Cambria"/>
          <w:spacing w:val="2"/>
          <w:sz w:val="20"/>
          <w:szCs w:val="20"/>
        </w:rPr>
        <w:t>a</w:t>
      </w:r>
      <w:r w:rsidR="00EA654B" w:rsidRPr="00C1586A">
        <w:rPr>
          <w:rFonts w:ascii="Calibri Light" w:eastAsia="Cambria" w:hAnsi="Calibri Light" w:cs="Cambria"/>
          <w:spacing w:val="14"/>
          <w:sz w:val="20"/>
          <w:szCs w:val="20"/>
        </w:rPr>
        <w:t xml:space="preserve"> </w:t>
      </w:r>
      <w:r w:rsidR="00EA654B" w:rsidRPr="00C1586A">
        <w:rPr>
          <w:rFonts w:ascii="Calibri Light" w:eastAsia="Cambria" w:hAnsi="Calibri Light" w:cs="Cambria"/>
          <w:spacing w:val="2"/>
          <w:sz w:val="20"/>
          <w:szCs w:val="20"/>
        </w:rPr>
        <w:t>pa</w:t>
      </w:r>
      <w:r w:rsidR="00EA654B" w:rsidRPr="00C1586A">
        <w:rPr>
          <w:rFonts w:ascii="Calibri Light" w:eastAsia="Cambria" w:hAnsi="Calibri Light" w:cs="Cambria"/>
          <w:spacing w:val="1"/>
          <w:sz w:val="20"/>
          <w:szCs w:val="20"/>
        </w:rPr>
        <w:t>rt</w:t>
      </w:r>
      <w:r w:rsidR="00EA654B" w:rsidRPr="00C1586A">
        <w:rPr>
          <w:rFonts w:ascii="Calibri Light" w:eastAsia="Cambria" w:hAnsi="Calibri Light" w:cs="Cambria"/>
          <w:w w:val="34"/>
          <w:sz w:val="20"/>
          <w:szCs w:val="20"/>
        </w:rPr>
        <w:t>-</w:t>
      </w:r>
      <w:r w:rsidR="00EA654B" w:rsidRPr="00C1586A">
        <w:rPr>
          <w:rFonts w:ascii="Calibri Light" w:eastAsia="Cambria" w:hAnsi="Calibri Light" w:cs="Cambria"/>
          <w:spacing w:val="1"/>
          <w:w w:val="103"/>
          <w:sz w:val="20"/>
          <w:szCs w:val="20"/>
        </w:rPr>
        <w:t>ti</w:t>
      </w:r>
      <w:r w:rsidR="00EA654B" w:rsidRPr="00C1586A">
        <w:rPr>
          <w:rFonts w:ascii="Calibri Light" w:eastAsia="Cambria" w:hAnsi="Calibri Light" w:cs="Cambria"/>
          <w:spacing w:val="3"/>
          <w:w w:val="103"/>
          <w:sz w:val="20"/>
          <w:szCs w:val="20"/>
        </w:rPr>
        <w:t>m</w:t>
      </w:r>
      <w:r w:rsidR="00EA654B" w:rsidRPr="00C1586A">
        <w:rPr>
          <w:rFonts w:ascii="Calibri Light" w:eastAsia="Cambria" w:hAnsi="Calibri Light" w:cs="Cambria"/>
          <w:spacing w:val="2"/>
          <w:w w:val="103"/>
          <w:sz w:val="20"/>
          <w:szCs w:val="20"/>
        </w:rPr>
        <w:t>e</w:t>
      </w:r>
      <w:r w:rsidR="00EA654B" w:rsidRPr="00C1586A">
        <w:rPr>
          <w:rFonts w:ascii="Calibri Light" w:eastAsia="Cambria" w:hAnsi="Calibri Light" w:cs="Cambria"/>
          <w:spacing w:val="10"/>
          <w:w w:val="103"/>
          <w:sz w:val="20"/>
          <w:szCs w:val="20"/>
        </w:rPr>
        <w:t xml:space="preserve"> </w:t>
      </w:r>
      <w:r w:rsidR="00EA654B" w:rsidRPr="00C1586A">
        <w:rPr>
          <w:rFonts w:ascii="Calibri Light" w:eastAsia="Cambria" w:hAnsi="Calibri Light" w:cs="Cambria"/>
          <w:spacing w:val="2"/>
          <w:sz w:val="20"/>
          <w:szCs w:val="20"/>
        </w:rPr>
        <w:t>po</w:t>
      </w:r>
      <w:r w:rsidR="00EA654B" w:rsidRPr="00C1586A">
        <w:rPr>
          <w:rFonts w:ascii="Calibri Light" w:eastAsia="Cambria" w:hAnsi="Calibri Light" w:cs="Cambria"/>
          <w:spacing w:val="1"/>
          <w:sz w:val="20"/>
          <w:szCs w:val="20"/>
        </w:rPr>
        <w:t>siti</w:t>
      </w:r>
      <w:r w:rsidR="00EA654B" w:rsidRPr="00C1586A">
        <w:rPr>
          <w:rFonts w:ascii="Calibri Light" w:eastAsia="Cambria" w:hAnsi="Calibri Light" w:cs="Cambria"/>
          <w:spacing w:val="2"/>
          <w:sz w:val="20"/>
          <w:szCs w:val="20"/>
        </w:rPr>
        <w:t>on</w:t>
      </w:r>
      <w:r w:rsidR="00EA654B" w:rsidRPr="00C1586A">
        <w:rPr>
          <w:rFonts w:ascii="Calibri Light" w:eastAsia="Cambria" w:hAnsi="Calibri Light" w:cs="Cambria"/>
          <w:spacing w:val="31"/>
          <w:sz w:val="20"/>
          <w:szCs w:val="20"/>
        </w:rPr>
        <w:t xml:space="preserve"> </w:t>
      </w:r>
      <w:r w:rsidR="00EA654B" w:rsidRPr="00C1586A">
        <w:rPr>
          <w:rFonts w:ascii="Calibri Light" w:eastAsia="Cambria" w:hAnsi="Calibri Light" w:cs="Cambria"/>
          <w:spacing w:val="1"/>
          <w:sz w:val="20"/>
          <w:szCs w:val="20"/>
        </w:rPr>
        <w:t>a</w:t>
      </w:r>
      <w:r w:rsidR="00EA654B" w:rsidRPr="00C1586A">
        <w:rPr>
          <w:rFonts w:ascii="Calibri Light" w:eastAsia="Cambria" w:hAnsi="Calibri Light" w:cs="Cambria"/>
          <w:spacing w:val="2"/>
          <w:sz w:val="20"/>
          <w:szCs w:val="20"/>
        </w:rPr>
        <w:t>nd</w:t>
      </w:r>
      <w:r w:rsidR="00EA654B" w:rsidRPr="00C1586A">
        <w:rPr>
          <w:rFonts w:ascii="Calibri Light" w:eastAsia="Cambria" w:hAnsi="Calibri Light" w:cs="Cambria"/>
          <w:spacing w:val="20"/>
          <w:sz w:val="20"/>
          <w:szCs w:val="20"/>
        </w:rPr>
        <w:t xml:space="preserve"> </w:t>
      </w:r>
      <w:r w:rsidR="00EA654B" w:rsidRPr="00C1586A">
        <w:rPr>
          <w:rFonts w:ascii="Calibri Light" w:eastAsia="Cambria" w:hAnsi="Calibri Light" w:cs="Cambria"/>
          <w:spacing w:val="2"/>
          <w:sz w:val="20"/>
          <w:szCs w:val="20"/>
        </w:rPr>
        <w:t>doe</w:t>
      </w:r>
      <w:r w:rsidR="00EA654B" w:rsidRPr="00C1586A">
        <w:rPr>
          <w:rFonts w:ascii="Calibri Light" w:eastAsia="Cambria" w:hAnsi="Calibri Light" w:cs="Cambria"/>
          <w:spacing w:val="1"/>
          <w:sz w:val="20"/>
          <w:szCs w:val="20"/>
        </w:rPr>
        <w:t>s</w:t>
      </w:r>
      <w:r w:rsidR="00EA654B" w:rsidRPr="00C1586A">
        <w:rPr>
          <w:rFonts w:ascii="Calibri Light" w:eastAsia="Cambria" w:hAnsi="Calibri Light" w:cs="Cambria"/>
          <w:spacing w:val="23"/>
          <w:sz w:val="20"/>
          <w:szCs w:val="20"/>
        </w:rPr>
        <w:t xml:space="preserve"> </w:t>
      </w:r>
      <w:r w:rsidR="00EA654B" w:rsidRPr="00C1586A">
        <w:rPr>
          <w:rFonts w:ascii="Calibri Light" w:eastAsia="Cambria" w:hAnsi="Calibri Light" w:cs="Cambria"/>
          <w:spacing w:val="2"/>
          <w:sz w:val="20"/>
          <w:szCs w:val="20"/>
        </w:rPr>
        <w:t>no</w:t>
      </w:r>
      <w:r w:rsidR="00EA654B" w:rsidRPr="00C1586A">
        <w:rPr>
          <w:rFonts w:ascii="Calibri Light" w:eastAsia="Cambria" w:hAnsi="Calibri Light" w:cs="Cambria"/>
          <w:spacing w:val="1"/>
          <w:sz w:val="20"/>
          <w:szCs w:val="20"/>
        </w:rPr>
        <w:t>t</w:t>
      </w:r>
      <w:r w:rsidR="00EA654B" w:rsidRPr="00C1586A">
        <w:rPr>
          <w:rFonts w:ascii="Calibri Light" w:eastAsia="Cambria" w:hAnsi="Calibri Light" w:cs="Cambria"/>
          <w:spacing w:val="19"/>
          <w:sz w:val="20"/>
          <w:szCs w:val="20"/>
        </w:rPr>
        <w:t xml:space="preserve"> </w:t>
      </w:r>
      <w:r w:rsidR="00EA654B" w:rsidRPr="00C1586A">
        <w:rPr>
          <w:rFonts w:ascii="Calibri Light" w:eastAsia="Cambria" w:hAnsi="Calibri Light" w:cs="Cambria"/>
          <w:spacing w:val="1"/>
          <w:sz w:val="20"/>
          <w:szCs w:val="20"/>
        </w:rPr>
        <w:t>i</w:t>
      </w:r>
      <w:r w:rsidR="00EA654B" w:rsidRPr="00C1586A">
        <w:rPr>
          <w:rFonts w:ascii="Calibri Light" w:eastAsia="Cambria" w:hAnsi="Calibri Light" w:cs="Cambria"/>
          <w:spacing w:val="2"/>
          <w:sz w:val="20"/>
          <w:szCs w:val="20"/>
        </w:rPr>
        <w:t>n</w:t>
      </w:r>
      <w:r w:rsidR="00EA654B" w:rsidRPr="00C1586A">
        <w:rPr>
          <w:rFonts w:ascii="Calibri Light" w:eastAsia="Cambria" w:hAnsi="Calibri Light" w:cs="Cambria"/>
          <w:spacing w:val="1"/>
          <w:sz w:val="20"/>
          <w:szCs w:val="20"/>
        </w:rPr>
        <w:t>cl</w:t>
      </w:r>
      <w:r w:rsidR="00EA654B" w:rsidRPr="00C1586A">
        <w:rPr>
          <w:rFonts w:ascii="Calibri Light" w:eastAsia="Cambria" w:hAnsi="Calibri Light" w:cs="Cambria"/>
          <w:spacing w:val="2"/>
          <w:sz w:val="20"/>
          <w:szCs w:val="20"/>
        </w:rPr>
        <w:t>ude</w:t>
      </w:r>
      <w:r w:rsidR="00EA654B" w:rsidRPr="00C1586A">
        <w:rPr>
          <w:rFonts w:ascii="Calibri Light" w:eastAsia="Cambria" w:hAnsi="Calibri Light" w:cs="Cambria"/>
          <w:spacing w:val="29"/>
          <w:sz w:val="20"/>
          <w:szCs w:val="20"/>
        </w:rPr>
        <w:t xml:space="preserve"> </w:t>
      </w:r>
      <w:r w:rsidR="00EA654B" w:rsidRPr="00C1586A">
        <w:rPr>
          <w:rFonts w:ascii="Calibri Light" w:eastAsia="Cambria" w:hAnsi="Calibri Light" w:cs="Cambria"/>
          <w:spacing w:val="1"/>
          <w:sz w:val="20"/>
          <w:szCs w:val="20"/>
        </w:rPr>
        <w:t>i</w:t>
      </w:r>
      <w:r w:rsidR="00EA654B" w:rsidRPr="00C1586A">
        <w:rPr>
          <w:rFonts w:ascii="Calibri Light" w:eastAsia="Cambria" w:hAnsi="Calibri Light" w:cs="Cambria"/>
          <w:spacing w:val="2"/>
          <w:sz w:val="20"/>
          <w:szCs w:val="20"/>
        </w:rPr>
        <w:t>n</w:t>
      </w:r>
      <w:r w:rsidR="00EA654B" w:rsidRPr="00C1586A">
        <w:rPr>
          <w:rFonts w:ascii="Calibri Light" w:eastAsia="Cambria" w:hAnsi="Calibri Light" w:cs="Cambria"/>
          <w:spacing w:val="1"/>
          <w:sz w:val="20"/>
          <w:szCs w:val="20"/>
        </w:rPr>
        <w:t>s</w:t>
      </w:r>
      <w:r w:rsidR="00EA654B" w:rsidRPr="00C1586A">
        <w:rPr>
          <w:rFonts w:ascii="Calibri Light" w:eastAsia="Cambria" w:hAnsi="Calibri Light" w:cs="Cambria"/>
          <w:spacing w:val="2"/>
          <w:sz w:val="20"/>
          <w:szCs w:val="20"/>
        </w:rPr>
        <w:t>u</w:t>
      </w:r>
      <w:r w:rsidR="00EA654B" w:rsidRPr="00C1586A">
        <w:rPr>
          <w:rFonts w:ascii="Calibri Light" w:eastAsia="Cambria" w:hAnsi="Calibri Light" w:cs="Cambria"/>
          <w:spacing w:val="1"/>
          <w:sz w:val="20"/>
          <w:szCs w:val="20"/>
        </w:rPr>
        <w:t>r</w:t>
      </w:r>
      <w:r w:rsidR="00EA654B" w:rsidRPr="00C1586A">
        <w:rPr>
          <w:rFonts w:ascii="Calibri Light" w:eastAsia="Cambria" w:hAnsi="Calibri Light" w:cs="Cambria"/>
          <w:spacing w:val="2"/>
          <w:sz w:val="20"/>
          <w:szCs w:val="20"/>
        </w:rPr>
        <w:t>an</w:t>
      </w:r>
      <w:r w:rsidR="00EA654B" w:rsidRPr="00C1586A">
        <w:rPr>
          <w:rFonts w:ascii="Calibri Light" w:eastAsia="Cambria" w:hAnsi="Calibri Light" w:cs="Cambria"/>
          <w:spacing w:val="1"/>
          <w:sz w:val="20"/>
          <w:szCs w:val="20"/>
        </w:rPr>
        <w:t>c</w:t>
      </w:r>
      <w:r w:rsidR="00EA654B" w:rsidRPr="00C1586A">
        <w:rPr>
          <w:rFonts w:ascii="Calibri Light" w:eastAsia="Cambria" w:hAnsi="Calibri Light" w:cs="Cambria"/>
          <w:spacing w:val="2"/>
          <w:sz w:val="20"/>
          <w:szCs w:val="20"/>
        </w:rPr>
        <w:t>e</w:t>
      </w:r>
      <w:r w:rsidR="00EA654B" w:rsidRPr="00C1586A">
        <w:rPr>
          <w:rFonts w:ascii="Calibri Light" w:eastAsia="Cambria" w:hAnsi="Calibri Light" w:cs="Cambria"/>
          <w:spacing w:val="35"/>
          <w:sz w:val="20"/>
          <w:szCs w:val="20"/>
        </w:rPr>
        <w:t xml:space="preserve"> </w:t>
      </w:r>
      <w:r w:rsidR="00EA654B" w:rsidRPr="00C1586A">
        <w:rPr>
          <w:rFonts w:ascii="Calibri Light" w:eastAsia="Cambria" w:hAnsi="Calibri Light" w:cs="Cambria"/>
          <w:spacing w:val="2"/>
          <w:sz w:val="20"/>
          <w:szCs w:val="20"/>
        </w:rPr>
        <w:t>bene</w:t>
      </w:r>
      <w:r w:rsidR="00EA654B" w:rsidRPr="00C1586A">
        <w:rPr>
          <w:rFonts w:ascii="Calibri Light" w:eastAsia="Cambria" w:hAnsi="Calibri Light" w:cs="Cambria"/>
          <w:spacing w:val="1"/>
          <w:sz w:val="20"/>
          <w:szCs w:val="20"/>
        </w:rPr>
        <w:t>fits;</w:t>
      </w:r>
      <w:r w:rsidR="00EA654B" w:rsidRPr="00C1586A">
        <w:rPr>
          <w:rFonts w:ascii="Calibri Light" w:eastAsia="Cambria" w:hAnsi="Calibri Light" w:cs="Cambria"/>
          <w:spacing w:val="32"/>
          <w:sz w:val="20"/>
          <w:szCs w:val="20"/>
        </w:rPr>
        <w:t xml:space="preserve"> </w:t>
      </w:r>
      <w:r w:rsidR="00EA654B" w:rsidRPr="00C1586A">
        <w:rPr>
          <w:rFonts w:ascii="Calibri Light" w:eastAsia="Cambria" w:hAnsi="Calibri Light" w:cs="Cambria"/>
          <w:spacing w:val="2"/>
          <w:sz w:val="20"/>
          <w:szCs w:val="20"/>
        </w:rPr>
        <w:t>wo</w:t>
      </w:r>
      <w:r w:rsidR="00EA654B" w:rsidRPr="00C1586A">
        <w:rPr>
          <w:rFonts w:ascii="Calibri Light" w:eastAsia="Cambria" w:hAnsi="Calibri Light" w:cs="Cambria"/>
          <w:spacing w:val="1"/>
          <w:sz w:val="20"/>
          <w:szCs w:val="20"/>
        </w:rPr>
        <w:t>r</w:t>
      </w:r>
      <w:r w:rsidR="00EA654B" w:rsidRPr="00C1586A">
        <w:rPr>
          <w:rFonts w:ascii="Calibri Light" w:eastAsia="Cambria" w:hAnsi="Calibri Light" w:cs="Cambria"/>
          <w:spacing w:val="2"/>
          <w:sz w:val="20"/>
          <w:szCs w:val="20"/>
        </w:rPr>
        <w:t>k</w:t>
      </w:r>
      <w:r w:rsidR="00EA654B" w:rsidRPr="00C1586A">
        <w:rPr>
          <w:rFonts w:ascii="Calibri Light" w:eastAsia="Cambria" w:hAnsi="Calibri Light" w:cs="Cambria"/>
          <w:spacing w:val="24"/>
          <w:sz w:val="20"/>
          <w:szCs w:val="20"/>
        </w:rPr>
        <w:t xml:space="preserve"> </w:t>
      </w:r>
      <w:r w:rsidR="00EA654B" w:rsidRPr="00C1586A">
        <w:rPr>
          <w:rFonts w:ascii="Calibri Light" w:eastAsia="Cambria" w:hAnsi="Calibri Light" w:cs="Cambria"/>
          <w:spacing w:val="2"/>
          <w:sz w:val="20"/>
          <w:szCs w:val="20"/>
        </w:rPr>
        <w:t>hou</w:t>
      </w:r>
      <w:r w:rsidR="00EA654B" w:rsidRPr="00C1586A">
        <w:rPr>
          <w:rFonts w:ascii="Calibri Light" w:eastAsia="Cambria" w:hAnsi="Calibri Light" w:cs="Cambria"/>
          <w:spacing w:val="1"/>
          <w:sz w:val="20"/>
          <w:szCs w:val="20"/>
        </w:rPr>
        <w:t>r</w:t>
      </w:r>
      <w:r w:rsidR="00EA654B" w:rsidRPr="00C1586A">
        <w:rPr>
          <w:rFonts w:ascii="Calibri Light" w:eastAsia="Cambria" w:hAnsi="Calibri Light" w:cs="Cambria"/>
          <w:spacing w:val="2"/>
          <w:sz w:val="20"/>
          <w:szCs w:val="20"/>
        </w:rPr>
        <w:t>s</w:t>
      </w:r>
      <w:r w:rsidR="00EA654B" w:rsidRPr="00C1586A">
        <w:rPr>
          <w:rFonts w:ascii="Calibri Light" w:eastAsia="Cambria" w:hAnsi="Calibri Light" w:cs="Cambria"/>
          <w:spacing w:val="25"/>
          <w:sz w:val="20"/>
          <w:szCs w:val="20"/>
        </w:rPr>
        <w:t xml:space="preserve"> </w:t>
      </w:r>
      <w:r w:rsidR="00EA654B" w:rsidRPr="00C1586A">
        <w:rPr>
          <w:rFonts w:ascii="Calibri Light" w:eastAsia="Cambria" w:hAnsi="Calibri Light" w:cs="Cambria"/>
          <w:spacing w:val="2"/>
          <w:sz w:val="20"/>
          <w:szCs w:val="20"/>
        </w:rPr>
        <w:t>w</w:t>
      </w:r>
      <w:r w:rsidR="00EA654B" w:rsidRPr="00C1586A">
        <w:rPr>
          <w:rFonts w:ascii="Calibri Light" w:eastAsia="Cambria" w:hAnsi="Calibri Light" w:cs="Cambria"/>
          <w:spacing w:val="1"/>
          <w:sz w:val="20"/>
          <w:szCs w:val="20"/>
        </w:rPr>
        <w:t>ill</w:t>
      </w:r>
      <w:r w:rsidR="00EA654B" w:rsidRPr="00C1586A">
        <w:rPr>
          <w:rFonts w:ascii="Calibri Light" w:eastAsia="Cambria" w:hAnsi="Calibri Light" w:cs="Cambria"/>
          <w:spacing w:val="20"/>
          <w:sz w:val="20"/>
          <w:szCs w:val="20"/>
        </w:rPr>
        <w:t xml:space="preserve"> </w:t>
      </w:r>
      <w:r w:rsidR="00EA654B" w:rsidRPr="00C1586A">
        <w:rPr>
          <w:rFonts w:ascii="Calibri Light" w:eastAsia="Cambria" w:hAnsi="Calibri Light" w:cs="Cambria"/>
          <w:spacing w:val="2"/>
          <w:sz w:val="20"/>
          <w:szCs w:val="20"/>
        </w:rPr>
        <w:t>no</w:t>
      </w:r>
      <w:r w:rsidR="00EA654B" w:rsidRPr="00C1586A">
        <w:rPr>
          <w:rFonts w:ascii="Calibri Light" w:eastAsia="Cambria" w:hAnsi="Calibri Light" w:cs="Cambria"/>
          <w:spacing w:val="1"/>
          <w:sz w:val="20"/>
          <w:szCs w:val="20"/>
        </w:rPr>
        <w:t>t</w:t>
      </w:r>
      <w:r w:rsidR="00EA654B" w:rsidRPr="00C1586A">
        <w:rPr>
          <w:rFonts w:ascii="Calibri Light" w:eastAsia="Cambria" w:hAnsi="Calibri Light" w:cs="Cambria"/>
          <w:spacing w:val="19"/>
          <w:sz w:val="20"/>
          <w:szCs w:val="20"/>
        </w:rPr>
        <w:t xml:space="preserve"> </w:t>
      </w:r>
      <w:r w:rsidR="00EA654B" w:rsidRPr="00C1586A">
        <w:rPr>
          <w:rFonts w:ascii="Calibri Light" w:eastAsia="Cambria" w:hAnsi="Calibri Light" w:cs="Cambria"/>
          <w:spacing w:val="2"/>
          <w:sz w:val="20"/>
          <w:szCs w:val="20"/>
        </w:rPr>
        <w:t>e</w:t>
      </w:r>
      <w:r w:rsidR="00EA654B" w:rsidRPr="00C1586A">
        <w:rPr>
          <w:rFonts w:ascii="Calibri Light" w:eastAsia="Cambria" w:hAnsi="Calibri Light" w:cs="Cambria"/>
          <w:spacing w:val="1"/>
          <w:sz w:val="20"/>
          <w:szCs w:val="20"/>
        </w:rPr>
        <w:t>xc</w:t>
      </w:r>
      <w:r w:rsidR="00EA654B" w:rsidRPr="00C1586A">
        <w:rPr>
          <w:rFonts w:ascii="Calibri Light" w:eastAsia="Cambria" w:hAnsi="Calibri Light" w:cs="Cambria"/>
          <w:spacing w:val="2"/>
          <w:sz w:val="20"/>
          <w:szCs w:val="20"/>
        </w:rPr>
        <w:t>eed</w:t>
      </w:r>
      <w:r w:rsidR="00EA654B" w:rsidRPr="00C1586A">
        <w:rPr>
          <w:rFonts w:ascii="Calibri Light" w:eastAsia="Cambria" w:hAnsi="Calibri Light" w:cs="Cambria"/>
          <w:spacing w:val="28"/>
          <w:sz w:val="20"/>
          <w:szCs w:val="20"/>
        </w:rPr>
        <w:t xml:space="preserve"> </w:t>
      </w:r>
      <w:r w:rsidR="00EA654B" w:rsidRPr="00C1586A">
        <w:rPr>
          <w:rFonts w:ascii="Calibri Light" w:eastAsia="Cambria" w:hAnsi="Calibri Light" w:cs="Cambria"/>
          <w:spacing w:val="2"/>
          <w:sz w:val="20"/>
          <w:szCs w:val="20"/>
        </w:rPr>
        <w:t>2</w:t>
      </w:r>
      <w:r w:rsidR="00EA654B">
        <w:rPr>
          <w:rFonts w:ascii="Calibri Light" w:eastAsia="Cambria" w:hAnsi="Calibri Light" w:cs="Cambria"/>
          <w:spacing w:val="2"/>
          <w:sz w:val="20"/>
          <w:szCs w:val="20"/>
        </w:rPr>
        <w:t>0</w:t>
      </w:r>
      <w:r w:rsidR="00EA654B" w:rsidRPr="00C1586A">
        <w:rPr>
          <w:rFonts w:ascii="Calibri Light" w:eastAsia="Cambria" w:hAnsi="Calibri Light" w:cs="Cambria"/>
          <w:spacing w:val="18"/>
          <w:sz w:val="20"/>
          <w:szCs w:val="20"/>
        </w:rPr>
        <w:t xml:space="preserve"> </w:t>
      </w:r>
      <w:r w:rsidR="00EA654B" w:rsidRPr="00C1586A">
        <w:rPr>
          <w:rFonts w:ascii="Calibri Light" w:eastAsia="Cambria" w:hAnsi="Calibri Light" w:cs="Cambria"/>
          <w:spacing w:val="2"/>
          <w:sz w:val="20"/>
          <w:szCs w:val="20"/>
        </w:rPr>
        <w:t>pe</w:t>
      </w:r>
      <w:r w:rsidR="00EA654B" w:rsidRPr="00C1586A">
        <w:rPr>
          <w:rFonts w:ascii="Calibri Light" w:eastAsia="Cambria" w:hAnsi="Calibri Light" w:cs="Cambria"/>
          <w:spacing w:val="1"/>
          <w:sz w:val="20"/>
          <w:szCs w:val="20"/>
        </w:rPr>
        <w:t>r</w:t>
      </w:r>
      <w:r w:rsidR="00EA654B" w:rsidRPr="00C1586A">
        <w:rPr>
          <w:rFonts w:ascii="Calibri Light" w:eastAsia="Cambria" w:hAnsi="Calibri Light" w:cs="Cambria"/>
          <w:spacing w:val="20"/>
          <w:sz w:val="20"/>
          <w:szCs w:val="20"/>
        </w:rPr>
        <w:t xml:space="preserve"> </w:t>
      </w:r>
      <w:r w:rsidR="00EA654B" w:rsidRPr="00C1586A">
        <w:rPr>
          <w:rFonts w:ascii="Calibri Light" w:eastAsia="Cambria" w:hAnsi="Calibri Light" w:cs="Cambria"/>
          <w:spacing w:val="2"/>
          <w:sz w:val="20"/>
          <w:szCs w:val="20"/>
        </w:rPr>
        <w:t>week</w:t>
      </w:r>
      <w:r w:rsidR="00EA654B" w:rsidRPr="00C1586A">
        <w:rPr>
          <w:rFonts w:ascii="Calibri Light" w:eastAsia="Cambria" w:hAnsi="Calibri Light" w:cs="Cambria"/>
          <w:spacing w:val="1"/>
          <w:sz w:val="20"/>
          <w:szCs w:val="20"/>
        </w:rPr>
        <w:t>.</w:t>
      </w:r>
    </w:p>
    <w:p w14:paraId="1EB4D405" w14:textId="77777777" w:rsidR="007F46CD" w:rsidRPr="00E25D6F" w:rsidRDefault="007F46CD" w:rsidP="007F46CD">
      <w:pPr>
        <w:spacing w:before="12" w:after="0" w:line="240" w:lineRule="auto"/>
        <w:ind w:right="64"/>
        <w:rPr>
          <w:rFonts w:ascii="Calibri Light" w:eastAsia="Cambria" w:hAnsi="Calibri Light" w:cs="Cambria"/>
          <w:spacing w:val="1"/>
          <w:sz w:val="20"/>
          <w:szCs w:val="20"/>
        </w:rPr>
      </w:pPr>
    </w:p>
    <w:p w14:paraId="1A367C64" w14:textId="43FC0481" w:rsidR="00832378" w:rsidRPr="00832378" w:rsidRDefault="00832378" w:rsidP="00832378">
      <w:pPr>
        <w:ind w:left="720"/>
        <w:rPr>
          <w:rFonts w:ascii="Calibri Light" w:hAnsi="Calibri Light" w:cs="Calibri Light"/>
          <w:color w:val="000000"/>
          <w:sz w:val="20"/>
        </w:rPr>
      </w:pPr>
      <w:r w:rsidRPr="00832378">
        <w:rPr>
          <w:rFonts w:ascii="Calibri Light" w:hAnsi="Calibri Light" w:cs="Calibri Light"/>
          <w:b/>
          <w:bCs/>
          <w:sz w:val="20"/>
        </w:rPr>
        <w:t xml:space="preserve">Preference will be given to applications received by </w:t>
      </w:r>
      <w:r w:rsidR="000A0584">
        <w:rPr>
          <w:rFonts w:ascii="Calibri Light" w:hAnsi="Calibri Light" w:cs="Calibri Light"/>
          <w:b/>
          <w:bCs/>
          <w:sz w:val="20"/>
        </w:rPr>
        <w:t xml:space="preserve">August </w:t>
      </w:r>
      <w:r w:rsidR="00EA654B">
        <w:rPr>
          <w:rFonts w:ascii="Calibri Light" w:hAnsi="Calibri Light" w:cs="Calibri Light"/>
          <w:b/>
          <w:bCs/>
          <w:sz w:val="20"/>
        </w:rPr>
        <w:t>31</w:t>
      </w:r>
      <w:r w:rsidRPr="00832378">
        <w:rPr>
          <w:rFonts w:ascii="Calibri Light" w:hAnsi="Calibri Light" w:cs="Calibri Light"/>
          <w:b/>
          <w:bCs/>
          <w:sz w:val="20"/>
        </w:rPr>
        <w:t>, 202</w:t>
      </w:r>
      <w:r w:rsidR="00B759E1">
        <w:rPr>
          <w:rFonts w:ascii="Calibri Light" w:hAnsi="Calibri Light" w:cs="Calibri Light"/>
          <w:b/>
          <w:bCs/>
          <w:sz w:val="20"/>
        </w:rPr>
        <w:t>5</w:t>
      </w:r>
      <w:r w:rsidR="00F66920">
        <w:rPr>
          <w:rFonts w:ascii="Calibri Light" w:hAnsi="Calibri Light" w:cs="Calibri Light"/>
          <w:b/>
          <w:bCs/>
          <w:sz w:val="20"/>
        </w:rPr>
        <w:t xml:space="preserve">. </w:t>
      </w:r>
      <w:r w:rsidRPr="00832378">
        <w:rPr>
          <w:rFonts w:ascii="Calibri Light" w:hAnsi="Calibri Light" w:cs="Calibri Light"/>
          <w:bCs/>
          <w:color w:val="000000"/>
          <w:sz w:val="20"/>
        </w:rPr>
        <w:t xml:space="preserve">The position will remain open </w:t>
      </w:r>
      <w:r w:rsidR="00F66920" w:rsidRPr="00832378">
        <w:rPr>
          <w:rFonts w:ascii="Calibri Light" w:hAnsi="Calibri Light" w:cs="Calibri Light"/>
          <w:bCs/>
          <w:color w:val="000000"/>
          <w:sz w:val="20"/>
        </w:rPr>
        <w:t>until it is</w:t>
      </w:r>
      <w:r w:rsidRPr="00832378">
        <w:rPr>
          <w:rFonts w:ascii="Calibri Light" w:hAnsi="Calibri Light" w:cs="Calibri Light"/>
          <w:bCs/>
          <w:color w:val="000000"/>
          <w:sz w:val="20"/>
        </w:rPr>
        <w:t xml:space="preserve"> filled.</w:t>
      </w:r>
      <w:r w:rsidRPr="00832378">
        <w:rPr>
          <w:rFonts w:ascii="Calibri Light" w:hAnsi="Calibri Light" w:cs="Calibri Light"/>
          <w:b/>
          <w:bCs/>
          <w:color w:val="000000"/>
          <w:sz w:val="20"/>
        </w:rPr>
        <w:t xml:space="preserve">  </w:t>
      </w:r>
      <w:r w:rsidRPr="00832378">
        <w:rPr>
          <w:rFonts w:ascii="Calibri Light" w:hAnsi="Calibri Light" w:cs="Calibri Light"/>
          <w:color w:val="000000"/>
          <w:sz w:val="20"/>
        </w:rPr>
        <w:t xml:space="preserve">All </w:t>
      </w:r>
      <w:r w:rsidR="00B759E1">
        <w:rPr>
          <w:rFonts w:ascii="Calibri Light" w:hAnsi="Calibri Light" w:cs="Calibri Light"/>
          <w:color w:val="000000"/>
          <w:sz w:val="20"/>
        </w:rPr>
        <w:t>application</w:t>
      </w:r>
      <w:r w:rsidRPr="00832378">
        <w:rPr>
          <w:rFonts w:ascii="Calibri Light" w:hAnsi="Calibri Light" w:cs="Calibri Light"/>
          <w:color w:val="000000"/>
          <w:sz w:val="20"/>
        </w:rPr>
        <w:t xml:space="preserve"> packets MUST be completed via the Online Job Center at </w:t>
      </w:r>
      <w:hyperlink r:id="rId6" w:history="1">
        <w:r w:rsidR="005F0705" w:rsidRPr="005F0705">
          <w:rPr>
            <w:rStyle w:val="Hyperlink"/>
            <w:rFonts w:ascii="Calibri Light" w:hAnsi="Calibri Light" w:cs="Calibri Light"/>
            <w:sz w:val="16"/>
            <w:szCs w:val="16"/>
          </w:rPr>
          <w:t>https://www.easyhrweb.com/JC_Albany/JobListings/JobListings.aspx</w:t>
        </w:r>
      </w:hyperlink>
      <w:r w:rsidRPr="00832378">
        <w:rPr>
          <w:rFonts w:ascii="Calibri Light" w:hAnsi="Calibri Light" w:cs="Calibri Light"/>
          <w:color w:val="000000"/>
          <w:sz w:val="20"/>
        </w:rPr>
        <w:t>. As a part of the application process, interested candidates will be required to upload other documents</w:t>
      </w:r>
      <w:r w:rsidR="00B759E1">
        <w:rPr>
          <w:rFonts w:ascii="Calibri Light" w:hAnsi="Calibri Light" w:cs="Calibri Light"/>
          <w:color w:val="000000"/>
          <w:sz w:val="20"/>
        </w:rPr>
        <w:t>,</w:t>
      </w:r>
      <w:r w:rsidRPr="00832378">
        <w:rPr>
          <w:rFonts w:ascii="Calibri Light" w:hAnsi="Calibri Light" w:cs="Calibri Light"/>
          <w:color w:val="000000"/>
          <w:sz w:val="20"/>
        </w:rPr>
        <w:t xml:space="preserve"> including a resume, cover letter</w:t>
      </w:r>
      <w:r w:rsidR="00B759E1">
        <w:rPr>
          <w:rFonts w:ascii="Calibri Light" w:hAnsi="Calibri Light" w:cs="Calibri Light"/>
          <w:color w:val="000000"/>
          <w:sz w:val="20"/>
        </w:rPr>
        <w:t>,</w:t>
      </w:r>
      <w:r w:rsidRPr="00832378">
        <w:rPr>
          <w:rFonts w:ascii="Calibri Light" w:hAnsi="Calibri Light" w:cs="Calibri Light"/>
          <w:color w:val="000000"/>
          <w:sz w:val="20"/>
        </w:rPr>
        <w:t xml:space="preserve"> and unofficial transcripts (see job center listing for more details). This posting will be removed from the Online Job Center once the position has been filled. For more information regarding this position or application instructions, please contact the Human Resources Offic</w:t>
      </w:r>
      <w:r w:rsidR="000A5116">
        <w:rPr>
          <w:rFonts w:ascii="Calibri Light" w:hAnsi="Calibri Light" w:cs="Calibri Light"/>
          <w:color w:val="000000"/>
          <w:sz w:val="20"/>
        </w:rPr>
        <w:t xml:space="preserve">e at 229-430-1702.  </w:t>
      </w:r>
      <w:r w:rsidRPr="00832378">
        <w:rPr>
          <w:rFonts w:ascii="Calibri Light" w:eastAsia="Times New Roman" w:hAnsi="Calibri Light" w:cs="Calibri Light"/>
          <w:color w:val="000000"/>
          <w:sz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832378">
        <w:rPr>
          <w:rFonts w:ascii="Calibri Light" w:eastAsia="Times New Roman" w:hAnsi="Calibri Light" w:cs="Calibri Light"/>
          <w:color w:val="000000"/>
          <w:sz w:val="20"/>
        </w:rPr>
        <w:t>ll</w:t>
      </w:r>
      <w:proofErr w:type="spellEnd"/>
      <w:r w:rsidRPr="00832378">
        <w:rPr>
          <w:rFonts w:ascii="Calibri Light" w:eastAsia="Times New Roman" w:hAnsi="Calibri Light" w:cs="Calibri Light"/>
          <w:color w:val="000000"/>
          <w:sz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832378">
        <w:rPr>
          <w:rFonts w:ascii="Calibri Light" w:hAnsi="Calibri Light" w:cs="Calibri Light"/>
          <w:color w:val="000000"/>
          <w:sz w:val="20"/>
        </w:rPr>
        <w:t xml:space="preserve">Albany Technical College is an equal opportunity employer and does not discriminate </w:t>
      </w:r>
      <w:r w:rsidR="00F66920">
        <w:rPr>
          <w:rFonts w:ascii="Calibri Light" w:hAnsi="Calibri Light" w:cs="Calibri Light"/>
          <w:color w:val="000000"/>
          <w:sz w:val="20"/>
        </w:rPr>
        <w:t>based on</w:t>
      </w:r>
      <w:r w:rsidRPr="00832378">
        <w:rPr>
          <w:rFonts w:ascii="Calibri Light" w:hAnsi="Calibri Light" w:cs="Calibri Light"/>
          <w:color w:val="000000"/>
          <w:sz w:val="20"/>
        </w:rPr>
        <w:t xml:space="preserve"> race, color, creed, national or ethnic origin, gender, religion, disability, age, political affiliation or belief, genetic information, disabled veteran, veteran of the Vietnam Era, or citizenship status (except those special circumstances permitted or mandated by law).</w:t>
      </w:r>
    </w:p>
    <w:p w14:paraId="374EC120" w14:textId="77777777" w:rsidR="00E25D6F" w:rsidRDefault="00E25D6F" w:rsidP="007F46CD">
      <w:pPr>
        <w:autoSpaceDE w:val="0"/>
        <w:autoSpaceDN w:val="0"/>
        <w:adjustRightInd w:val="0"/>
        <w:spacing w:after="0" w:line="240" w:lineRule="auto"/>
        <w:ind w:left="-900"/>
        <w:jc w:val="center"/>
        <w:rPr>
          <w:rFonts w:cs="Arial"/>
          <w:b/>
          <w:i/>
          <w:sz w:val="18"/>
          <w:szCs w:val="18"/>
        </w:rPr>
      </w:pPr>
    </w:p>
    <w:p w14:paraId="6353B653" w14:textId="77777777" w:rsidR="007F46CD" w:rsidRPr="007F46CD" w:rsidRDefault="007F46CD" w:rsidP="007F46CD">
      <w:pPr>
        <w:autoSpaceDE w:val="0"/>
        <w:autoSpaceDN w:val="0"/>
        <w:adjustRightInd w:val="0"/>
        <w:spacing w:after="0" w:line="240" w:lineRule="auto"/>
        <w:ind w:left="-900"/>
        <w:jc w:val="center"/>
        <w:rPr>
          <w:rFonts w:cs="Arial"/>
          <w:b/>
          <w:i/>
          <w:sz w:val="18"/>
          <w:szCs w:val="18"/>
        </w:rPr>
      </w:pPr>
      <w:r w:rsidRPr="007F46CD">
        <w:rPr>
          <w:rFonts w:cs="Arial"/>
          <w:b/>
          <w:i/>
          <w:sz w:val="18"/>
          <w:szCs w:val="18"/>
        </w:rPr>
        <w:lastRenderedPageBreak/>
        <w:t xml:space="preserve">Note: Due to the volume of applications received, we are unable to personally contact each applicant. </w:t>
      </w:r>
    </w:p>
    <w:p w14:paraId="1D8675DB" w14:textId="77777777" w:rsidR="00E25D6F" w:rsidRPr="007F46CD" w:rsidRDefault="007F46CD" w:rsidP="007F46CD">
      <w:pPr>
        <w:autoSpaceDE w:val="0"/>
        <w:autoSpaceDN w:val="0"/>
        <w:adjustRightInd w:val="0"/>
        <w:spacing w:after="0" w:line="240" w:lineRule="auto"/>
        <w:ind w:left="-900"/>
        <w:jc w:val="center"/>
        <w:rPr>
          <w:rFonts w:cs="Arial"/>
          <w:b/>
          <w:i/>
          <w:sz w:val="18"/>
          <w:szCs w:val="18"/>
        </w:rPr>
      </w:pPr>
      <w:r w:rsidRPr="007F46CD">
        <w:rPr>
          <w:rFonts w:cs="Arial"/>
          <w:b/>
          <w:i/>
          <w:sz w:val="18"/>
          <w:szCs w:val="18"/>
        </w:rPr>
        <w:t>If we are interested in scheduling an interview, a representative from our college will contact you</w:t>
      </w:r>
    </w:p>
    <w:tbl>
      <w:tblPr>
        <w:tblpPr w:leftFromText="180" w:rightFromText="180" w:bottomFromText="160" w:vertAnchor="text" w:horzAnchor="margin" w:tblpX="-95" w:tblpY="96"/>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3510"/>
        <w:gridCol w:w="3510"/>
      </w:tblGrid>
      <w:tr w:rsidR="007F46CD" w:rsidRPr="007F46CD" w14:paraId="120A0E29" w14:textId="77777777" w:rsidTr="000A0584">
        <w:trPr>
          <w:trHeight w:val="1190"/>
        </w:trPr>
        <w:tc>
          <w:tcPr>
            <w:tcW w:w="3505" w:type="dxa"/>
            <w:tcBorders>
              <w:top w:val="single" w:sz="4" w:space="0" w:color="auto"/>
              <w:left w:val="single" w:sz="4" w:space="0" w:color="auto"/>
              <w:bottom w:val="single" w:sz="4" w:space="0" w:color="auto"/>
              <w:right w:val="single" w:sz="4" w:space="0" w:color="auto"/>
            </w:tcBorders>
            <w:hideMark/>
          </w:tcPr>
          <w:p w14:paraId="4A641505" w14:textId="77777777" w:rsidR="007F46CD" w:rsidRPr="007F46CD" w:rsidRDefault="007F46CD" w:rsidP="00E25D6F">
            <w:pPr>
              <w:spacing w:after="0" w:line="240" w:lineRule="auto"/>
              <w:ind w:left="-900"/>
              <w:jc w:val="right"/>
              <w:rPr>
                <w:rFonts w:eastAsia="Times New Roman" w:cs="Times New Roman"/>
                <w:b/>
                <w:iCs/>
                <w:sz w:val="18"/>
                <w:szCs w:val="18"/>
              </w:rPr>
            </w:pPr>
            <w:r w:rsidRPr="007F46CD">
              <w:rPr>
                <w:rFonts w:eastAsia="Times New Roman"/>
                <w:b/>
                <w:iCs/>
                <w:sz w:val="18"/>
                <w:szCs w:val="18"/>
              </w:rPr>
              <w:t>Title IX Coordinator:</w:t>
            </w:r>
          </w:p>
          <w:p w14:paraId="7C873F13" w14:textId="0F678094" w:rsidR="007F46CD" w:rsidRPr="007F46CD" w:rsidRDefault="009713E3" w:rsidP="00E25D6F">
            <w:pPr>
              <w:spacing w:after="0" w:line="240" w:lineRule="auto"/>
              <w:ind w:left="-900"/>
              <w:jc w:val="right"/>
              <w:rPr>
                <w:rFonts w:eastAsia="Times New Roman"/>
                <w:iCs/>
                <w:sz w:val="18"/>
                <w:szCs w:val="18"/>
              </w:rPr>
            </w:pPr>
            <w:proofErr w:type="spellStart"/>
            <w:r>
              <w:rPr>
                <w:rFonts w:eastAsia="Times New Roman"/>
                <w:iCs/>
                <w:sz w:val="18"/>
                <w:szCs w:val="18"/>
              </w:rPr>
              <w:t>Trenna</w:t>
            </w:r>
            <w:proofErr w:type="spellEnd"/>
            <w:r>
              <w:rPr>
                <w:rFonts w:eastAsia="Times New Roman"/>
                <w:iCs/>
                <w:sz w:val="18"/>
                <w:szCs w:val="18"/>
              </w:rPr>
              <w:t xml:space="preserve"> Marshall HR Coordinator </w:t>
            </w:r>
          </w:p>
          <w:p w14:paraId="6B8BA912" w14:textId="77777777" w:rsidR="007F46CD" w:rsidRPr="007F46CD" w:rsidRDefault="007F46CD" w:rsidP="00E25D6F">
            <w:pPr>
              <w:spacing w:after="0" w:line="240" w:lineRule="auto"/>
              <w:ind w:left="-900"/>
              <w:jc w:val="right"/>
              <w:rPr>
                <w:rFonts w:eastAsia="Times New Roman"/>
                <w:iCs/>
                <w:sz w:val="18"/>
                <w:szCs w:val="18"/>
              </w:rPr>
            </w:pPr>
            <w:r w:rsidRPr="007F46CD">
              <w:rPr>
                <w:rFonts w:eastAsia="Times New Roman"/>
                <w:iCs/>
                <w:sz w:val="18"/>
                <w:szCs w:val="18"/>
              </w:rPr>
              <w:t>1704 South Slappey Blvd.</w:t>
            </w:r>
          </w:p>
          <w:p w14:paraId="67E20A67" w14:textId="77777777" w:rsidR="007F46CD" w:rsidRPr="007F46CD" w:rsidRDefault="007F46CD" w:rsidP="00E25D6F">
            <w:pPr>
              <w:spacing w:after="0" w:line="240" w:lineRule="auto"/>
              <w:ind w:left="-900"/>
              <w:jc w:val="right"/>
              <w:rPr>
                <w:rFonts w:eastAsia="Times New Roman"/>
                <w:iCs/>
                <w:sz w:val="18"/>
                <w:szCs w:val="18"/>
              </w:rPr>
            </w:pPr>
            <w:r w:rsidRPr="007F46CD">
              <w:rPr>
                <w:rFonts w:eastAsia="Times New Roman"/>
                <w:iCs/>
                <w:sz w:val="18"/>
                <w:szCs w:val="18"/>
              </w:rPr>
              <w:t>Albany, GA 31701</w:t>
            </w:r>
          </w:p>
          <w:p w14:paraId="65B5FCCA" w14:textId="0CB112EB" w:rsidR="007F46CD" w:rsidRPr="007F46CD" w:rsidRDefault="009713E3" w:rsidP="00E25D6F">
            <w:pPr>
              <w:spacing w:after="0" w:line="240" w:lineRule="auto"/>
              <w:ind w:left="-900"/>
              <w:jc w:val="right"/>
              <w:rPr>
                <w:rFonts w:eastAsia="Times New Roman"/>
                <w:i/>
                <w:iCs/>
                <w:sz w:val="18"/>
                <w:szCs w:val="18"/>
              </w:rPr>
            </w:pPr>
            <w:r>
              <w:rPr>
                <w:rFonts w:eastAsia="Times New Roman"/>
                <w:iCs/>
                <w:sz w:val="18"/>
                <w:szCs w:val="18"/>
              </w:rPr>
              <w:t>229.430.3619</w:t>
            </w:r>
          </w:p>
        </w:tc>
        <w:tc>
          <w:tcPr>
            <w:tcW w:w="3510" w:type="dxa"/>
            <w:tcBorders>
              <w:top w:val="single" w:sz="4" w:space="0" w:color="auto"/>
              <w:left w:val="single" w:sz="4" w:space="0" w:color="auto"/>
              <w:bottom w:val="single" w:sz="4" w:space="0" w:color="auto"/>
              <w:right w:val="single" w:sz="4" w:space="0" w:color="auto"/>
            </w:tcBorders>
            <w:hideMark/>
          </w:tcPr>
          <w:p w14:paraId="11AFB664" w14:textId="77777777" w:rsidR="007F46CD" w:rsidRPr="007F46CD" w:rsidRDefault="007F46CD" w:rsidP="00E25D6F">
            <w:pPr>
              <w:spacing w:after="0" w:line="240" w:lineRule="auto"/>
              <w:ind w:left="-900"/>
              <w:jc w:val="right"/>
              <w:rPr>
                <w:rFonts w:eastAsia="Times New Roman"/>
                <w:b/>
                <w:iCs/>
                <w:sz w:val="18"/>
                <w:szCs w:val="18"/>
              </w:rPr>
            </w:pPr>
            <w:r w:rsidRPr="007F46CD">
              <w:rPr>
                <w:rFonts w:eastAsia="Times New Roman"/>
                <w:b/>
                <w:iCs/>
                <w:sz w:val="18"/>
                <w:szCs w:val="18"/>
              </w:rPr>
              <w:t>Equal Opportunity Officer:</w:t>
            </w:r>
          </w:p>
          <w:p w14:paraId="1CF4C81D" w14:textId="77777777" w:rsidR="007F46CD" w:rsidRPr="007F46CD" w:rsidRDefault="007F46CD" w:rsidP="00E25D6F">
            <w:pPr>
              <w:spacing w:after="0" w:line="240" w:lineRule="auto"/>
              <w:ind w:left="-900"/>
              <w:jc w:val="right"/>
              <w:rPr>
                <w:rFonts w:eastAsia="Times New Roman"/>
                <w:iCs/>
                <w:sz w:val="18"/>
                <w:szCs w:val="18"/>
              </w:rPr>
            </w:pPr>
            <w:r w:rsidRPr="007F46CD">
              <w:rPr>
                <w:rFonts w:eastAsia="Times New Roman"/>
                <w:iCs/>
                <w:sz w:val="18"/>
                <w:szCs w:val="18"/>
              </w:rPr>
              <w:t>Lola K. Edwards-Director of Human Resources</w:t>
            </w:r>
          </w:p>
          <w:p w14:paraId="75ADB355" w14:textId="77777777" w:rsidR="007F46CD" w:rsidRPr="007F46CD" w:rsidRDefault="007F46CD" w:rsidP="00E25D6F">
            <w:pPr>
              <w:spacing w:after="0" w:line="240" w:lineRule="auto"/>
              <w:ind w:left="-900"/>
              <w:jc w:val="right"/>
              <w:rPr>
                <w:rFonts w:eastAsia="Times New Roman"/>
                <w:iCs/>
                <w:sz w:val="18"/>
                <w:szCs w:val="18"/>
              </w:rPr>
            </w:pPr>
            <w:r w:rsidRPr="007F46CD">
              <w:rPr>
                <w:rFonts w:eastAsia="Times New Roman"/>
                <w:iCs/>
                <w:sz w:val="18"/>
                <w:szCs w:val="18"/>
              </w:rPr>
              <w:t>1704 South Slappey Blvd.</w:t>
            </w:r>
          </w:p>
          <w:p w14:paraId="23C5C9ED" w14:textId="77777777" w:rsidR="007F46CD" w:rsidRPr="007F46CD" w:rsidRDefault="007F46CD" w:rsidP="00E25D6F">
            <w:pPr>
              <w:spacing w:after="0" w:line="240" w:lineRule="auto"/>
              <w:ind w:left="-900"/>
              <w:jc w:val="right"/>
              <w:rPr>
                <w:rFonts w:eastAsia="Times New Roman"/>
                <w:iCs/>
                <w:sz w:val="18"/>
                <w:szCs w:val="18"/>
              </w:rPr>
            </w:pPr>
            <w:r w:rsidRPr="007F46CD">
              <w:rPr>
                <w:rFonts w:eastAsia="Times New Roman"/>
                <w:iCs/>
                <w:sz w:val="18"/>
                <w:szCs w:val="18"/>
              </w:rPr>
              <w:t>Albany, GA 31701</w:t>
            </w:r>
          </w:p>
          <w:p w14:paraId="75E06149" w14:textId="77777777" w:rsidR="007F46CD" w:rsidRPr="007F46CD" w:rsidRDefault="007F46CD" w:rsidP="00E25D6F">
            <w:pPr>
              <w:spacing w:after="0" w:line="240" w:lineRule="auto"/>
              <w:ind w:left="-900"/>
              <w:jc w:val="right"/>
              <w:rPr>
                <w:rFonts w:eastAsia="Times New Roman"/>
                <w:iCs/>
                <w:sz w:val="18"/>
                <w:szCs w:val="18"/>
              </w:rPr>
            </w:pPr>
            <w:r w:rsidRPr="007F46CD">
              <w:rPr>
                <w:rFonts w:eastAsia="Times New Roman"/>
                <w:iCs/>
                <w:sz w:val="18"/>
                <w:szCs w:val="18"/>
              </w:rPr>
              <w:t>229.430.1702</w:t>
            </w:r>
          </w:p>
        </w:tc>
        <w:tc>
          <w:tcPr>
            <w:tcW w:w="3510" w:type="dxa"/>
            <w:tcBorders>
              <w:top w:val="single" w:sz="4" w:space="0" w:color="auto"/>
              <w:left w:val="single" w:sz="4" w:space="0" w:color="auto"/>
              <w:bottom w:val="single" w:sz="4" w:space="0" w:color="auto"/>
              <w:right w:val="single" w:sz="4" w:space="0" w:color="auto"/>
            </w:tcBorders>
            <w:hideMark/>
          </w:tcPr>
          <w:p w14:paraId="3C0125B4" w14:textId="66FDE318" w:rsidR="007F46CD" w:rsidRPr="007F46CD" w:rsidRDefault="007F46CD" w:rsidP="00E25D6F">
            <w:pPr>
              <w:spacing w:after="0" w:line="240" w:lineRule="auto"/>
              <w:ind w:left="-900"/>
              <w:jc w:val="right"/>
              <w:rPr>
                <w:rFonts w:eastAsia="Times New Roman"/>
                <w:b/>
                <w:iCs/>
                <w:sz w:val="18"/>
                <w:szCs w:val="18"/>
              </w:rPr>
            </w:pPr>
            <w:r w:rsidRPr="007F46CD">
              <w:rPr>
                <w:rFonts w:eastAsia="Times New Roman"/>
                <w:b/>
                <w:iCs/>
                <w:sz w:val="18"/>
                <w:szCs w:val="18"/>
              </w:rPr>
              <w:t xml:space="preserve">Section 504 </w:t>
            </w:r>
            <w:r w:rsidR="00EA654B">
              <w:rPr>
                <w:rFonts w:eastAsia="Times New Roman"/>
                <w:b/>
                <w:iCs/>
                <w:sz w:val="18"/>
                <w:szCs w:val="18"/>
              </w:rPr>
              <w:t>Coo</w:t>
            </w:r>
            <w:r w:rsidRPr="007F46CD">
              <w:rPr>
                <w:rFonts w:eastAsia="Times New Roman"/>
                <w:b/>
                <w:iCs/>
                <w:sz w:val="18"/>
                <w:szCs w:val="18"/>
              </w:rPr>
              <w:t>rdinator:</w:t>
            </w:r>
          </w:p>
          <w:p w14:paraId="131051B8" w14:textId="21E8AA7D" w:rsidR="007F46CD" w:rsidRPr="007F46CD" w:rsidRDefault="007F46CD" w:rsidP="00E25D6F">
            <w:pPr>
              <w:spacing w:after="0" w:line="240" w:lineRule="auto"/>
              <w:ind w:left="-900"/>
              <w:jc w:val="right"/>
              <w:rPr>
                <w:rFonts w:eastAsia="Times New Roman"/>
                <w:iCs/>
                <w:sz w:val="18"/>
                <w:szCs w:val="18"/>
              </w:rPr>
            </w:pPr>
            <w:r w:rsidRPr="007F46CD">
              <w:rPr>
                <w:rFonts w:eastAsia="Times New Roman"/>
                <w:iCs/>
                <w:sz w:val="18"/>
                <w:szCs w:val="18"/>
              </w:rPr>
              <w:t xml:space="preserve">Regina Watts, </w:t>
            </w:r>
            <w:r w:rsidR="000A0584">
              <w:rPr>
                <w:rFonts w:eastAsia="Times New Roman"/>
                <w:iCs/>
                <w:sz w:val="18"/>
                <w:szCs w:val="18"/>
              </w:rPr>
              <w:t>Director of Special Needs/LEAP</w:t>
            </w:r>
            <w:r w:rsidRPr="007F46CD">
              <w:rPr>
                <w:rFonts w:eastAsia="Times New Roman"/>
                <w:iCs/>
                <w:sz w:val="18"/>
                <w:szCs w:val="18"/>
              </w:rPr>
              <w:t>,</w:t>
            </w:r>
          </w:p>
          <w:p w14:paraId="741BC5D3" w14:textId="77777777" w:rsidR="007F46CD" w:rsidRPr="007F46CD" w:rsidRDefault="007F46CD" w:rsidP="00E25D6F">
            <w:pPr>
              <w:spacing w:after="0" w:line="240" w:lineRule="auto"/>
              <w:ind w:left="-900"/>
              <w:jc w:val="right"/>
              <w:rPr>
                <w:rFonts w:eastAsia="Times New Roman"/>
                <w:iCs/>
                <w:sz w:val="18"/>
                <w:szCs w:val="18"/>
              </w:rPr>
            </w:pPr>
            <w:r w:rsidRPr="007F46CD">
              <w:rPr>
                <w:rFonts w:eastAsia="Times New Roman"/>
                <w:iCs/>
                <w:sz w:val="18"/>
                <w:szCs w:val="18"/>
              </w:rPr>
              <w:t>1704 South Slappey Blvd.</w:t>
            </w:r>
          </w:p>
          <w:p w14:paraId="68812284" w14:textId="77777777" w:rsidR="007F46CD" w:rsidRPr="007F46CD" w:rsidRDefault="007F46CD" w:rsidP="00E25D6F">
            <w:pPr>
              <w:spacing w:after="0" w:line="240" w:lineRule="auto"/>
              <w:ind w:left="-900"/>
              <w:jc w:val="right"/>
              <w:rPr>
                <w:rFonts w:eastAsia="Times New Roman"/>
                <w:iCs/>
                <w:sz w:val="18"/>
                <w:szCs w:val="18"/>
              </w:rPr>
            </w:pPr>
            <w:r w:rsidRPr="007F46CD">
              <w:rPr>
                <w:rFonts w:eastAsia="Times New Roman"/>
                <w:iCs/>
                <w:sz w:val="18"/>
                <w:szCs w:val="18"/>
              </w:rPr>
              <w:t>Albany, GA 31701</w:t>
            </w:r>
          </w:p>
          <w:p w14:paraId="3D160D53" w14:textId="77777777" w:rsidR="007F46CD" w:rsidRPr="007F46CD" w:rsidRDefault="007F46CD" w:rsidP="00E25D6F">
            <w:pPr>
              <w:spacing w:after="0" w:line="240" w:lineRule="auto"/>
              <w:ind w:left="-900"/>
              <w:jc w:val="right"/>
              <w:rPr>
                <w:rFonts w:eastAsia="Times New Roman"/>
                <w:i/>
                <w:iCs/>
                <w:sz w:val="18"/>
                <w:szCs w:val="18"/>
              </w:rPr>
            </w:pPr>
            <w:r w:rsidRPr="007F46CD">
              <w:rPr>
                <w:rFonts w:eastAsia="Times New Roman"/>
                <w:iCs/>
                <w:sz w:val="18"/>
                <w:szCs w:val="18"/>
              </w:rPr>
              <w:t>229.430.2854</w:t>
            </w:r>
          </w:p>
        </w:tc>
      </w:tr>
    </w:tbl>
    <w:p w14:paraId="26CDE8AD" w14:textId="77777777" w:rsidR="007F46CD" w:rsidRPr="007F46CD" w:rsidRDefault="007F46CD" w:rsidP="007F46CD">
      <w:pPr>
        <w:rPr>
          <w:rFonts w:eastAsia="Calibri"/>
          <w:sz w:val="18"/>
          <w:szCs w:val="18"/>
        </w:rPr>
      </w:pPr>
    </w:p>
    <w:p w14:paraId="44640E03" w14:textId="77777777" w:rsidR="007F46CD" w:rsidRPr="007F46CD" w:rsidRDefault="007F46CD" w:rsidP="007F46CD">
      <w:pPr>
        <w:autoSpaceDE w:val="0"/>
        <w:autoSpaceDN w:val="0"/>
        <w:adjustRightInd w:val="0"/>
        <w:spacing w:after="0" w:line="240" w:lineRule="auto"/>
        <w:jc w:val="center"/>
        <w:rPr>
          <w:sz w:val="18"/>
          <w:szCs w:val="18"/>
        </w:rPr>
      </w:pPr>
    </w:p>
    <w:p w14:paraId="4D7A68C6" w14:textId="77777777" w:rsidR="005E6FBD" w:rsidRDefault="005E6FBD" w:rsidP="00740FB5">
      <w:pPr>
        <w:spacing w:line="240" w:lineRule="auto"/>
        <w:rPr>
          <w:sz w:val="18"/>
          <w:szCs w:val="18"/>
        </w:rPr>
      </w:pPr>
    </w:p>
    <w:p w14:paraId="6BC85398" w14:textId="77777777" w:rsidR="0058161A" w:rsidRDefault="0058161A" w:rsidP="00740FB5">
      <w:pPr>
        <w:spacing w:line="240" w:lineRule="auto"/>
        <w:rPr>
          <w:sz w:val="18"/>
          <w:szCs w:val="18"/>
        </w:rPr>
      </w:pPr>
    </w:p>
    <w:p w14:paraId="388FBE7C" w14:textId="77777777" w:rsidR="0058161A" w:rsidRDefault="0058161A" w:rsidP="00740FB5">
      <w:pPr>
        <w:spacing w:line="240" w:lineRule="auto"/>
        <w:rPr>
          <w:sz w:val="18"/>
          <w:szCs w:val="18"/>
        </w:rPr>
      </w:pPr>
    </w:p>
    <w:sectPr w:rsidR="0058161A" w:rsidSect="00E25D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A4335"/>
    <w:multiLevelType w:val="multilevel"/>
    <w:tmpl w:val="1C7E4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C548DC"/>
    <w:multiLevelType w:val="multilevel"/>
    <w:tmpl w:val="D6BE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C85053"/>
    <w:multiLevelType w:val="multilevel"/>
    <w:tmpl w:val="8D4E9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AB7"/>
    <w:rsid w:val="00002D11"/>
    <w:rsid w:val="00013D0A"/>
    <w:rsid w:val="000A0584"/>
    <w:rsid w:val="000A5116"/>
    <w:rsid w:val="00124FEC"/>
    <w:rsid w:val="001B27D4"/>
    <w:rsid w:val="001C71DD"/>
    <w:rsid w:val="001E7C83"/>
    <w:rsid w:val="001F0152"/>
    <w:rsid w:val="00202A60"/>
    <w:rsid w:val="0022295A"/>
    <w:rsid w:val="00256397"/>
    <w:rsid w:val="002720C7"/>
    <w:rsid w:val="002A7D8F"/>
    <w:rsid w:val="002E1C48"/>
    <w:rsid w:val="002F3F93"/>
    <w:rsid w:val="00370818"/>
    <w:rsid w:val="00383B65"/>
    <w:rsid w:val="0038576A"/>
    <w:rsid w:val="004040CE"/>
    <w:rsid w:val="0047338E"/>
    <w:rsid w:val="004971B5"/>
    <w:rsid w:val="004B1B50"/>
    <w:rsid w:val="00554ED6"/>
    <w:rsid w:val="0058161A"/>
    <w:rsid w:val="00582D7F"/>
    <w:rsid w:val="00590B32"/>
    <w:rsid w:val="005A0872"/>
    <w:rsid w:val="005E6FBD"/>
    <w:rsid w:val="005E735C"/>
    <w:rsid w:val="005F0705"/>
    <w:rsid w:val="00641176"/>
    <w:rsid w:val="00740FB5"/>
    <w:rsid w:val="007B5462"/>
    <w:rsid w:val="007F2C60"/>
    <w:rsid w:val="007F46CD"/>
    <w:rsid w:val="008022FE"/>
    <w:rsid w:val="00832378"/>
    <w:rsid w:val="00931D2A"/>
    <w:rsid w:val="009713E3"/>
    <w:rsid w:val="0097337D"/>
    <w:rsid w:val="0099729A"/>
    <w:rsid w:val="009A704C"/>
    <w:rsid w:val="009C20AC"/>
    <w:rsid w:val="009E3482"/>
    <w:rsid w:val="00A006C0"/>
    <w:rsid w:val="00A55C82"/>
    <w:rsid w:val="00A766D9"/>
    <w:rsid w:val="00AA7412"/>
    <w:rsid w:val="00AB74A7"/>
    <w:rsid w:val="00B3167D"/>
    <w:rsid w:val="00B33A43"/>
    <w:rsid w:val="00B51ED0"/>
    <w:rsid w:val="00B57F33"/>
    <w:rsid w:val="00B759E1"/>
    <w:rsid w:val="00C17A40"/>
    <w:rsid w:val="00C73D2B"/>
    <w:rsid w:val="00CE6B91"/>
    <w:rsid w:val="00DA360C"/>
    <w:rsid w:val="00DE01B1"/>
    <w:rsid w:val="00E11AB7"/>
    <w:rsid w:val="00E25D6F"/>
    <w:rsid w:val="00E47016"/>
    <w:rsid w:val="00E47FB6"/>
    <w:rsid w:val="00E7341F"/>
    <w:rsid w:val="00EA40F2"/>
    <w:rsid w:val="00EA654B"/>
    <w:rsid w:val="00ED25D5"/>
    <w:rsid w:val="00EE41AF"/>
    <w:rsid w:val="00F016EF"/>
    <w:rsid w:val="00F0766F"/>
    <w:rsid w:val="00F44DD7"/>
    <w:rsid w:val="00F66920"/>
    <w:rsid w:val="00F83225"/>
    <w:rsid w:val="00FA592F"/>
    <w:rsid w:val="00FB0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153A8"/>
  <w15:docId w15:val="{A08F055C-CA77-40B2-B778-7AF1DDDB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AB7"/>
    <w:rPr>
      <w:rFonts w:ascii="Tahoma" w:hAnsi="Tahoma" w:cs="Tahoma"/>
      <w:sz w:val="16"/>
      <w:szCs w:val="16"/>
    </w:rPr>
  </w:style>
  <w:style w:type="character" w:styleId="Hyperlink">
    <w:name w:val="Hyperlink"/>
    <w:basedOn w:val="DefaultParagraphFont"/>
    <w:uiPriority w:val="99"/>
    <w:unhideWhenUsed/>
    <w:rsid w:val="00740FB5"/>
    <w:rPr>
      <w:color w:val="0000FF" w:themeColor="hyperlink"/>
      <w:u w:val="single"/>
    </w:rPr>
  </w:style>
  <w:style w:type="paragraph" w:styleId="NoSpacing">
    <w:name w:val="No Spacing"/>
    <w:uiPriority w:val="1"/>
    <w:qFormat/>
    <w:rsid w:val="007F46CD"/>
    <w:pPr>
      <w:spacing w:after="0" w:line="240" w:lineRule="auto"/>
    </w:pPr>
    <w:rPr>
      <w:rFonts w:ascii="Calibri" w:eastAsia="Calibri" w:hAnsi="Calibri" w:cs="Times New Roman"/>
    </w:rPr>
  </w:style>
  <w:style w:type="paragraph" w:customStyle="1" w:styleId="Default">
    <w:name w:val="Default"/>
    <w:rsid w:val="007F46CD"/>
    <w:pPr>
      <w:autoSpaceDE w:val="0"/>
      <w:autoSpaceDN w:val="0"/>
      <w:adjustRightInd w:val="0"/>
      <w:spacing w:after="0" w:line="240" w:lineRule="auto"/>
    </w:pPr>
    <w:rPr>
      <w:rFonts w:ascii="Tahoma" w:eastAsia="Calibri" w:hAnsi="Tahoma" w:cs="Tahoma"/>
      <w:color w:val="000000"/>
      <w:sz w:val="24"/>
      <w:szCs w:val="24"/>
    </w:rPr>
  </w:style>
  <w:style w:type="paragraph" w:styleId="NormalWeb">
    <w:name w:val="Normal (Web)"/>
    <w:basedOn w:val="Normal"/>
    <w:uiPriority w:val="99"/>
    <w:semiHidden/>
    <w:unhideWhenUsed/>
    <w:rsid w:val="005816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70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92281">
      <w:bodyDiv w:val="1"/>
      <w:marLeft w:val="0"/>
      <w:marRight w:val="0"/>
      <w:marTop w:val="0"/>
      <w:marBottom w:val="0"/>
      <w:divBdr>
        <w:top w:val="none" w:sz="0" w:space="0" w:color="auto"/>
        <w:left w:val="none" w:sz="0" w:space="0" w:color="auto"/>
        <w:bottom w:val="none" w:sz="0" w:space="0" w:color="auto"/>
        <w:right w:val="none" w:sz="0" w:space="0" w:color="auto"/>
      </w:divBdr>
    </w:div>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90463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syhrweb.com/JC_Albany/JobListings/JobListings.asp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Debra</dc:creator>
  <cp:lastModifiedBy>Edwards, Lola</cp:lastModifiedBy>
  <cp:revision>6</cp:revision>
  <cp:lastPrinted>2025-07-30T16:19:00Z</cp:lastPrinted>
  <dcterms:created xsi:type="dcterms:W3CDTF">2025-07-30T16:17:00Z</dcterms:created>
  <dcterms:modified xsi:type="dcterms:W3CDTF">2025-07-30T16:19:00Z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8347e85a-5759-4ab1-b67c-8f116b64d532</vt:lpwstr>
  </property>
</Properties>
</file>