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E8331E" w:rsidP="007A2247">
      <w:pPr>
        <w:jc w:val="center"/>
      </w:pPr>
      <w:bookmarkStart w:id="0" w:name="_GoBack"/>
      <w:bookmarkEnd w:id="0"/>
      <w:r>
        <w:rPr>
          <w:noProof/>
        </w:rPr>
        <w:drawing>
          <wp:inline distT="0" distB="0" distL="0" distR="0">
            <wp:extent cx="2238375" cy="755721"/>
            <wp:effectExtent l="0" t="0" r="0" b="635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755721"/>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7E6840" w:rsidRPr="007A2247" w:rsidRDefault="006A147F" w:rsidP="007A2247">
      <w:pPr>
        <w:jc w:val="center"/>
        <w:rPr>
          <w:rFonts w:ascii="Cambria Math" w:hAnsi="Cambria Math"/>
          <w:b/>
        </w:rPr>
      </w:pPr>
      <w:r>
        <w:rPr>
          <w:rFonts w:ascii="Cambria Math" w:hAnsi="Cambria Math"/>
          <w:b/>
        </w:rPr>
        <w:t>June 2016</w:t>
      </w:r>
    </w:p>
    <w:p w:rsidR="001949C1" w:rsidRPr="002F4C53" w:rsidRDefault="007A2247" w:rsidP="007A2247">
      <w:pPr>
        <w:rPr>
          <w:rFonts w:ascii="Cambria Math" w:hAnsi="Cambria Math"/>
        </w:rPr>
      </w:pPr>
      <w:r w:rsidRPr="002F4C53">
        <w:rPr>
          <w:rFonts w:ascii="Cambria Math" w:hAnsi="Cambria Math"/>
          <w:b/>
        </w:rPr>
        <w:t>Position:</w:t>
      </w:r>
      <w:r w:rsidRPr="002F4C53">
        <w:rPr>
          <w:rFonts w:ascii="Cambria Math" w:hAnsi="Cambria Math"/>
          <w:b/>
        </w:rPr>
        <w:tab/>
      </w:r>
      <w:r w:rsidR="00A35E64" w:rsidRPr="002F4C53">
        <w:rPr>
          <w:rFonts w:ascii="Cambria Math" w:hAnsi="Cambria Math"/>
        </w:rPr>
        <w:t>Childcare Assistant Worker</w:t>
      </w:r>
      <w:r w:rsidR="000622E4" w:rsidRPr="002F4C53">
        <w:rPr>
          <w:rFonts w:ascii="Cambria Math" w:hAnsi="Cambria Math"/>
          <w:b/>
        </w:rPr>
        <w:tab/>
      </w:r>
      <w:r w:rsidR="009B734B" w:rsidRPr="002F4C53">
        <w:rPr>
          <w:rFonts w:ascii="Cambria Math" w:hAnsi="Cambria Math"/>
          <w:b/>
        </w:rPr>
        <w:tab/>
      </w:r>
      <w:r w:rsidR="009B734B" w:rsidRPr="002F4C53">
        <w:rPr>
          <w:rFonts w:ascii="Cambria Math" w:hAnsi="Cambria Math"/>
          <w:b/>
        </w:rPr>
        <w:tab/>
      </w:r>
      <w:r w:rsidR="001949C1" w:rsidRPr="002F4C53">
        <w:rPr>
          <w:rFonts w:ascii="Cambria Math" w:hAnsi="Cambria Math"/>
          <w:b/>
        </w:rPr>
        <w:t>Status:</w:t>
      </w:r>
      <w:r w:rsidR="001949C1" w:rsidRPr="002F4C53">
        <w:rPr>
          <w:rFonts w:ascii="Cambria Math" w:hAnsi="Cambria Math"/>
          <w:b/>
        </w:rPr>
        <w:tab/>
      </w:r>
      <w:r w:rsidR="001949C1" w:rsidRPr="002F4C53">
        <w:rPr>
          <w:rFonts w:ascii="Cambria Math" w:hAnsi="Cambria Math"/>
          <w:b/>
        </w:rPr>
        <w:tab/>
      </w:r>
      <w:r w:rsidR="000622E4" w:rsidRPr="002F4C53">
        <w:rPr>
          <w:rFonts w:ascii="Cambria Math" w:hAnsi="Cambria Math"/>
        </w:rPr>
        <w:t>Part-</w:t>
      </w:r>
      <w:r w:rsidR="001949C1" w:rsidRPr="002F4C53">
        <w:rPr>
          <w:rFonts w:ascii="Cambria Math" w:hAnsi="Cambria Math"/>
        </w:rPr>
        <w:t>time</w:t>
      </w:r>
    </w:p>
    <w:p w:rsidR="007A2247" w:rsidRPr="0027480F" w:rsidRDefault="009B734B" w:rsidP="007A2247">
      <w:pPr>
        <w:rPr>
          <w:rFonts w:ascii="Cambria Math" w:hAnsi="Cambria Math"/>
        </w:rPr>
      </w:pPr>
      <w:r w:rsidRPr="002F4C53">
        <w:rPr>
          <w:rFonts w:ascii="Cambria Math" w:hAnsi="Cambria Math"/>
          <w:b/>
        </w:rPr>
        <w:t>Application Deadline:</w:t>
      </w:r>
      <w:r w:rsidRPr="002F4C53">
        <w:rPr>
          <w:rFonts w:ascii="Cambria Math" w:hAnsi="Cambria Math"/>
          <w:b/>
        </w:rPr>
        <w:tab/>
      </w:r>
      <w:r w:rsidR="006A147F">
        <w:rPr>
          <w:rFonts w:ascii="Cambria Math" w:hAnsi="Cambria Math"/>
        </w:rPr>
        <w:t>June 29, 2017</w:t>
      </w:r>
    </w:p>
    <w:p w:rsidR="007A2247" w:rsidRPr="002F4C53" w:rsidRDefault="007A2247" w:rsidP="00A35E64">
      <w:pPr>
        <w:spacing w:after="0" w:line="240" w:lineRule="auto"/>
        <w:rPr>
          <w:rFonts w:ascii="Cambria Math" w:hAnsi="Cambria Math"/>
          <w:b/>
        </w:rPr>
      </w:pPr>
      <w:r w:rsidRPr="002F4C53">
        <w:rPr>
          <w:rFonts w:ascii="Cambria Math" w:hAnsi="Cambria Math"/>
          <w:b/>
        </w:rPr>
        <w:t>Job Duties:</w:t>
      </w:r>
    </w:p>
    <w:p w:rsidR="007F02A1" w:rsidRPr="00E1017F" w:rsidRDefault="00A35E64" w:rsidP="007F02A1">
      <w:pPr>
        <w:spacing w:after="0"/>
        <w:jc w:val="both"/>
        <w:rPr>
          <w:rFonts w:ascii="Cambria Math" w:hAnsi="Cambria Math"/>
        </w:rPr>
      </w:pPr>
      <w:r w:rsidRPr="002F4C53">
        <w:rPr>
          <w:rFonts w:ascii="Cambria Math" w:eastAsia="Times New Roman" w:hAnsi="Cambria Math" w:cs="Times New Roman"/>
        </w:rPr>
        <w:t xml:space="preserve">Under close supervision, plans, prepares and implements developmentally appropriate activities for children attending a child enrichment center at a technical college. Observes and evaluates individual children. Requests and maintains assigned classroom supplies, materials and equipment. Assists children by meeting their physical needs. Assists with meal preparation, feeding of children, and play activities. May operate a motor vehicle to transport children on field trips and to other activities. May provide appropriate information to and/or participate in team conferences. Attends internal and external educational programs and professional meetings. </w:t>
      </w:r>
      <w:r w:rsidR="007F02A1" w:rsidRPr="00E1017F">
        <w:rPr>
          <w:rFonts w:ascii="Cambria Math" w:hAnsi="Cambria Math"/>
        </w:rPr>
        <w:t xml:space="preserve">Maintain qualifications for employment as described by the Technical College System of Georgia (TCSG) Policy Manual and any other accreditation standards.  Follows rules and regulations as described by the TCSG Policy Manual and other policies and procedures established by the institution.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Work Hours</w:t>
      </w:r>
      <w:r w:rsidR="00191290">
        <w:rPr>
          <w:rFonts w:ascii="Cambria Math" w:eastAsia="Times New Roman" w:hAnsi="Cambria Math" w:cs="Times New Roman"/>
          <w:b/>
          <w:bCs/>
        </w:rPr>
        <w:t>/Location</w:t>
      </w:r>
      <w:r w:rsidRPr="002F4C53">
        <w:rPr>
          <w:rFonts w:ascii="Cambria Math" w:eastAsia="Times New Roman" w:hAnsi="Cambria Math" w:cs="Times New Roman"/>
          <w:b/>
          <w:bCs/>
        </w:rPr>
        <w:t>:</w:t>
      </w:r>
      <w:r w:rsidRPr="002F4C53">
        <w:rPr>
          <w:rFonts w:ascii="Cambria Math" w:eastAsia="Times New Roman" w:hAnsi="Cambria Math" w:cs="Times New Roman"/>
        </w:rPr>
        <w:t xml:space="preserve"> </w:t>
      </w:r>
    </w:p>
    <w:p w:rsidR="00D05689" w:rsidRDefault="00D05689" w:rsidP="00D05689">
      <w:pPr>
        <w:pStyle w:val="NormalWeb"/>
        <w:spacing w:before="0" w:beforeAutospacing="0" w:after="0" w:afterAutospacing="0"/>
        <w:jc w:val="both"/>
        <w:rPr>
          <w:rFonts w:ascii="Cambria Math" w:hAnsi="Cambria Math"/>
          <w:sz w:val="22"/>
          <w:szCs w:val="22"/>
        </w:rPr>
      </w:pPr>
      <w:r w:rsidRPr="00B70AB3">
        <w:rPr>
          <w:rFonts w:ascii="Cambria Math" w:hAnsi="Cambria Math"/>
          <w:sz w:val="22"/>
          <w:szCs w:val="22"/>
        </w:rPr>
        <w:t xml:space="preserve">The College is seeking to fill </w:t>
      </w:r>
      <w:r>
        <w:rPr>
          <w:rFonts w:ascii="Cambria Math" w:hAnsi="Cambria Math"/>
          <w:sz w:val="22"/>
          <w:szCs w:val="22"/>
        </w:rPr>
        <w:t>o</w:t>
      </w:r>
      <w:r w:rsidRPr="00B70AB3">
        <w:rPr>
          <w:rFonts w:ascii="Cambria Math" w:hAnsi="Cambria Math"/>
          <w:sz w:val="22"/>
          <w:szCs w:val="22"/>
        </w:rPr>
        <w:t xml:space="preserve">penings at the </w:t>
      </w:r>
      <w:r w:rsidR="00386E4F">
        <w:rPr>
          <w:rFonts w:ascii="Cambria Math" w:hAnsi="Cambria Math"/>
          <w:sz w:val="22"/>
          <w:szCs w:val="22"/>
        </w:rPr>
        <w:t>Warner Robins</w:t>
      </w:r>
      <w:r w:rsidR="00536435">
        <w:rPr>
          <w:rFonts w:ascii="Cambria Math" w:hAnsi="Cambria Math"/>
          <w:sz w:val="22"/>
          <w:szCs w:val="22"/>
        </w:rPr>
        <w:t xml:space="preserve"> campus </w:t>
      </w:r>
      <w:r w:rsidR="006E1E20">
        <w:rPr>
          <w:rFonts w:ascii="Cambria Math" w:hAnsi="Cambria Math"/>
          <w:sz w:val="22"/>
          <w:szCs w:val="22"/>
        </w:rPr>
        <w:t xml:space="preserve">Child Development </w:t>
      </w:r>
      <w:r>
        <w:rPr>
          <w:rFonts w:ascii="Cambria Math" w:hAnsi="Cambria Math"/>
          <w:sz w:val="22"/>
          <w:szCs w:val="22"/>
        </w:rPr>
        <w:t xml:space="preserve">Center to work </w:t>
      </w:r>
      <w:r w:rsidR="006A147F">
        <w:rPr>
          <w:rFonts w:ascii="Cambria Math" w:hAnsi="Cambria Math"/>
          <w:sz w:val="22"/>
          <w:szCs w:val="22"/>
        </w:rPr>
        <w:t>2:30</w:t>
      </w:r>
      <w:r w:rsidR="009439D0">
        <w:rPr>
          <w:rFonts w:ascii="Cambria Math" w:hAnsi="Cambria Math"/>
          <w:sz w:val="22"/>
          <w:szCs w:val="22"/>
        </w:rPr>
        <w:t xml:space="preserve"> </w:t>
      </w:r>
      <w:r w:rsidR="006A147F">
        <w:rPr>
          <w:rFonts w:ascii="Cambria Math" w:hAnsi="Cambria Math"/>
          <w:sz w:val="22"/>
          <w:szCs w:val="22"/>
        </w:rPr>
        <w:t>p</w:t>
      </w:r>
      <w:r w:rsidR="009439D0">
        <w:rPr>
          <w:rFonts w:ascii="Cambria Math" w:hAnsi="Cambria Math"/>
          <w:sz w:val="22"/>
          <w:szCs w:val="22"/>
        </w:rPr>
        <w:t>.m. to 6:00 p.m.</w:t>
      </w:r>
      <w:r w:rsidR="006A147F">
        <w:rPr>
          <w:rFonts w:ascii="Cambria Math" w:hAnsi="Cambria Math"/>
          <w:sz w:val="22"/>
          <w:szCs w:val="22"/>
        </w:rPr>
        <w:t>, Monday to Friday</w:t>
      </w:r>
      <w:r w:rsidR="009439D0">
        <w:rPr>
          <w:rFonts w:ascii="Cambria Math" w:hAnsi="Cambria Math"/>
          <w:sz w:val="22"/>
          <w:szCs w:val="22"/>
        </w:rPr>
        <w:t>.</w:t>
      </w:r>
      <w:r w:rsidRPr="00B70AB3">
        <w:rPr>
          <w:rFonts w:ascii="Cambria Math" w:hAnsi="Cambria Math"/>
          <w:sz w:val="22"/>
          <w:szCs w:val="22"/>
        </w:rPr>
        <w:t xml:space="preserve">  </w:t>
      </w:r>
    </w:p>
    <w:p w:rsidR="00D05689" w:rsidRDefault="00D05689"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Minimum Qualifications:</w:t>
      </w:r>
      <w:r w:rsidRPr="002F4C53">
        <w:rPr>
          <w:rFonts w:ascii="Cambria Math" w:eastAsia="Times New Roman" w:hAnsi="Cambria Math" w:cs="Times New Roman"/>
        </w:rPr>
        <w:t xml:space="preserve"> </w:t>
      </w: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The incumbent must meet all of the following minimum requirements: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(1) Never have been found by credible evidence, e.g. a court or jury, a department investigation or other reliable evidence to have abused, neglected or deprived a child or adult or to have subjected any person to serious injury as a result of intentional or grossly negligent misconduct;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(2) Be at least </w:t>
      </w:r>
      <w:r w:rsidR="007667C9">
        <w:rPr>
          <w:rFonts w:ascii="Cambria Math" w:eastAsia="Times New Roman" w:hAnsi="Cambria Math" w:cs="Times New Roman"/>
        </w:rPr>
        <w:t>18</w:t>
      </w:r>
      <w:r w:rsidRPr="002F4C53">
        <w:rPr>
          <w:rFonts w:ascii="Cambria Math" w:eastAsia="Times New Roman" w:hAnsi="Cambria Math" w:cs="Times New Roman"/>
        </w:rPr>
        <w:t xml:space="preserve"> years of age.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(3) Not be suffering from any physical handicap or mental health disorder, which would interfere with the person's ability to perform assigned job duties adequately;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(4) Not have a criminal record;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(5) Have either a high school diploma or general education diploma (GED) OR one year's qualifying child care experience.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(6) Possess proficient verbal and written communication skills. </w:t>
      </w:r>
    </w:p>
    <w:p w:rsidR="00A35E64" w:rsidRPr="002F4C53" w:rsidRDefault="00A35E64" w:rsidP="00A35E64">
      <w:pPr>
        <w:spacing w:after="0" w:line="240" w:lineRule="auto"/>
        <w:rPr>
          <w:rFonts w:ascii="Cambria Math" w:eastAsia="Times New Roman" w:hAnsi="Cambria Math" w:cs="Times New Roman"/>
          <w:b/>
          <w:bCs/>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Preferred Qualifications</w:t>
      </w:r>
      <w:r w:rsidR="00B85A6C">
        <w:rPr>
          <w:rFonts w:ascii="Cambria Math" w:eastAsia="Times New Roman" w:hAnsi="Cambria Math" w:cs="Times New Roman"/>
          <w:b/>
          <w:bCs/>
        </w:rPr>
        <w:t>, i</w:t>
      </w:r>
      <w:r w:rsidRPr="002F4C53">
        <w:rPr>
          <w:rFonts w:ascii="Cambria Math" w:eastAsia="Times New Roman" w:hAnsi="Cambria Math" w:cs="Times New Roman"/>
          <w:b/>
          <w:bCs/>
        </w:rPr>
        <w:t xml:space="preserve">n addition to minimum qualifications: </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 xml:space="preserve">Minimum of 30 hours course work in Early Childhood Education. </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Experience with the State Pre-K funded program</w:t>
      </w:r>
    </w:p>
    <w:p w:rsidR="007667C9" w:rsidRDefault="007667C9" w:rsidP="007667C9">
      <w:pPr>
        <w:pStyle w:val="ListParagraph"/>
        <w:numPr>
          <w:ilvl w:val="0"/>
          <w:numId w:val="5"/>
        </w:numPr>
        <w:spacing w:after="0" w:line="240" w:lineRule="auto"/>
        <w:jc w:val="both"/>
        <w:rPr>
          <w:rFonts w:ascii="Cambria Math" w:eastAsia="Times New Roman" w:hAnsi="Cambria Math" w:cs="Times New Roman"/>
        </w:rPr>
      </w:pPr>
      <w:r>
        <w:rPr>
          <w:rFonts w:ascii="Cambria Math" w:eastAsia="Times New Roman" w:hAnsi="Cambria Math" w:cs="Times New Roman"/>
        </w:rPr>
        <w:t>Experience with</w:t>
      </w:r>
      <w:r w:rsidR="00A35E64" w:rsidRPr="007667C9">
        <w:rPr>
          <w:rFonts w:ascii="Cambria Math" w:eastAsia="Times New Roman" w:hAnsi="Cambria Math" w:cs="Times New Roman"/>
        </w:rPr>
        <w:t xml:space="preserve"> NAEYC Accreditation</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 xml:space="preserve">Familiar with Conscious Discipline and the Reggio Emilia philosophy. </w:t>
      </w:r>
    </w:p>
    <w:p w:rsidR="00A35E64" w:rsidRP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lastRenderedPageBreak/>
        <w:t xml:space="preserve">Current evidence of successful completion of a biennial training program in CPR and a triennial training program in first aid which have been offered by certified or licensed health care professionals and which dealt with the provision of emergency care to infants and children. </w:t>
      </w:r>
    </w:p>
    <w:p w:rsidR="00A35E64" w:rsidRPr="002F4C53" w:rsidRDefault="00A35E64" w:rsidP="00A35E64">
      <w:pPr>
        <w:spacing w:after="0" w:line="240" w:lineRule="auto"/>
        <w:jc w:val="both"/>
        <w:rPr>
          <w:rFonts w:ascii="Cambria Math" w:eastAsia="Times New Roman" w:hAnsi="Cambria Math" w:cs="Times New Roman"/>
        </w:rPr>
      </w:pPr>
    </w:p>
    <w:p w:rsidR="00A35E64" w:rsidRPr="002F4C53" w:rsidRDefault="00A35E64" w:rsidP="00A35E64">
      <w:pPr>
        <w:spacing w:after="0" w:line="240" w:lineRule="auto"/>
        <w:jc w:val="both"/>
        <w:rPr>
          <w:rFonts w:ascii="Cambria Math" w:eastAsia="Times New Roman" w:hAnsi="Cambria Math" w:cs="Times New Roman"/>
        </w:rPr>
      </w:pPr>
      <w:r w:rsidRPr="002F4C53">
        <w:rPr>
          <w:rFonts w:ascii="Cambria Math" w:eastAsia="Times New Roman" w:hAnsi="Cambria Math" w:cs="Times New Roman"/>
        </w:rPr>
        <w:t xml:space="preserve">Applicant recommended for hire must be able to meet the requirements for a successful background check based on the guidelines of the GA Bright From the Start program as well as the Technical College System of GA. </w:t>
      </w:r>
    </w:p>
    <w:p w:rsidR="006A147F" w:rsidRDefault="006A147F" w:rsidP="00A35E64">
      <w:pPr>
        <w:spacing w:after="0" w:line="240" w:lineRule="auto"/>
        <w:rPr>
          <w:rFonts w:ascii="Cambria Math" w:hAnsi="Cambria Math"/>
          <w:b/>
        </w:rPr>
      </w:pPr>
    </w:p>
    <w:p w:rsidR="00874CBE" w:rsidRPr="002F4C53" w:rsidRDefault="008710BA" w:rsidP="00A35E64">
      <w:pPr>
        <w:spacing w:after="0" w:line="240" w:lineRule="auto"/>
        <w:rPr>
          <w:rFonts w:ascii="Cambria Math" w:hAnsi="Cambria Math"/>
          <w:b/>
        </w:rPr>
      </w:pPr>
      <w:r w:rsidRPr="002F4C53">
        <w:rPr>
          <w:rFonts w:ascii="Cambria Math" w:hAnsi="Cambria Math"/>
          <w:b/>
        </w:rPr>
        <w:t>Salary / Benefits:</w:t>
      </w:r>
    </w:p>
    <w:p w:rsidR="00D86A85" w:rsidRDefault="00D86A85" w:rsidP="00D86A85">
      <w:pPr>
        <w:spacing w:after="0"/>
        <w:jc w:val="both"/>
        <w:rPr>
          <w:rFonts w:ascii="Cambria Math" w:hAnsi="Cambria Math"/>
        </w:rPr>
      </w:pPr>
      <w:r w:rsidRPr="002F4C53">
        <w:rPr>
          <w:rFonts w:ascii="Cambria Math" w:hAnsi="Cambria Math"/>
        </w:rPr>
        <w:t xml:space="preserve">$7.50 </w:t>
      </w:r>
      <w:r w:rsidR="0057296E">
        <w:rPr>
          <w:rFonts w:ascii="Cambria Math" w:hAnsi="Cambria Math"/>
        </w:rPr>
        <w:t xml:space="preserve">gross </w:t>
      </w:r>
      <w:r w:rsidRPr="002F4C53">
        <w:rPr>
          <w:rFonts w:ascii="Cambria Math" w:hAnsi="Cambria Math"/>
        </w:rPr>
        <w:t xml:space="preserve">per hour.  Part-time positions are limited to </w:t>
      </w:r>
      <w:r w:rsidR="003C61C3" w:rsidRPr="002F4C53">
        <w:rPr>
          <w:rFonts w:ascii="Cambria Math" w:hAnsi="Cambria Math"/>
        </w:rPr>
        <w:t xml:space="preserve">a maximum of </w:t>
      </w:r>
      <w:r w:rsidRPr="002F4C53">
        <w:rPr>
          <w:rFonts w:ascii="Cambria Math" w:hAnsi="Cambria Math"/>
        </w:rPr>
        <w:t xml:space="preserve">19 </w:t>
      </w:r>
      <w:r w:rsidR="003C61C3" w:rsidRPr="002F4C53">
        <w:rPr>
          <w:rFonts w:ascii="Cambria Math" w:hAnsi="Cambria Math"/>
        </w:rPr>
        <w:t xml:space="preserve">work </w:t>
      </w:r>
      <w:r w:rsidRPr="002F4C53">
        <w:rPr>
          <w:rFonts w:ascii="Cambria Math" w:hAnsi="Cambria Math"/>
        </w:rPr>
        <w:t xml:space="preserve">hours a week, </w:t>
      </w:r>
      <w:r w:rsidR="003C61C3" w:rsidRPr="002F4C53">
        <w:rPr>
          <w:rFonts w:ascii="Cambria Math" w:hAnsi="Cambria Math"/>
        </w:rPr>
        <w:t xml:space="preserve">actual schedule </w:t>
      </w:r>
      <w:r w:rsidRPr="002F4C53">
        <w:rPr>
          <w:rFonts w:ascii="Cambria Math" w:hAnsi="Cambria Math"/>
        </w:rPr>
        <w:t xml:space="preserve">based on need, and do not imply or suggest a promise of future full-time employment. </w:t>
      </w:r>
      <w:r w:rsidR="00E8331E" w:rsidRPr="002F4C53">
        <w:rPr>
          <w:rFonts w:ascii="Cambria Math" w:hAnsi="Cambria Math"/>
        </w:rPr>
        <w:t>C</w:t>
      </w:r>
      <w:r w:rsidRPr="002F4C53">
        <w:rPr>
          <w:rFonts w:ascii="Cambria Math" w:hAnsi="Cambria Math"/>
        </w:rPr>
        <w:t>GTC is a member of Teachers Retirement System of Georgia (TRS) and Employees Retirement System of Georgia (ERS).  Part-time positions working 19 hours a week or less are not eligible for TRS or ERS retirement benefits, state insurance, leave or holiday pay.</w:t>
      </w:r>
    </w:p>
    <w:p w:rsidR="006A147F" w:rsidRDefault="006A147F" w:rsidP="006A147F">
      <w:pPr>
        <w:spacing w:after="0" w:line="240" w:lineRule="auto"/>
        <w:rPr>
          <w:rFonts w:ascii="Cambria Math" w:hAnsi="Cambria Math"/>
          <w:b/>
          <w:bCs/>
        </w:rPr>
      </w:pPr>
    </w:p>
    <w:p w:rsidR="006A147F" w:rsidRDefault="006A147F" w:rsidP="006A147F">
      <w:pPr>
        <w:spacing w:after="0" w:line="240" w:lineRule="auto"/>
        <w:rPr>
          <w:rFonts w:ascii="Cambria Math" w:hAnsi="Cambria Math"/>
          <w:b/>
          <w:bCs/>
        </w:rPr>
      </w:pPr>
      <w:r>
        <w:rPr>
          <w:rFonts w:ascii="Cambria Math" w:hAnsi="Cambria Math"/>
          <w:b/>
          <w:bCs/>
        </w:rPr>
        <w:t>Application Procedure:</w:t>
      </w:r>
    </w:p>
    <w:p w:rsidR="006A147F" w:rsidRDefault="006A147F" w:rsidP="006A147F">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6A147F" w:rsidRDefault="006A147F" w:rsidP="006A147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6A147F" w:rsidRDefault="006A147F" w:rsidP="006A147F">
      <w:pPr>
        <w:pStyle w:val="ListParagraph"/>
        <w:spacing w:before="100" w:beforeAutospacing="1" w:after="100" w:afterAutospacing="1" w:line="240" w:lineRule="auto"/>
        <w:ind w:left="1440"/>
        <w:rPr>
          <w:rFonts w:ascii="Cambria Math" w:hAnsi="Cambria Math"/>
        </w:rPr>
      </w:pPr>
    </w:p>
    <w:p w:rsidR="006A147F" w:rsidRDefault="006A147F" w:rsidP="006A147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6A147F" w:rsidRDefault="006A147F" w:rsidP="006A147F">
      <w:pPr>
        <w:pStyle w:val="ListParagraph"/>
        <w:rPr>
          <w:rFonts w:ascii="Cambria Math" w:hAnsi="Cambria Math"/>
        </w:rPr>
      </w:pPr>
    </w:p>
    <w:p w:rsidR="006A147F" w:rsidRDefault="006A147F" w:rsidP="006A147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6A147F" w:rsidRDefault="006A147F" w:rsidP="006A147F">
      <w:pPr>
        <w:pStyle w:val="ListParagraph"/>
        <w:rPr>
          <w:rFonts w:ascii="Cambria Math" w:hAnsi="Cambria Math"/>
        </w:rPr>
      </w:pPr>
    </w:p>
    <w:p w:rsidR="006A147F" w:rsidRDefault="006A147F" w:rsidP="006A147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6A147F" w:rsidRDefault="006A147F" w:rsidP="006A147F">
      <w:pPr>
        <w:pStyle w:val="ListParagraph"/>
        <w:rPr>
          <w:rFonts w:ascii="Cambria Math" w:hAnsi="Cambria Math"/>
        </w:rPr>
      </w:pPr>
    </w:p>
    <w:p w:rsidR="006A147F" w:rsidRDefault="006A147F" w:rsidP="006A147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6A147F" w:rsidRDefault="006A147F" w:rsidP="006A147F">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A147F" w:rsidRDefault="006A147F" w:rsidP="006A147F">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6A147F" w:rsidRDefault="006A147F" w:rsidP="006A147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A147F" w:rsidTr="006A147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 xml:space="preserve">Motor Vehicle Records </w:t>
            </w:r>
          </w:p>
        </w:tc>
      </w:tr>
      <w:tr w:rsidR="006A147F" w:rsidTr="006A147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Pre-Employment Drug Test</w:t>
            </w:r>
          </w:p>
        </w:tc>
      </w:tr>
      <w:tr w:rsidR="006A147F" w:rsidTr="006A147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Credit History Records</w:t>
            </w:r>
          </w:p>
        </w:tc>
      </w:tr>
      <w:tr w:rsidR="006A147F" w:rsidTr="006A147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Medical Examination</w:t>
            </w:r>
          </w:p>
        </w:tc>
      </w:tr>
      <w:tr w:rsidR="006A147F" w:rsidTr="006A147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6A147F" w:rsidRDefault="006A147F">
            <w:pPr>
              <w:jc w:val="both"/>
              <w:rPr>
                <w:rFonts w:ascii="Cambria Math" w:hAnsi="Cambria Math"/>
                <w:color w:val="000000"/>
              </w:rPr>
            </w:pPr>
            <w:r>
              <w:rPr>
                <w:rFonts w:ascii="Cambria Math" w:hAnsi="Cambria Math"/>
                <w:color w:val="000000"/>
              </w:rPr>
              <w:t>Department of Driver Services Screening</w:t>
            </w:r>
          </w:p>
        </w:tc>
        <w:tc>
          <w:tcPr>
            <w:tcW w:w="3312" w:type="dxa"/>
            <w:tcBorders>
              <w:top w:val="single" w:sz="4" w:space="0" w:color="auto"/>
              <w:left w:val="single" w:sz="4" w:space="0" w:color="auto"/>
              <w:bottom w:val="single" w:sz="4" w:space="0" w:color="auto"/>
              <w:right w:val="single" w:sz="4" w:space="0" w:color="auto"/>
            </w:tcBorders>
          </w:tcPr>
          <w:p w:rsidR="006A147F" w:rsidRDefault="006A147F">
            <w:pPr>
              <w:jc w:val="both"/>
              <w:rPr>
                <w:rFonts w:ascii="Cambria Math" w:hAnsi="Cambria Math"/>
                <w:color w:val="000000"/>
              </w:rPr>
            </w:pPr>
          </w:p>
        </w:tc>
      </w:tr>
    </w:tbl>
    <w:p w:rsidR="006A147F" w:rsidRDefault="006A147F" w:rsidP="006A147F">
      <w:pPr>
        <w:jc w:val="both"/>
        <w:rPr>
          <w:rFonts w:ascii="Cambria Math" w:hAnsi="Cambria Math"/>
          <w:b/>
          <w:color w:val="000000"/>
        </w:rPr>
      </w:pPr>
    </w:p>
    <w:p w:rsidR="006A147F" w:rsidRDefault="006A147F" w:rsidP="006A147F">
      <w:pPr>
        <w:jc w:val="both"/>
        <w:rPr>
          <w:rFonts w:ascii="Cambria Math" w:hAnsi="Cambria Math"/>
          <w:b/>
          <w:color w:val="000000"/>
        </w:rPr>
      </w:pPr>
    </w:p>
    <w:p w:rsidR="006A147F" w:rsidRDefault="006A147F" w:rsidP="006A147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A147F" w:rsidRDefault="006A147F" w:rsidP="006A147F">
      <w:pPr>
        <w:pStyle w:val="PlainText"/>
        <w:jc w:val="both"/>
        <w:rPr>
          <w:rStyle w:val="red"/>
          <w:rFonts w:ascii="Cambria Math" w:hAnsi="Cambria Math"/>
          <w:szCs w:val="22"/>
        </w:rPr>
      </w:pPr>
    </w:p>
    <w:p w:rsidR="006A147F" w:rsidRDefault="006A147F" w:rsidP="006A147F">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6A147F" w:rsidRDefault="006A147F" w:rsidP="006A147F">
      <w:pPr>
        <w:spacing w:after="0"/>
        <w:jc w:val="both"/>
        <w:rPr>
          <w:rFonts w:ascii="Cambria Math" w:hAnsi="Cambria Math"/>
          <w:b/>
        </w:rPr>
      </w:pPr>
    </w:p>
    <w:p w:rsidR="006A147F" w:rsidRDefault="006A147F" w:rsidP="006A147F">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6A147F" w:rsidRDefault="006A147F" w:rsidP="006A147F">
      <w:pPr>
        <w:pStyle w:val="NoSpacing"/>
        <w:rPr>
          <w:rFonts w:ascii="Cambria Math" w:hAnsi="Cambria Math"/>
        </w:rPr>
      </w:pPr>
    </w:p>
    <w:p w:rsidR="006A147F" w:rsidRDefault="006A147F" w:rsidP="006A147F">
      <w:pPr>
        <w:rPr>
          <w:rFonts w:ascii="Cambria Math" w:hAnsi="Cambria Math"/>
        </w:rPr>
      </w:pPr>
    </w:p>
    <w:p w:rsidR="00356A9A" w:rsidRDefault="00356A9A" w:rsidP="00D86A85">
      <w:pPr>
        <w:spacing w:after="0"/>
        <w:jc w:val="both"/>
        <w:rPr>
          <w:rFonts w:ascii="Cambria Math" w:hAnsi="Cambria Math"/>
        </w:rPr>
      </w:pPr>
    </w:p>
    <w:sectPr w:rsidR="00356A9A"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161"/>
    <w:multiLevelType w:val="hybridMultilevel"/>
    <w:tmpl w:val="E64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622E4"/>
    <w:rsid w:val="00114721"/>
    <w:rsid w:val="00114F10"/>
    <w:rsid w:val="001314AA"/>
    <w:rsid w:val="00135AFC"/>
    <w:rsid w:val="00176697"/>
    <w:rsid w:val="00181361"/>
    <w:rsid w:val="00191290"/>
    <w:rsid w:val="00193C9D"/>
    <w:rsid w:val="00193FA3"/>
    <w:rsid w:val="001949C1"/>
    <w:rsid w:val="001D4130"/>
    <w:rsid w:val="00205D5D"/>
    <w:rsid w:val="00241BE7"/>
    <w:rsid w:val="00260111"/>
    <w:rsid w:val="0027480F"/>
    <w:rsid w:val="002964FE"/>
    <w:rsid w:val="002F4C53"/>
    <w:rsid w:val="00340ED9"/>
    <w:rsid w:val="00341F29"/>
    <w:rsid w:val="00356A9A"/>
    <w:rsid w:val="00386E4F"/>
    <w:rsid w:val="003A26F4"/>
    <w:rsid w:val="003A5E30"/>
    <w:rsid w:val="003C61C3"/>
    <w:rsid w:val="0042096B"/>
    <w:rsid w:val="00426A6E"/>
    <w:rsid w:val="00432E55"/>
    <w:rsid w:val="004A6C0B"/>
    <w:rsid w:val="00536435"/>
    <w:rsid w:val="00542904"/>
    <w:rsid w:val="00547E63"/>
    <w:rsid w:val="0057296E"/>
    <w:rsid w:val="00605862"/>
    <w:rsid w:val="006A147F"/>
    <w:rsid w:val="006B44C9"/>
    <w:rsid w:val="006D66FC"/>
    <w:rsid w:val="006E1E20"/>
    <w:rsid w:val="00725618"/>
    <w:rsid w:val="007667C9"/>
    <w:rsid w:val="00770392"/>
    <w:rsid w:val="007A2247"/>
    <w:rsid w:val="007A46FB"/>
    <w:rsid w:val="007D6105"/>
    <w:rsid w:val="007E6840"/>
    <w:rsid w:val="007F02A1"/>
    <w:rsid w:val="007F1B15"/>
    <w:rsid w:val="0080316A"/>
    <w:rsid w:val="008129F5"/>
    <w:rsid w:val="008710BA"/>
    <w:rsid w:val="00874CBE"/>
    <w:rsid w:val="008F05C3"/>
    <w:rsid w:val="008F25C6"/>
    <w:rsid w:val="00902DA1"/>
    <w:rsid w:val="0093668A"/>
    <w:rsid w:val="009439D0"/>
    <w:rsid w:val="009B734B"/>
    <w:rsid w:val="009C1261"/>
    <w:rsid w:val="009D06D0"/>
    <w:rsid w:val="009E6E99"/>
    <w:rsid w:val="00A005AF"/>
    <w:rsid w:val="00A04D99"/>
    <w:rsid w:val="00A35E64"/>
    <w:rsid w:val="00A47C38"/>
    <w:rsid w:val="00A84EC6"/>
    <w:rsid w:val="00AA5F71"/>
    <w:rsid w:val="00AF59BD"/>
    <w:rsid w:val="00B45626"/>
    <w:rsid w:val="00B47AFC"/>
    <w:rsid w:val="00B52A4E"/>
    <w:rsid w:val="00B61792"/>
    <w:rsid w:val="00B85A6C"/>
    <w:rsid w:val="00B8724E"/>
    <w:rsid w:val="00BA7BD8"/>
    <w:rsid w:val="00C6453D"/>
    <w:rsid w:val="00C7794B"/>
    <w:rsid w:val="00D05689"/>
    <w:rsid w:val="00D075EE"/>
    <w:rsid w:val="00D705AE"/>
    <w:rsid w:val="00D732E8"/>
    <w:rsid w:val="00D86A85"/>
    <w:rsid w:val="00D97352"/>
    <w:rsid w:val="00DE18B2"/>
    <w:rsid w:val="00E004EB"/>
    <w:rsid w:val="00E43E52"/>
    <w:rsid w:val="00E51A65"/>
    <w:rsid w:val="00E8331E"/>
    <w:rsid w:val="00EA3A35"/>
    <w:rsid w:val="00EC1887"/>
    <w:rsid w:val="00ED6548"/>
    <w:rsid w:val="00FC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2595B-3925-493B-959C-00D7B35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customStyle="1" w:styleId="Default">
    <w:name w:val="Default"/>
    <w:rsid w:val="00E8331E"/>
    <w:pPr>
      <w:autoSpaceDE w:val="0"/>
      <w:autoSpaceDN w:val="0"/>
      <w:adjustRightInd w:val="0"/>
      <w:spacing w:after="0" w:line="240" w:lineRule="auto"/>
    </w:pPr>
    <w:rPr>
      <w:rFonts w:ascii="Cambria Math" w:eastAsiaTheme="minorHAnsi" w:hAnsi="Cambria Math" w:cs="Cambria Math"/>
      <w:color w:val="000000"/>
      <w:sz w:val="24"/>
      <w:szCs w:val="24"/>
    </w:rPr>
  </w:style>
  <w:style w:type="paragraph" w:styleId="NoSpacing">
    <w:name w:val="No Spacing"/>
    <w:uiPriority w:val="1"/>
    <w:qFormat/>
    <w:rsid w:val="00356A9A"/>
    <w:pPr>
      <w:spacing w:after="0" w:line="240" w:lineRule="auto"/>
    </w:pPr>
    <w:rPr>
      <w:rFonts w:eastAsiaTheme="minorHAnsi"/>
    </w:rPr>
  </w:style>
  <w:style w:type="paragraph" w:styleId="BodyText2">
    <w:name w:val="Body Text 2"/>
    <w:basedOn w:val="Normal"/>
    <w:link w:val="BodyText2Char"/>
    <w:uiPriority w:val="99"/>
    <w:semiHidden/>
    <w:unhideWhenUsed/>
    <w:rsid w:val="00356A9A"/>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356A9A"/>
    <w:rPr>
      <w:rFonts w:eastAsiaTheme="minorHAnsi"/>
    </w:rPr>
  </w:style>
  <w:style w:type="paragraph" w:styleId="PlainText">
    <w:name w:val="Plain Text"/>
    <w:basedOn w:val="Normal"/>
    <w:link w:val="PlainTextChar"/>
    <w:uiPriority w:val="99"/>
    <w:semiHidden/>
    <w:unhideWhenUsed/>
    <w:rsid w:val="00356A9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56A9A"/>
    <w:rPr>
      <w:rFonts w:ascii="Calibri" w:eastAsia="Calibri" w:hAnsi="Calibri" w:cs="Times New Roman"/>
      <w:szCs w:val="21"/>
    </w:rPr>
  </w:style>
  <w:style w:type="table" w:styleId="TableGrid">
    <w:name w:val="Table Grid"/>
    <w:basedOn w:val="TableNormal"/>
    <w:uiPriority w:val="59"/>
    <w:rsid w:val="007667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6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0299">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59947">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838541415">
      <w:bodyDiv w:val="1"/>
      <w:marLeft w:val="0"/>
      <w:marRight w:val="0"/>
      <w:marTop w:val="0"/>
      <w:marBottom w:val="0"/>
      <w:divBdr>
        <w:top w:val="none" w:sz="0" w:space="0" w:color="auto"/>
        <w:left w:val="none" w:sz="0" w:space="0" w:color="auto"/>
        <w:bottom w:val="none" w:sz="0" w:space="0" w:color="auto"/>
        <w:right w:val="none" w:sz="0" w:space="0" w:color="auto"/>
      </w:divBdr>
    </w:div>
    <w:div w:id="1625841782">
      <w:bodyDiv w:val="1"/>
      <w:marLeft w:val="0"/>
      <w:marRight w:val="0"/>
      <w:marTop w:val="0"/>
      <w:marBottom w:val="0"/>
      <w:divBdr>
        <w:top w:val="none" w:sz="0" w:space="0" w:color="auto"/>
        <w:left w:val="none" w:sz="0" w:space="0" w:color="auto"/>
        <w:bottom w:val="none" w:sz="0" w:space="0" w:color="auto"/>
        <w:right w:val="none" w:sz="0" w:space="0" w:color="auto"/>
      </w:divBdr>
    </w:div>
    <w:div w:id="1957639995">
      <w:bodyDiv w:val="1"/>
      <w:marLeft w:val="0"/>
      <w:marRight w:val="0"/>
      <w:marTop w:val="0"/>
      <w:marBottom w:val="0"/>
      <w:divBdr>
        <w:top w:val="none" w:sz="0" w:space="0" w:color="auto"/>
        <w:left w:val="none" w:sz="0" w:space="0" w:color="auto"/>
        <w:bottom w:val="none" w:sz="0" w:space="0" w:color="auto"/>
        <w:right w:val="none" w:sz="0" w:space="0" w:color="auto"/>
      </w:divBdr>
    </w:div>
    <w:div w:id="19794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0346-145C-4773-A694-B777F5FA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cp:lastPrinted>2016-10-26T20:38:00Z</cp:lastPrinted>
  <dcterms:created xsi:type="dcterms:W3CDTF">2017-06-20T18:32:00Z</dcterms:created>
  <dcterms:modified xsi:type="dcterms:W3CDTF">2017-06-20T18:32:00Z</dcterms:modified>
</cp:coreProperties>
</file>