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C4CA2" w:rsidRDefault="000E509F" w:rsidP="00377361">
      <w:pPr>
        <w:spacing w:after="0" w:line="240" w:lineRule="auto"/>
        <w:jc w:val="center"/>
        <w:rPr>
          <w:rFonts w:ascii="Arial" w:hAnsi="Arial" w:cs="Arial"/>
          <w:b/>
          <w:sz w:val="24"/>
          <w:szCs w:val="24"/>
        </w:rPr>
      </w:pPr>
      <w:r>
        <w:rPr>
          <w:rFonts w:ascii="Arial" w:hAnsi="Arial" w:cs="Arial"/>
          <w:b/>
          <w:sz w:val="24"/>
          <w:szCs w:val="24"/>
        </w:rPr>
        <w:t>POSITION ANNOUNCEMENT</w:t>
      </w:r>
    </w:p>
    <w:p w:rsidR="00206E40" w:rsidRPr="00BC4CA2" w:rsidRDefault="00AD332B" w:rsidP="00206E40">
      <w:pPr>
        <w:spacing w:after="0" w:line="240" w:lineRule="auto"/>
        <w:jc w:val="center"/>
        <w:rPr>
          <w:rFonts w:ascii="Arial" w:hAnsi="Arial" w:cs="Arial"/>
          <w:b/>
          <w:sz w:val="24"/>
          <w:szCs w:val="24"/>
        </w:rPr>
      </w:pPr>
      <w:r>
        <w:rPr>
          <w:rFonts w:ascii="Arial" w:hAnsi="Arial" w:cs="Arial"/>
          <w:b/>
          <w:sz w:val="24"/>
          <w:szCs w:val="24"/>
        </w:rPr>
        <w:t>OCTOBER</w:t>
      </w:r>
      <w:r w:rsidR="00FF23D0" w:rsidRPr="00BC4CA2">
        <w:rPr>
          <w:rFonts w:ascii="Arial" w:hAnsi="Arial" w:cs="Arial"/>
          <w:b/>
          <w:sz w:val="24"/>
          <w:szCs w:val="24"/>
        </w:rPr>
        <w:t xml:space="preserve"> 2018</w:t>
      </w:r>
    </w:p>
    <w:p w:rsidR="00206E40" w:rsidRPr="00BC4CA2" w:rsidRDefault="00206E40" w:rsidP="00377361">
      <w:pPr>
        <w:spacing w:after="0" w:line="240" w:lineRule="auto"/>
        <w:jc w:val="center"/>
        <w:rPr>
          <w:rFonts w:ascii="Arial" w:hAnsi="Arial" w:cs="Arial"/>
          <w:b/>
          <w:sz w:val="24"/>
          <w:szCs w:val="24"/>
        </w:rPr>
      </w:pPr>
    </w:p>
    <w:p w:rsidR="00164B22" w:rsidRPr="00BC4CA2" w:rsidRDefault="00164B22" w:rsidP="00A95DF9">
      <w:pPr>
        <w:pStyle w:val="NoSpacing"/>
        <w:rPr>
          <w:rFonts w:ascii="Arial" w:hAnsi="Arial" w:cs="Arial"/>
          <w:b/>
          <w:sz w:val="24"/>
          <w:szCs w:val="24"/>
        </w:rPr>
      </w:pPr>
    </w:p>
    <w:p w:rsidR="000C4ACD" w:rsidRPr="00BC4CA2" w:rsidRDefault="003A3D30" w:rsidP="00AF03AA">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190D4C">
        <w:rPr>
          <w:rFonts w:ascii="Arial" w:hAnsi="Arial" w:cs="Arial"/>
          <w:sz w:val="24"/>
          <w:szCs w:val="24"/>
        </w:rPr>
        <w:t>Economics</w:t>
      </w:r>
      <w:r w:rsidR="00206E40" w:rsidRPr="00BC4CA2">
        <w:rPr>
          <w:rFonts w:ascii="Arial" w:hAnsi="Arial" w:cs="Arial"/>
          <w:b/>
          <w:sz w:val="24"/>
          <w:szCs w:val="24"/>
        </w:rPr>
        <w:t xml:space="preserve"> </w:t>
      </w:r>
      <w:r w:rsidR="00206E40" w:rsidRPr="00BC4CA2">
        <w:rPr>
          <w:rFonts w:ascii="Arial" w:hAnsi="Arial" w:cs="Arial"/>
          <w:sz w:val="24"/>
          <w:szCs w:val="24"/>
        </w:rPr>
        <w:t>Instructor</w:t>
      </w:r>
    </w:p>
    <w:p w:rsidR="000C4ACD" w:rsidRPr="00BC4CA2" w:rsidRDefault="000C4ACD" w:rsidP="00AF03AA">
      <w:pPr>
        <w:pStyle w:val="NoSpacing"/>
        <w:tabs>
          <w:tab w:val="left" w:pos="2880"/>
        </w:tabs>
        <w:rPr>
          <w:rFonts w:ascii="Arial" w:hAnsi="Arial" w:cs="Arial"/>
          <w:sz w:val="24"/>
          <w:szCs w:val="24"/>
        </w:rPr>
      </w:pPr>
    </w:p>
    <w:p w:rsidR="000C4ACD" w:rsidRDefault="00AF03AA" w:rsidP="00AF03AA">
      <w:pPr>
        <w:pStyle w:val="NoSpacing"/>
        <w:tabs>
          <w:tab w:val="left" w:pos="2880"/>
        </w:tabs>
        <w:rPr>
          <w:rFonts w:ascii="Arial" w:hAnsi="Arial" w:cs="Arial"/>
          <w:b/>
          <w:sz w:val="24"/>
          <w:szCs w:val="24"/>
        </w:rPr>
      </w:pPr>
      <w:r w:rsidRPr="00BC4CA2">
        <w:rPr>
          <w:rFonts w:ascii="Arial" w:hAnsi="Arial" w:cs="Arial"/>
          <w:b/>
          <w:sz w:val="24"/>
          <w:szCs w:val="24"/>
        </w:rPr>
        <w:t>APPLICATION DEADLINE</w:t>
      </w:r>
      <w:r w:rsidR="000C4ACD" w:rsidRPr="00BC4CA2">
        <w:rPr>
          <w:rFonts w:ascii="Arial" w:hAnsi="Arial" w:cs="Arial"/>
          <w:b/>
          <w:sz w:val="24"/>
          <w:szCs w:val="24"/>
        </w:rPr>
        <w:t>:</w:t>
      </w:r>
      <w:r w:rsidR="00FD3ED6">
        <w:rPr>
          <w:rFonts w:ascii="Arial" w:hAnsi="Arial" w:cs="Arial"/>
          <w:b/>
          <w:sz w:val="24"/>
          <w:szCs w:val="24"/>
        </w:rPr>
        <w:tab/>
      </w:r>
      <w:r w:rsidR="002E64B8" w:rsidRPr="002E64B8">
        <w:rPr>
          <w:rFonts w:ascii="Arial" w:hAnsi="Arial" w:cs="Arial"/>
          <w:b/>
          <w:sz w:val="24"/>
          <w:szCs w:val="24"/>
        </w:rPr>
        <w:t>October</w:t>
      </w:r>
      <w:r w:rsidR="00904B62" w:rsidRPr="002E64B8">
        <w:rPr>
          <w:rFonts w:ascii="Arial" w:hAnsi="Arial" w:cs="Arial"/>
          <w:b/>
          <w:sz w:val="24"/>
          <w:szCs w:val="24"/>
        </w:rPr>
        <w:t xml:space="preserve"> </w:t>
      </w:r>
      <w:r w:rsidR="00AD332B">
        <w:rPr>
          <w:rFonts w:ascii="Arial" w:hAnsi="Arial" w:cs="Arial"/>
          <w:b/>
          <w:sz w:val="24"/>
          <w:szCs w:val="24"/>
        </w:rPr>
        <w:t>22</w:t>
      </w:r>
      <w:r w:rsidR="00880452" w:rsidRPr="002E64B8">
        <w:rPr>
          <w:rFonts w:ascii="Arial" w:hAnsi="Arial" w:cs="Arial"/>
          <w:b/>
          <w:sz w:val="24"/>
          <w:szCs w:val="24"/>
        </w:rPr>
        <w:t>, 2018</w:t>
      </w:r>
    </w:p>
    <w:p w:rsidR="00FD3ED6" w:rsidRPr="00FD3ED6" w:rsidRDefault="00FD3ED6" w:rsidP="00AF03AA">
      <w:pPr>
        <w:pStyle w:val="NoSpacing"/>
        <w:tabs>
          <w:tab w:val="left" w:pos="2880"/>
        </w:tabs>
        <w:rPr>
          <w:rFonts w:ascii="Arial" w:hAnsi="Arial" w:cs="Arial"/>
          <w:b/>
          <w:sz w:val="24"/>
          <w:szCs w:val="24"/>
        </w:rPr>
      </w:pPr>
      <w:bookmarkStart w:id="0" w:name="_GoBack"/>
      <w:bookmarkEnd w:id="0"/>
    </w:p>
    <w:p w:rsidR="003A3D30" w:rsidRDefault="000C2455" w:rsidP="003A3D30">
      <w:pPr>
        <w:pStyle w:val="NoSpacing"/>
        <w:tabs>
          <w:tab w:val="left" w:pos="2880"/>
        </w:tabs>
        <w:rPr>
          <w:rFonts w:ascii="Arial" w:hAnsi="Arial" w:cs="Arial"/>
          <w:sz w:val="24"/>
          <w:szCs w:val="24"/>
        </w:rPr>
      </w:pPr>
      <w:r w:rsidRPr="00BC4CA2">
        <w:rPr>
          <w:rFonts w:ascii="Arial" w:hAnsi="Arial" w:cs="Arial"/>
          <w:b/>
          <w:sz w:val="24"/>
          <w:szCs w:val="24"/>
        </w:rPr>
        <w:t>POSITION STATUS</w:t>
      </w:r>
      <w:r w:rsidR="003A3D30">
        <w:rPr>
          <w:rFonts w:ascii="Arial" w:hAnsi="Arial" w:cs="Arial"/>
          <w:b/>
          <w:sz w:val="24"/>
          <w:szCs w:val="24"/>
        </w:rPr>
        <w:t>:</w:t>
      </w:r>
      <w:r w:rsidR="003A3D30">
        <w:rPr>
          <w:rFonts w:ascii="Arial" w:hAnsi="Arial" w:cs="Arial"/>
          <w:b/>
          <w:sz w:val="24"/>
          <w:szCs w:val="24"/>
        </w:rPr>
        <w:tab/>
      </w:r>
      <w:r w:rsidR="003A3D30">
        <w:rPr>
          <w:rFonts w:ascii="Arial" w:hAnsi="Arial" w:cs="Arial"/>
          <w:b/>
          <w:sz w:val="24"/>
          <w:szCs w:val="24"/>
        </w:rPr>
        <w:tab/>
      </w:r>
      <w:r w:rsidR="00206E40" w:rsidRPr="00BC4CA2">
        <w:rPr>
          <w:rFonts w:ascii="Arial" w:hAnsi="Arial" w:cs="Arial"/>
          <w:sz w:val="24"/>
          <w:szCs w:val="24"/>
        </w:rPr>
        <w:t>Adjunct</w:t>
      </w:r>
    </w:p>
    <w:p w:rsidR="003A3D30" w:rsidRDefault="003A3D30" w:rsidP="003A3D30">
      <w:pPr>
        <w:pStyle w:val="NoSpacing"/>
        <w:tabs>
          <w:tab w:val="left" w:pos="2880"/>
        </w:tabs>
        <w:rPr>
          <w:rFonts w:ascii="Arial" w:hAnsi="Arial" w:cs="Arial"/>
          <w:sz w:val="24"/>
          <w:szCs w:val="24"/>
        </w:rPr>
      </w:pPr>
    </w:p>
    <w:p w:rsidR="00236754" w:rsidRPr="003A3D30" w:rsidRDefault="00A95DF9" w:rsidP="00236754">
      <w:pPr>
        <w:rPr>
          <w:rFonts w:ascii="Arial" w:hAnsi="Arial" w:cs="Arial"/>
          <w:b/>
          <w:sz w:val="24"/>
          <w:szCs w:val="24"/>
        </w:rPr>
      </w:pPr>
      <w:r w:rsidRPr="00BC4CA2">
        <w:rPr>
          <w:rFonts w:ascii="Arial" w:hAnsi="Arial" w:cs="Arial"/>
          <w:b/>
          <w:sz w:val="24"/>
          <w:szCs w:val="24"/>
        </w:rPr>
        <w:t xml:space="preserve">POSITION DESCRIPTION:  </w:t>
      </w:r>
      <w:r w:rsidR="003A3D30">
        <w:rPr>
          <w:rFonts w:ascii="Arial" w:hAnsi="Arial" w:cs="Arial"/>
          <w:b/>
          <w:sz w:val="24"/>
          <w:szCs w:val="24"/>
        </w:rPr>
        <w:br/>
      </w:r>
      <w:r w:rsidR="00236754" w:rsidRPr="00246FFE">
        <w:rPr>
          <w:rFonts w:ascii="Arial" w:hAnsi="Arial" w:cs="Arial"/>
          <w:sz w:val="24"/>
          <w:szCs w:val="24"/>
        </w:rPr>
        <w:t>Under general supervision, provides instruction to students in the classroom and lab settings, prepares syllabi and lesson plans. Develops program goals and objectives.  Evaluates students’ progress in attaining goals and objectives.  The instructor must possess the ability to teach all phases of the curriculum.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904B62" w:rsidRPr="00BC4CA2" w:rsidRDefault="00206E40" w:rsidP="00904B6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904B62">
        <w:rPr>
          <w:rFonts w:ascii="Arial" w:hAnsi="Arial" w:cs="Arial"/>
          <w:sz w:val="24"/>
          <w:szCs w:val="24"/>
        </w:rPr>
        <w:t>Warner Robins, Milledgeville</w:t>
      </w:r>
      <w:r w:rsidR="00190D4C">
        <w:rPr>
          <w:rFonts w:ascii="Arial" w:hAnsi="Arial" w:cs="Arial"/>
          <w:sz w:val="24"/>
          <w:szCs w:val="24"/>
        </w:rPr>
        <w:t>, Online</w:t>
      </w:r>
      <w:r w:rsidR="00904B62">
        <w:rPr>
          <w:rFonts w:ascii="Arial" w:hAnsi="Arial" w:cs="Arial"/>
          <w:sz w:val="24"/>
          <w:szCs w:val="24"/>
        </w:rPr>
        <w:t xml:space="preserve"> and/or Macon Campuses</w:t>
      </w:r>
      <w:r w:rsidR="00904B62" w:rsidRPr="00645C1A">
        <w:rPr>
          <w:rFonts w:ascii="Arial" w:hAnsi="Arial" w:cs="Arial"/>
          <w:sz w:val="24"/>
          <w:szCs w:val="24"/>
        </w:rPr>
        <w:t xml:space="preserve">.  </w:t>
      </w:r>
      <w:r w:rsidR="00904B62">
        <w:rPr>
          <w:rFonts w:ascii="Arial" w:hAnsi="Arial" w:cs="Arial"/>
          <w:sz w:val="24"/>
          <w:szCs w:val="24"/>
        </w:rPr>
        <w:t>Day and Night classes</w:t>
      </w:r>
      <w:proofErr w:type="gramStart"/>
      <w:r w:rsidR="00904B62">
        <w:rPr>
          <w:rFonts w:ascii="Arial" w:hAnsi="Arial" w:cs="Arial"/>
          <w:sz w:val="24"/>
          <w:szCs w:val="24"/>
        </w:rPr>
        <w:t>;</w:t>
      </w:r>
      <w:proofErr w:type="gramEnd"/>
      <w:r w:rsidR="00904B62">
        <w:rPr>
          <w:rFonts w:ascii="Arial" w:hAnsi="Arial" w:cs="Arial"/>
          <w:sz w:val="24"/>
          <w:szCs w:val="24"/>
        </w:rPr>
        <w:t xml:space="preserve"> a</w:t>
      </w:r>
      <w:r w:rsidR="00904B62" w:rsidRPr="00645C1A">
        <w:rPr>
          <w:rFonts w:ascii="Arial" w:hAnsi="Arial" w:cs="Arial"/>
          <w:sz w:val="24"/>
          <w:szCs w:val="24"/>
        </w:rPr>
        <w:t xml:space="preserve">ctual class time(s) and day(s) have not been </w:t>
      </w:r>
      <w:r w:rsidR="0013045C">
        <w:rPr>
          <w:rFonts w:ascii="Arial" w:hAnsi="Arial" w:cs="Arial"/>
          <w:sz w:val="24"/>
          <w:szCs w:val="24"/>
        </w:rPr>
        <w:t>determined.</w:t>
      </w:r>
    </w:p>
    <w:p w:rsidR="00140663" w:rsidRPr="00BC4CA2" w:rsidRDefault="00140663" w:rsidP="00206E40">
      <w:pPr>
        <w:spacing w:after="0" w:line="240" w:lineRule="auto"/>
        <w:rPr>
          <w:rFonts w:ascii="Arial" w:hAnsi="Arial" w:cs="Arial"/>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MINIMUM QUALIFICATIONS:</w:t>
      </w:r>
    </w:p>
    <w:p w:rsidR="00904B62" w:rsidRPr="00695A46" w:rsidRDefault="00904B62" w:rsidP="00904B62">
      <w:pPr>
        <w:pStyle w:val="NoSpacing"/>
        <w:numPr>
          <w:ilvl w:val="0"/>
          <w:numId w:val="3"/>
        </w:numPr>
        <w:rPr>
          <w:rFonts w:ascii="Arial" w:hAnsi="Arial" w:cs="Arial"/>
          <w:sz w:val="24"/>
          <w:szCs w:val="24"/>
        </w:rPr>
      </w:pPr>
      <w:r w:rsidRPr="00695A46">
        <w:rPr>
          <w:rFonts w:ascii="Arial" w:hAnsi="Arial" w:cs="Arial"/>
          <w:sz w:val="24"/>
          <w:szCs w:val="24"/>
        </w:rPr>
        <w:t xml:space="preserve">Master’s degree in the teaching discipline – OR – a master’s degree with a concentration in the </w:t>
      </w:r>
      <w:proofErr w:type="gramStart"/>
      <w:r w:rsidRPr="00695A46">
        <w:rPr>
          <w:rFonts w:ascii="Arial" w:hAnsi="Arial" w:cs="Arial"/>
          <w:sz w:val="24"/>
          <w:szCs w:val="24"/>
        </w:rPr>
        <w:t>teaching</w:t>
      </w:r>
      <w:proofErr w:type="gramEnd"/>
      <w:r w:rsidRPr="00695A46">
        <w:rPr>
          <w:rFonts w:ascii="Arial" w:hAnsi="Arial" w:cs="Arial"/>
          <w:sz w:val="24"/>
          <w:szCs w:val="24"/>
        </w:rPr>
        <w:t xml:space="preserve"> discipline (a minimum of 18 graduate semester hours in the teaching discipline) from a regionally accredited college or university. (</w:t>
      </w:r>
      <w:r w:rsidRPr="00695A46">
        <w:rPr>
          <w:rFonts w:ascii="Arial" w:hAnsi="Arial" w:cs="Arial"/>
          <w:b/>
          <w:sz w:val="24"/>
          <w:szCs w:val="24"/>
        </w:rPr>
        <w:t>degree-level</w:t>
      </w:r>
      <w:r w:rsidRPr="00695A46">
        <w:rPr>
          <w:rFonts w:ascii="Arial" w:hAnsi="Arial" w:cs="Arial"/>
          <w:sz w:val="24"/>
          <w:szCs w:val="24"/>
        </w:rPr>
        <w:t>)</w:t>
      </w:r>
    </w:p>
    <w:p w:rsidR="005D186C" w:rsidRPr="00BC4CA2" w:rsidRDefault="005D186C" w:rsidP="00206E40">
      <w:pPr>
        <w:pStyle w:val="NoSpacing"/>
        <w:rPr>
          <w:rFonts w:ascii="Arial" w:hAnsi="Arial" w:cs="Arial"/>
          <w:b/>
          <w:sz w:val="24"/>
          <w:szCs w:val="24"/>
        </w:rPr>
      </w:pPr>
    </w:p>
    <w:p w:rsidR="00206E40" w:rsidRPr="00BC4CA2" w:rsidRDefault="00206E40" w:rsidP="00206E40">
      <w:pPr>
        <w:pStyle w:val="NoSpacing"/>
        <w:rPr>
          <w:rFonts w:ascii="Arial" w:hAnsi="Arial" w:cs="Arial"/>
          <w:b/>
          <w:sz w:val="24"/>
          <w:szCs w:val="24"/>
        </w:rPr>
      </w:pPr>
      <w:r w:rsidRPr="00BC4CA2">
        <w:rPr>
          <w:rFonts w:ascii="Arial" w:hAnsi="Arial" w:cs="Arial"/>
          <w:b/>
          <w:sz w:val="24"/>
          <w:szCs w:val="24"/>
        </w:rPr>
        <w:t>PREFERRED QUALIFICATIONS:</w:t>
      </w:r>
    </w:p>
    <w:p w:rsidR="00C565DA" w:rsidRPr="00BC4CA2" w:rsidRDefault="00C565DA" w:rsidP="00C565DA">
      <w:pPr>
        <w:pStyle w:val="NoSpacing"/>
        <w:numPr>
          <w:ilvl w:val="0"/>
          <w:numId w:val="3"/>
        </w:numPr>
        <w:rPr>
          <w:rFonts w:ascii="Arial" w:hAnsi="Arial" w:cs="Arial"/>
          <w:sz w:val="24"/>
          <w:szCs w:val="24"/>
        </w:rPr>
      </w:pPr>
      <w:r w:rsidRPr="00BC4CA2">
        <w:rPr>
          <w:rFonts w:ascii="Arial" w:hAnsi="Arial" w:cs="Arial"/>
          <w:sz w:val="24"/>
          <w:szCs w:val="24"/>
        </w:rPr>
        <w:t>Teaching experience at the postsecondary level.</w:t>
      </w:r>
    </w:p>
    <w:p w:rsidR="00D520A4" w:rsidRPr="00BC4CA2" w:rsidRDefault="00D520A4" w:rsidP="00E37A0B">
      <w:pPr>
        <w:pStyle w:val="NoSpacing"/>
        <w:rPr>
          <w:rFonts w:ascii="Arial" w:hAnsi="Arial" w:cs="Arial"/>
          <w:b/>
          <w:sz w:val="24"/>
          <w:szCs w:val="24"/>
        </w:rPr>
      </w:pPr>
    </w:p>
    <w:p w:rsidR="00CC5FF0" w:rsidRPr="00BC4CA2" w:rsidRDefault="000C2455" w:rsidP="00CC5FF0">
      <w:pPr>
        <w:spacing w:after="0"/>
        <w:rPr>
          <w:rFonts w:ascii="Arial" w:hAnsi="Arial" w:cs="Arial"/>
          <w:b/>
          <w:sz w:val="24"/>
          <w:szCs w:val="24"/>
        </w:rPr>
      </w:pPr>
      <w:r w:rsidRPr="00BC4CA2">
        <w:rPr>
          <w:rFonts w:ascii="Arial" w:hAnsi="Arial" w:cs="Arial"/>
          <w:b/>
          <w:sz w:val="24"/>
          <w:szCs w:val="24"/>
        </w:rPr>
        <w:t>SALARY / BENEFITS</w:t>
      </w:r>
      <w:r w:rsidR="00CC5FF0" w:rsidRPr="00BC4CA2">
        <w:rPr>
          <w:rFonts w:ascii="Arial" w:hAnsi="Arial" w:cs="Arial"/>
          <w:b/>
          <w:sz w:val="24"/>
          <w:szCs w:val="24"/>
        </w:rPr>
        <w:t>:</w:t>
      </w:r>
    </w:p>
    <w:p w:rsidR="00206E40" w:rsidRPr="00BC4CA2" w:rsidRDefault="00206E40" w:rsidP="00206E40">
      <w:pPr>
        <w:spacing w:after="0"/>
        <w:jc w:val="both"/>
        <w:rPr>
          <w:rFonts w:ascii="Arial" w:hAnsi="Arial" w:cs="Arial"/>
          <w:sz w:val="24"/>
          <w:szCs w:val="24"/>
        </w:rPr>
      </w:pPr>
      <w:r w:rsidRPr="00BC4CA2">
        <w:rPr>
          <w:rFonts w:ascii="Arial" w:hAnsi="Arial" w:cs="Arial"/>
          <w:sz w:val="24"/>
          <w:szCs w:val="24"/>
        </w:rPr>
        <w:t xml:space="preserve">Gross Fee </w:t>
      </w:r>
      <w:proofErr w:type="gramStart"/>
      <w:r w:rsidRPr="00BC4CA2">
        <w:rPr>
          <w:rFonts w:ascii="Arial" w:hAnsi="Arial" w:cs="Arial"/>
          <w:sz w:val="24"/>
          <w:szCs w:val="24"/>
        </w:rPr>
        <w:t>Per</w:t>
      </w:r>
      <w:proofErr w:type="gramEnd"/>
      <w:r w:rsidRPr="00BC4CA2">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w:t>
      </w:r>
      <w:r w:rsidRPr="00BC4CA2">
        <w:rPr>
          <w:rFonts w:ascii="Arial" w:hAnsi="Arial" w:cs="Arial"/>
          <w:sz w:val="24"/>
          <w:szCs w:val="24"/>
        </w:rPr>
        <w:lastRenderedPageBreak/>
        <w:t>and Employees Retirement System of Georgia (ERS).  Adjunct positions are not eligible for TRS or ERS retirement benefits, state insurance, leave or holiday pay.</w:t>
      </w:r>
    </w:p>
    <w:p w:rsidR="00206E40" w:rsidRPr="00BC4CA2" w:rsidRDefault="00206E40" w:rsidP="00206E40">
      <w:pPr>
        <w:spacing w:after="0"/>
        <w:rPr>
          <w:rFonts w:ascii="Arial" w:hAnsi="Arial" w:cs="Arial"/>
          <w:b/>
          <w:sz w:val="24"/>
          <w:szCs w:val="24"/>
        </w:rPr>
      </w:pPr>
    </w:p>
    <w:p w:rsidR="008D2B47" w:rsidRPr="00BC4CA2" w:rsidRDefault="008D2B47" w:rsidP="008D2B47">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8D2B47" w:rsidRPr="00BC4CA2" w:rsidRDefault="008D2B47" w:rsidP="008D2B47">
      <w:pPr>
        <w:spacing w:after="0" w:line="240" w:lineRule="auto"/>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8D2B47" w:rsidRPr="00BC4CA2"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8D2B47" w:rsidRPr="00BC4CA2" w:rsidRDefault="008D2B47" w:rsidP="00BB553B">
      <w:pPr>
        <w:pStyle w:val="ListParagraph"/>
        <w:ind w:left="1080"/>
        <w:rPr>
          <w:rFonts w:ascii="Arial" w:hAnsi="Arial" w:cs="Arial"/>
          <w:sz w:val="24"/>
          <w:szCs w:val="24"/>
        </w:rPr>
      </w:pPr>
    </w:p>
    <w:p w:rsidR="008D2B47" w:rsidRPr="00BC4CA2"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8D2B47" w:rsidRPr="00BC4CA2" w:rsidRDefault="008D2B47" w:rsidP="008D2B47">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BC4CA2" w:rsidRDefault="008D2B47" w:rsidP="008D2B47">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8902E8" w:rsidRPr="00314053" w:rsidRDefault="008902E8" w:rsidP="008902E8">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8902E8"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8902E8" w:rsidRPr="00314053" w:rsidRDefault="008902E8" w:rsidP="008902E8">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8D2B47" w:rsidRPr="00BC4CA2" w:rsidRDefault="007C074A" w:rsidP="008D2B47">
      <w:pPr>
        <w:pStyle w:val="PlainText"/>
        <w:jc w:val="both"/>
        <w:rPr>
          <w:rStyle w:val="red"/>
          <w:rFonts w:ascii="Arial" w:hAnsi="Arial" w:cs="Arial"/>
          <w:sz w:val="24"/>
          <w:szCs w:val="24"/>
        </w:rPr>
      </w:pPr>
      <w:r>
        <w:rPr>
          <w:rStyle w:val="red"/>
          <w:rFonts w:ascii="Arial" w:hAnsi="Arial" w:cs="Arial"/>
          <w:sz w:val="24"/>
          <w:szCs w:val="24"/>
        </w:rPr>
        <w:t xml:space="preserve">As set forth in its student catalog, </w:t>
      </w:r>
      <w:r w:rsidR="008D2B47" w:rsidRPr="00BC4CA2">
        <w:rPr>
          <w:rStyle w:val="red"/>
          <w:rFonts w:ascii="Arial" w:hAnsi="Arial" w:cs="Arial"/>
          <w:sz w:val="24"/>
          <w:szCs w:val="24"/>
        </w:rPr>
        <w:t xml:space="preserve">Central Georgia Technical College </w:t>
      </w:r>
      <w:r>
        <w:rPr>
          <w:rStyle w:val="red"/>
          <w:rFonts w:ascii="Arial" w:hAnsi="Arial" w:cs="Arial"/>
          <w:sz w:val="24"/>
          <w:szCs w:val="24"/>
        </w:rPr>
        <w:t xml:space="preserve">(CGTC) </w:t>
      </w:r>
      <w:r w:rsidR="008D2B47" w:rsidRPr="00BC4CA2">
        <w:rPr>
          <w:rStyle w:val="red"/>
          <w:rFonts w:ascii="Arial" w:hAnsi="Arial" w:cs="Arial"/>
          <w:sz w:val="24"/>
          <w:szCs w:val="24"/>
        </w:rPr>
        <w:t xml:space="preserve">does not discriminate on the basis of race, color, creed, national or ethnic origin, gender, religion, disability, age, </w:t>
      </w:r>
      <w:r>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Pr>
          <w:rStyle w:val="red"/>
          <w:rFonts w:ascii="Arial" w:hAnsi="Arial" w:cs="Arial"/>
          <w:sz w:val="24"/>
          <w:szCs w:val="24"/>
        </w:rPr>
        <w:t>has been designated</w:t>
      </w:r>
      <w:proofErr w:type="gramEnd"/>
      <w:r>
        <w:rPr>
          <w:rStyle w:val="red"/>
          <w:rFonts w:ascii="Arial" w:hAnsi="Arial" w:cs="Arial"/>
          <w:sz w:val="24"/>
          <w:szCs w:val="24"/>
        </w:rPr>
        <w:t xml:space="preserve"> to handle inquiries regarding the non-discrimination policies:</w:t>
      </w:r>
    </w:p>
    <w:p w:rsidR="008D2B47" w:rsidRPr="00BC4CA2" w:rsidRDefault="008D2B47" w:rsidP="008D2B47">
      <w:pPr>
        <w:pStyle w:val="PlainText"/>
        <w:jc w:val="both"/>
        <w:rPr>
          <w:rStyle w:val="red"/>
          <w:rFonts w:ascii="Arial" w:hAnsi="Arial" w:cs="Arial"/>
          <w:sz w:val="24"/>
          <w:szCs w:val="24"/>
        </w:rPr>
      </w:pPr>
    </w:p>
    <w:p w:rsidR="008D2B47" w:rsidRDefault="008D2B47" w:rsidP="0008607C">
      <w:pPr>
        <w:pStyle w:val="PlainText"/>
        <w:rPr>
          <w:rFonts w:ascii="Arial" w:hAnsi="Arial" w:cs="Arial"/>
          <w:sz w:val="24"/>
          <w:szCs w:val="24"/>
        </w:rPr>
      </w:pPr>
      <w:r w:rsidRPr="00BC4CA2">
        <w:rPr>
          <w:rFonts w:ascii="Arial" w:eastAsia="Times New Roman" w:hAnsi="Arial" w:cs="Arial"/>
          <w:iCs/>
          <w:sz w:val="24"/>
          <w:szCs w:val="24"/>
        </w:rPr>
        <w:t xml:space="preserve">The </w:t>
      </w:r>
      <w:r w:rsidR="007C074A">
        <w:rPr>
          <w:rFonts w:ascii="Arial" w:eastAsia="Times New Roman" w:hAnsi="Arial" w:cs="Arial"/>
          <w:iCs/>
          <w:sz w:val="24"/>
          <w:szCs w:val="24"/>
        </w:rPr>
        <w:t>Title VI/</w:t>
      </w:r>
      <w:r w:rsidRPr="00BC4CA2">
        <w:rPr>
          <w:rFonts w:ascii="Arial" w:eastAsia="Times New Roman" w:hAnsi="Arial" w:cs="Arial"/>
          <w:iCs/>
          <w:sz w:val="24"/>
          <w:szCs w:val="24"/>
        </w:rPr>
        <w:t xml:space="preserve">Title IX/Section 504/ADA Coordinator for CGTC nondiscrimination policies is </w:t>
      </w:r>
      <w:r w:rsidRPr="00BC4CA2">
        <w:rPr>
          <w:rFonts w:ascii="Arial" w:hAnsi="Arial" w:cs="Arial"/>
          <w:sz w:val="24"/>
          <w:szCs w:val="24"/>
        </w:rPr>
        <w:t>Cathy Johnson, Executive Director for Conduct, Appeals and Compliance, Room A</w:t>
      </w:r>
      <w:r w:rsidR="007C074A">
        <w:rPr>
          <w:rFonts w:ascii="Arial" w:hAnsi="Arial" w:cs="Arial"/>
          <w:sz w:val="24"/>
          <w:szCs w:val="24"/>
        </w:rPr>
        <w:t>-</w:t>
      </w:r>
      <w:r w:rsidRPr="00BC4CA2">
        <w:rPr>
          <w:rFonts w:ascii="Arial" w:hAnsi="Arial" w:cs="Arial"/>
          <w:sz w:val="24"/>
          <w:szCs w:val="24"/>
        </w:rPr>
        <w:t xml:space="preserve">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08607C" w:rsidRDefault="0008607C" w:rsidP="00E25B3B">
      <w:pPr>
        <w:spacing w:after="0"/>
        <w:jc w:val="both"/>
        <w:rPr>
          <w:rFonts w:ascii="Arial" w:hAnsi="Arial" w:cs="Arial"/>
          <w:sz w:val="24"/>
          <w:szCs w:val="24"/>
        </w:rPr>
      </w:pPr>
    </w:p>
    <w:p w:rsidR="00CC5FF0" w:rsidRPr="00CC5FF0" w:rsidRDefault="008D2B47" w:rsidP="0008607C">
      <w:pPr>
        <w:spacing w:after="0"/>
        <w:jc w:val="both"/>
        <w:rPr>
          <w:rFonts w:ascii="Cambria Math" w:hAnsi="Cambria Math"/>
          <w:b/>
        </w:rPr>
      </w:pPr>
      <w:r w:rsidRPr="00BC4CA2">
        <w:rPr>
          <w:rFonts w:ascii="Arial" w:hAnsi="Arial" w:cs="Arial"/>
          <w:sz w:val="24"/>
          <w:szCs w:val="24"/>
        </w:rPr>
        <w:lastRenderedPageBreak/>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43FD2"/>
    <w:rsid w:val="00064E74"/>
    <w:rsid w:val="0008607C"/>
    <w:rsid w:val="00095036"/>
    <w:rsid w:val="00095398"/>
    <w:rsid w:val="000A4FB8"/>
    <w:rsid w:val="000C2455"/>
    <w:rsid w:val="000C4ACD"/>
    <w:rsid w:val="000E509F"/>
    <w:rsid w:val="000F3182"/>
    <w:rsid w:val="0012221D"/>
    <w:rsid w:val="0012460E"/>
    <w:rsid w:val="0013045C"/>
    <w:rsid w:val="00140663"/>
    <w:rsid w:val="00161A54"/>
    <w:rsid w:val="00164B22"/>
    <w:rsid w:val="001802D5"/>
    <w:rsid w:val="00180A91"/>
    <w:rsid w:val="00182F5A"/>
    <w:rsid w:val="00190D4C"/>
    <w:rsid w:val="001B3BCA"/>
    <w:rsid w:val="001D25D3"/>
    <w:rsid w:val="001F2153"/>
    <w:rsid w:val="001F65E9"/>
    <w:rsid w:val="002040DE"/>
    <w:rsid w:val="00206E40"/>
    <w:rsid w:val="00236754"/>
    <w:rsid w:val="00272D68"/>
    <w:rsid w:val="0028167D"/>
    <w:rsid w:val="00296835"/>
    <w:rsid w:val="002A037E"/>
    <w:rsid w:val="002D512A"/>
    <w:rsid w:val="002E64B8"/>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5F65EF"/>
    <w:rsid w:val="006120B0"/>
    <w:rsid w:val="00616E65"/>
    <w:rsid w:val="00667ABF"/>
    <w:rsid w:val="00681920"/>
    <w:rsid w:val="00686053"/>
    <w:rsid w:val="006B05C8"/>
    <w:rsid w:val="006D187B"/>
    <w:rsid w:val="006D70B6"/>
    <w:rsid w:val="007347C2"/>
    <w:rsid w:val="00751EF4"/>
    <w:rsid w:val="007A612A"/>
    <w:rsid w:val="007C074A"/>
    <w:rsid w:val="00826839"/>
    <w:rsid w:val="00827E69"/>
    <w:rsid w:val="0085687D"/>
    <w:rsid w:val="00876DD9"/>
    <w:rsid w:val="00880452"/>
    <w:rsid w:val="008902E8"/>
    <w:rsid w:val="008B0695"/>
    <w:rsid w:val="008D2B47"/>
    <w:rsid w:val="00904B62"/>
    <w:rsid w:val="0092749A"/>
    <w:rsid w:val="00946F0E"/>
    <w:rsid w:val="00952A72"/>
    <w:rsid w:val="00957EAB"/>
    <w:rsid w:val="00991CAD"/>
    <w:rsid w:val="00993314"/>
    <w:rsid w:val="00A421D3"/>
    <w:rsid w:val="00A90B32"/>
    <w:rsid w:val="00A95DF9"/>
    <w:rsid w:val="00A979E5"/>
    <w:rsid w:val="00AB71B0"/>
    <w:rsid w:val="00AD181D"/>
    <w:rsid w:val="00AD332B"/>
    <w:rsid w:val="00AF03AA"/>
    <w:rsid w:val="00B00071"/>
    <w:rsid w:val="00B00463"/>
    <w:rsid w:val="00B02E4B"/>
    <w:rsid w:val="00B26743"/>
    <w:rsid w:val="00B30024"/>
    <w:rsid w:val="00B455E6"/>
    <w:rsid w:val="00B55188"/>
    <w:rsid w:val="00BB553B"/>
    <w:rsid w:val="00BC4CA2"/>
    <w:rsid w:val="00C4068B"/>
    <w:rsid w:val="00C565DA"/>
    <w:rsid w:val="00C609AD"/>
    <w:rsid w:val="00C775B3"/>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1B8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2C96-B9FE-4FBC-915E-97A166992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3</cp:revision>
  <cp:lastPrinted>2011-06-22T18:38:00Z</cp:lastPrinted>
  <dcterms:created xsi:type="dcterms:W3CDTF">2018-10-02T19:38:00Z</dcterms:created>
  <dcterms:modified xsi:type="dcterms:W3CDTF">2018-10-02T19:39:00Z</dcterms:modified>
</cp:coreProperties>
</file>