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E40260" w:rsidP="0041762D">
      <w:pPr>
        <w:spacing w:after="0" w:line="240" w:lineRule="auto"/>
        <w:jc w:val="center"/>
        <w:rPr>
          <w:rFonts w:ascii="Arial" w:hAnsi="Arial" w:cs="Arial"/>
          <w:b/>
          <w:sz w:val="24"/>
          <w:szCs w:val="24"/>
        </w:rPr>
      </w:pPr>
      <w:r>
        <w:rPr>
          <w:rFonts w:ascii="Arial" w:hAnsi="Arial" w:cs="Arial"/>
          <w:b/>
          <w:sz w:val="24"/>
          <w:szCs w:val="24"/>
        </w:rPr>
        <w:t>September</w:t>
      </w:r>
      <w:r w:rsidR="00AE726A">
        <w:rPr>
          <w:rFonts w:ascii="Arial" w:hAnsi="Arial" w:cs="Arial"/>
          <w:b/>
          <w:sz w:val="24"/>
          <w:szCs w:val="24"/>
        </w:rPr>
        <w:t xml:space="preserve"> 2019</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AE726A">
        <w:rPr>
          <w:rFonts w:ascii="Arial" w:hAnsi="Arial" w:cs="Arial"/>
          <w:sz w:val="24"/>
          <w:szCs w:val="24"/>
        </w:rPr>
        <w:t>English</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E40260">
        <w:rPr>
          <w:rFonts w:ascii="Arial" w:hAnsi="Arial" w:cs="Arial"/>
          <w:sz w:val="24"/>
          <w:szCs w:val="24"/>
        </w:rPr>
        <w:t>October 4</w:t>
      </w:r>
      <w:bookmarkStart w:id="0" w:name="_GoBack"/>
      <w:bookmarkEnd w:id="0"/>
      <w:r w:rsidR="00AE726A">
        <w:rPr>
          <w:rFonts w:ascii="Arial" w:hAnsi="Arial" w:cs="Arial"/>
          <w:sz w:val="24"/>
          <w:szCs w:val="24"/>
        </w:rPr>
        <w:t>, 2019</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AE726A">
        <w:rPr>
          <w:rFonts w:ascii="Arial" w:hAnsi="Arial" w:cs="Arial"/>
          <w:sz w:val="24"/>
          <w:szCs w:val="24"/>
        </w:rPr>
        <w:t>Spring</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AE726A">
        <w:rPr>
          <w:rFonts w:ascii="Arial" w:hAnsi="Arial" w:cs="Arial"/>
          <w:sz w:val="24"/>
          <w:szCs w:val="24"/>
        </w:rPr>
        <w:t>Twiggs County High School – Day classes</w:t>
      </w:r>
      <w:r w:rsidR="00B92C75">
        <w:rPr>
          <w:rFonts w:ascii="Arial" w:hAnsi="Arial" w:cs="Arial"/>
          <w:sz w:val="24"/>
          <w:szCs w:val="24"/>
        </w:rPr>
        <w:t>;</w:t>
      </w:r>
      <w:r w:rsidR="00AE726A">
        <w:rPr>
          <w:rFonts w:ascii="Arial" w:hAnsi="Arial" w:cs="Arial"/>
          <w:sz w:val="24"/>
          <w:szCs w:val="24"/>
        </w:rPr>
        <w:t xml:space="preserve"> a</w:t>
      </w:r>
      <w:r w:rsidR="00AE726A" w:rsidRPr="00645C1A">
        <w:rPr>
          <w:rFonts w:ascii="Arial" w:hAnsi="Arial" w:cs="Arial"/>
          <w:sz w:val="24"/>
          <w:szCs w:val="24"/>
        </w:rPr>
        <w:t>ctual class time(s) and day(s) have not been determined</w:t>
      </w:r>
      <w:r w:rsidR="00AE726A">
        <w:rPr>
          <w:rFonts w:ascii="Arial" w:hAnsi="Arial" w:cs="Arial"/>
          <w:sz w:val="24"/>
          <w:szCs w:val="24"/>
        </w:rPr>
        <w:t>, spring semester January –May 2019.</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AE726A" w:rsidRPr="00914FA6" w:rsidRDefault="00AE726A" w:rsidP="00AE726A">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AE726A" w:rsidRDefault="00AE726A" w:rsidP="0041762D">
      <w:pPr>
        <w:spacing w:after="0"/>
        <w:rPr>
          <w:rFonts w:ascii="Arial" w:hAnsi="Arial" w:cs="Arial"/>
          <w:b/>
          <w:sz w:val="24"/>
          <w:szCs w:val="24"/>
        </w:rPr>
      </w:pPr>
    </w:p>
    <w:p w:rsidR="00AE726A" w:rsidRDefault="00AE726A" w:rsidP="0041762D">
      <w:pPr>
        <w:spacing w:after="0"/>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Default="0041762D" w:rsidP="00133130">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133130" w:rsidRPr="00133130" w:rsidRDefault="00133130" w:rsidP="00133130">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B0F76" w:rsidRDefault="004B0F76" w:rsidP="004B0F76">
      <w:pPr>
        <w:pStyle w:val="PlainText"/>
        <w:jc w:val="both"/>
        <w:rPr>
          <w:rStyle w:val="red"/>
          <w:rFonts w:ascii="Arial" w:hAnsi="Arial" w:cs="Arial"/>
          <w:sz w:val="24"/>
          <w:szCs w:val="24"/>
        </w:rPr>
      </w:pPr>
      <w:r>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4B0F76" w:rsidRDefault="004B0F76" w:rsidP="004B0F76">
      <w:pPr>
        <w:pStyle w:val="PlainText"/>
        <w:jc w:val="both"/>
        <w:rPr>
          <w:rStyle w:val="red"/>
          <w:rFonts w:ascii="Arial" w:hAnsi="Arial" w:cs="Arial"/>
          <w:sz w:val="24"/>
          <w:szCs w:val="24"/>
        </w:rPr>
      </w:pPr>
    </w:p>
    <w:p w:rsidR="004B0F76" w:rsidRDefault="004B0F76" w:rsidP="004B0F76">
      <w:pPr>
        <w:pStyle w:val="PlainText"/>
      </w:pPr>
      <w:r>
        <w:rPr>
          <w:rFonts w:ascii="Arial" w:eastAsia="Times New Roman" w:hAnsi="Arial" w:cs="Arial"/>
          <w:iCs/>
          <w:sz w:val="24"/>
          <w:szCs w:val="24"/>
        </w:rPr>
        <w:t xml:space="preserve">The Title VI/Title IX/Section 504/ADA Coordinator for CGTC nondiscrimination policies is </w:t>
      </w:r>
      <w:r>
        <w:rPr>
          <w:rFonts w:ascii="Arial" w:hAnsi="Arial" w:cs="Arial"/>
          <w:sz w:val="24"/>
          <w:szCs w:val="24"/>
        </w:rPr>
        <w:t xml:space="preserve">Cathy Johnson, Executive Director for Conduct, Appeals and Compliance, Room A-136, 80 Cohen Walker </w:t>
      </w:r>
      <w:r>
        <w:rPr>
          <w:rFonts w:ascii="Arial" w:hAnsi="Arial" w:cs="Arial"/>
          <w:sz w:val="24"/>
          <w:szCs w:val="24"/>
        </w:rPr>
        <w:lastRenderedPageBreak/>
        <w:t xml:space="preserve">Drive, Warner Robins, Ga, 31088; Phone (478) 218-3309; Fax (478) 471-5197; Email: </w:t>
      </w:r>
      <w:hyperlink r:id="rId7" w:history="1">
        <w:r>
          <w:rPr>
            <w:rStyle w:val="Hyperlink"/>
            <w:rFonts w:ascii="Arial" w:hAnsi="Arial" w:cs="Arial"/>
            <w:sz w:val="24"/>
            <w:szCs w:val="24"/>
          </w:rPr>
          <w:t>cajohnson@centralgatech.edu</w:t>
        </w:r>
      </w:hyperlink>
      <w:r>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33130"/>
    <w:rsid w:val="00161A54"/>
    <w:rsid w:val="00164B22"/>
    <w:rsid w:val="001802D5"/>
    <w:rsid w:val="00180A91"/>
    <w:rsid w:val="00182F5A"/>
    <w:rsid w:val="001B3BCA"/>
    <w:rsid w:val="001D25D3"/>
    <w:rsid w:val="001F65E9"/>
    <w:rsid w:val="002040DE"/>
    <w:rsid w:val="00237D05"/>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4B0F76"/>
    <w:rsid w:val="0050284F"/>
    <w:rsid w:val="005A002E"/>
    <w:rsid w:val="00616E65"/>
    <w:rsid w:val="00651B78"/>
    <w:rsid w:val="00667ABF"/>
    <w:rsid w:val="00681920"/>
    <w:rsid w:val="00686053"/>
    <w:rsid w:val="006B05C8"/>
    <w:rsid w:val="006D187B"/>
    <w:rsid w:val="006D70B6"/>
    <w:rsid w:val="00795614"/>
    <w:rsid w:val="007A612A"/>
    <w:rsid w:val="00826839"/>
    <w:rsid w:val="00827E69"/>
    <w:rsid w:val="0085687D"/>
    <w:rsid w:val="00876D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E726A"/>
    <w:rsid w:val="00AF03AA"/>
    <w:rsid w:val="00B00463"/>
    <w:rsid w:val="00B02E4B"/>
    <w:rsid w:val="00B1644B"/>
    <w:rsid w:val="00B26743"/>
    <w:rsid w:val="00B30024"/>
    <w:rsid w:val="00B55188"/>
    <w:rsid w:val="00B76B0F"/>
    <w:rsid w:val="00B92C75"/>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0260"/>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448886850">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87B6-DBF0-435F-8EA1-3DA2FDAD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2019-09-13T14:27:00Z</dcterms:created>
  <dcterms:modified xsi:type="dcterms:W3CDTF">2019-09-13T14:27:00Z</dcterms:modified>
</cp:coreProperties>
</file>