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414C" w:rsidRDefault="00EC2325" w:rsidP="00377361">
      <w:pPr>
        <w:spacing w:after="0" w:line="240" w:lineRule="auto"/>
        <w:jc w:val="center"/>
        <w:rPr>
          <w:rFonts w:ascii="Cambria Math" w:hAnsi="Cambria Math"/>
          <w:b/>
        </w:rPr>
      </w:pPr>
      <w:r>
        <w:rPr>
          <w:rFonts w:ascii="Cambria Math" w:hAnsi="Cambria Math"/>
          <w:b/>
        </w:rPr>
        <w:t>January 2017</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1A2409" w:rsidP="000C4ACD">
      <w:pPr>
        <w:pStyle w:val="NoSpacing"/>
        <w:rPr>
          <w:rFonts w:ascii="Cambria Math" w:hAnsi="Cambria Math"/>
          <w:b/>
        </w:rPr>
      </w:pPr>
      <w:r>
        <w:rPr>
          <w:rFonts w:ascii="Cambria Math" w:hAnsi="Cambria Math"/>
          <w:b/>
        </w:rPr>
        <w:t>Application Deadline:</w:t>
      </w:r>
      <w:r>
        <w:rPr>
          <w:rFonts w:ascii="Cambria Math" w:hAnsi="Cambria Math"/>
          <w:b/>
        </w:rPr>
        <w:tab/>
      </w:r>
      <w:r w:rsidR="008F3E5A">
        <w:rPr>
          <w:rFonts w:ascii="Cambria Math" w:hAnsi="Cambria Math"/>
          <w:b/>
        </w:rPr>
        <w:t>February 24</w:t>
      </w:r>
      <w:bookmarkStart w:id="0" w:name="_GoBack"/>
      <w:bookmarkEnd w:id="0"/>
      <w:r w:rsidR="00E834CC">
        <w:rPr>
          <w:rFonts w:ascii="Cambria Math" w:hAnsi="Cambria Math"/>
          <w:b/>
        </w:rPr>
        <w:t>, 2017</w:t>
      </w:r>
    </w:p>
    <w:p w:rsidR="000C4ACD" w:rsidRPr="00F7242E" w:rsidRDefault="000C4ACD" w:rsidP="000C4ACD">
      <w:pPr>
        <w:pStyle w:val="NoSpacing"/>
        <w:rPr>
          <w:rFonts w:ascii="Cambria Math" w:hAnsi="Cambria Math"/>
          <w:b/>
        </w:rPr>
      </w:pPr>
    </w:p>
    <w:p w:rsidR="000C4ACD" w:rsidRPr="00F7242E" w:rsidRDefault="000C4ACD" w:rsidP="000C4ACD">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3D6422">
        <w:rPr>
          <w:rFonts w:ascii="Cambria Math" w:hAnsi="Cambria Math"/>
        </w:rPr>
        <w:t>Immediate</w:t>
      </w:r>
    </w:p>
    <w:p w:rsidR="000C4ACD" w:rsidRDefault="000C4ACD" w:rsidP="000C4ACD">
      <w:pPr>
        <w:pStyle w:val="NoSpacing"/>
        <w:rPr>
          <w:rFonts w:ascii="Cambria Math" w:hAnsi="Cambria Math"/>
        </w:rPr>
      </w:pPr>
    </w:p>
    <w:p w:rsidR="000C4ACD" w:rsidRPr="00CC5FF0" w:rsidRDefault="003D6422" w:rsidP="000C4ACD">
      <w:pPr>
        <w:pStyle w:val="NoSpacing"/>
        <w:rPr>
          <w:rFonts w:ascii="Cambria Math" w:hAnsi="Cambria Math"/>
        </w:rPr>
      </w:pPr>
      <w:r>
        <w:rPr>
          <w:rFonts w:ascii="Cambria Math" w:hAnsi="Cambria Math"/>
          <w:b/>
        </w:rPr>
        <w:t>Position Status:</w:t>
      </w:r>
      <w:r>
        <w:rPr>
          <w:rFonts w:ascii="Cambria Math" w:hAnsi="Cambria Math"/>
          <w:b/>
        </w:rPr>
        <w:tab/>
      </w:r>
      <w:r w:rsidR="009A7736">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963F1B" w:rsidRDefault="00A95DF9" w:rsidP="00616E65">
      <w:pPr>
        <w:spacing w:after="0" w:line="240" w:lineRule="auto"/>
        <w:jc w:val="both"/>
        <w:rPr>
          <w:rFonts w:asciiTheme="majorHAnsi" w:hAnsiTheme="majorHAnsi"/>
        </w:rPr>
      </w:pPr>
      <w:r w:rsidRPr="00CC5FF0">
        <w:rPr>
          <w:rFonts w:ascii="Cambria Math" w:hAnsi="Cambria Math"/>
          <w:b/>
        </w:rPr>
        <w:t xml:space="preserve">POSITION DESCRIPTION:  </w:t>
      </w:r>
      <w:r w:rsidR="00CC1AE7"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00CC1AE7"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Default="00632BEB" w:rsidP="00C52143">
      <w:pPr>
        <w:spacing w:after="0"/>
        <w:rPr>
          <w:rFonts w:asciiTheme="majorHAnsi" w:hAnsiTheme="majorHAnsi"/>
        </w:rPr>
      </w:pPr>
      <w:r>
        <w:rPr>
          <w:rFonts w:ascii="Cambria Math" w:hAnsi="Cambria Math"/>
          <w:b/>
        </w:rPr>
        <w:t>PROJECTED WORK HOURS/</w:t>
      </w:r>
      <w:r w:rsidR="00991CAD"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r w:rsidRPr="00963F1B">
        <w:rPr>
          <w:rFonts w:asciiTheme="majorHAnsi" w:hAnsiTheme="majorHAnsi"/>
        </w:rPr>
        <w:t xml:space="preserve">This position is projected to work the College’s normal business hours of </w:t>
      </w:r>
      <w:r w:rsidR="009A7736">
        <w:rPr>
          <w:rFonts w:asciiTheme="majorHAnsi" w:hAnsiTheme="majorHAnsi"/>
        </w:rPr>
        <w:t>5:30</w:t>
      </w:r>
      <w:r w:rsidRPr="00963F1B">
        <w:rPr>
          <w:rFonts w:asciiTheme="majorHAnsi" w:hAnsiTheme="majorHAnsi"/>
        </w:rPr>
        <w:t xml:space="preserve"> </w:t>
      </w:r>
      <w:r w:rsidR="009A7736">
        <w:rPr>
          <w:rFonts w:asciiTheme="majorHAnsi" w:hAnsiTheme="majorHAnsi"/>
        </w:rPr>
        <w:t>p</w:t>
      </w:r>
      <w:r w:rsidRPr="00963F1B">
        <w:rPr>
          <w:rFonts w:asciiTheme="majorHAnsi" w:hAnsiTheme="majorHAnsi"/>
        </w:rPr>
        <w:t>m-</w:t>
      </w:r>
      <w:r w:rsidR="009A7736">
        <w:rPr>
          <w:rFonts w:asciiTheme="majorHAnsi" w:hAnsiTheme="majorHAnsi"/>
        </w:rPr>
        <w:t>10</w:t>
      </w:r>
      <w:r w:rsidRPr="00963F1B">
        <w:rPr>
          <w:rFonts w:asciiTheme="majorHAnsi" w:hAnsiTheme="majorHAnsi"/>
        </w:rPr>
        <w:t>:</w:t>
      </w:r>
      <w:r w:rsidR="009A7736">
        <w:rPr>
          <w:rFonts w:asciiTheme="majorHAnsi" w:hAnsiTheme="majorHAnsi"/>
        </w:rPr>
        <w:t>30</w:t>
      </w:r>
      <w:r w:rsidRPr="00963F1B">
        <w:rPr>
          <w:rFonts w:asciiTheme="majorHAnsi" w:hAnsiTheme="majorHAnsi"/>
        </w:rPr>
        <w:t xml:space="preserve"> pm, Monday-Thursday</w:t>
      </w:r>
      <w:r w:rsidR="009A7736">
        <w:rPr>
          <w:rFonts w:asciiTheme="majorHAnsi" w:hAnsiTheme="majorHAnsi"/>
        </w:rPr>
        <w:t xml:space="preserve"> evenings.</w:t>
      </w:r>
      <w:r w:rsidRPr="00963F1B">
        <w:rPr>
          <w:rFonts w:asciiTheme="majorHAnsi" w:hAnsiTheme="majorHAnsi"/>
        </w:rPr>
        <w:t xml:space="preserve"> Candidate should also be willing to teach evening and/or online schedule. Position will </w:t>
      </w:r>
      <w:r w:rsidR="00A22A8C">
        <w:rPr>
          <w:rFonts w:asciiTheme="majorHAnsi" w:hAnsiTheme="majorHAnsi"/>
        </w:rPr>
        <w:t>be located on</w:t>
      </w:r>
      <w:r w:rsidR="009A7736">
        <w:rPr>
          <w:rFonts w:asciiTheme="majorHAnsi" w:hAnsiTheme="majorHAnsi"/>
        </w:rPr>
        <w:t xml:space="preserve"> the</w:t>
      </w:r>
      <w:r w:rsidR="00A22A8C">
        <w:rPr>
          <w:rFonts w:asciiTheme="majorHAnsi" w:hAnsiTheme="majorHAnsi"/>
        </w:rPr>
        <w:t xml:space="preserv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674577" w:rsidRPr="00674577" w:rsidRDefault="00674577" w:rsidP="00674577">
      <w:pPr>
        <w:spacing w:after="0" w:line="240" w:lineRule="auto"/>
        <w:rPr>
          <w:rFonts w:ascii="Cambria Math" w:eastAsiaTheme="minorEastAsia" w:hAnsi="Cambria Math"/>
          <w:b/>
          <w:bCs/>
        </w:rPr>
      </w:pPr>
      <w:r w:rsidRPr="00674577">
        <w:rPr>
          <w:rFonts w:ascii="Cambria Math" w:eastAsiaTheme="minorEastAsia" w:hAnsi="Cambria Math"/>
          <w:b/>
          <w:bCs/>
        </w:rPr>
        <w:lastRenderedPageBreak/>
        <w:t>Application Procedure:</w:t>
      </w:r>
    </w:p>
    <w:p w:rsidR="00674577" w:rsidRPr="00674577" w:rsidRDefault="00674577" w:rsidP="00674577">
      <w:pPr>
        <w:spacing w:after="0" w:line="240" w:lineRule="auto"/>
        <w:rPr>
          <w:rFonts w:ascii="Cambria Math" w:eastAsiaTheme="minorEastAsia" w:hAnsi="Cambria Math"/>
        </w:rPr>
      </w:pPr>
      <w:r w:rsidRPr="00674577">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A completed CGTC online application</w:t>
      </w:r>
    </w:p>
    <w:p w:rsidR="00674577" w:rsidRPr="00674577" w:rsidRDefault="00674577" w:rsidP="00674577">
      <w:pPr>
        <w:spacing w:before="100" w:beforeAutospacing="1" w:after="100" w:afterAutospacing="1" w:line="240" w:lineRule="auto"/>
        <w:ind w:left="144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Postsecondary transcripts that demonstrate the applicant meets the educational minimum requirements and, if applicable, the preferred educational requirements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Positions requiring a High School Diploma or GED as a minimum qualification do not have to submit transcript documentation as part of the application process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Non-photo license(s) and/or certification(s) which fulfill the requirements of the position</w:t>
      </w:r>
    </w:p>
    <w:p w:rsidR="00674577" w:rsidRPr="00674577" w:rsidRDefault="00674577" w:rsidP="00674577">
      <w:pPr>
        <w:spacing w:before="100" w:beforeAutospacing="1" w:after="100" w:afterAutospacing="1"/>
        <w:jc w:val="both"/>
        <w:rPr>
          <w:rFonts w:ascii="Cambria Math" w:eastAsiaTheme="minorEastAsia" w:hAnsi="Cambria Math"/>
        </w:rPr>
      </w:pPr>
      <w:r w:rsidRPr="00674577">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74577" w:rsidRPr="00674577" w:rsidRDefault="00674577" w:rsidP="00674577">
      <w:pPr>
        <w:spacing w:before="100" w:beforeAutospacing="1" w:after="100" w:afterAutospacing="1"/>
        <w:rPr>
          <w:rFonts w:ascii="Cambria Math" w:eastAsiaTheme="minorEastAsia" w:hAnsi="Cambria Math"/>
        </w:rPr>
      </w:pPr>
      <w:r w:rsidRPr="00674577">
        <w:rPr>
          <w:rFonts w:ascii="Cambria Math" w:eastAsiaTheme="minorEastAsia" w:hAnsi="Cambria Math"/>
        </w:rPr>
        <w:t>For more information, please contact the Human Resources Office at 478 757 3449 or 478-218-3700.</w:t>
      </w:r>
    </w:p>
    <w:p w:rsidR="00674577" w:rsidRPr="00674577" w:rsidRDefault="00674577" w:rsidP="00674577">
      <w:pPr>
        <w:jc w:val="both"/>
        <w:rPr>
          <w:rFonts w:ascii="Cambria Math" w:eastAsiaTheme="minorEastAsia" w:hAnsi="Cambria Math"/>
          <w:b/>
          <w:color w:val="000000"/>
        </w:rPr>
      </w:pPr>
      <w:r w:rsidRPr="00674577">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Criminal History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Motor Vehicle Records </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Employment References</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Pre-Employment Drug Test</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Fingerprint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Credit History Records</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Psychological Screening</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Medical Examination</w:t>
            </w:r>
          </w:p>
        </w:tc>
      </w:tr>
    </w:tbl>
    <w:p w:rsidR="00674577" w:rsidRPr="00674577" w:rsidRDefault="00674577" w:rsidP="00674577">
      <w:pPr>
        <w:jc w:val="both"/>
        <w:rPr>
          <w:rFonts w:ascii="Cambria Math" w:eastAsiaTheme="minorEastAsia" w:hAnsi="Cambria Math"/>
          <w:b/>
          <w:color w:val="000000"/>
        </w:rPr>
      </w:pPr>
    </w:p>
    <w:p w:rsidR="00674577" w:rsidRPr="00674577" w:rsidRDefault="00674577" w:rsidP="00674577">
      <w:pPr>
        <w:spacing w:after="0" w:line="240" w:lineRule="auto"/>
        <w:jc w:val="both"/>
        <w:rPr>
          <w:rFonts w:ascii="Cambria Math" w:eastAsia="Calibri" w:hAnsi="Cambria Math" w:cs="Times New Roman"/>
        </w:rPr>
      </w:pPr>
      <w:r w:rsidRPr="00674577">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74577" w:rsidRPr="00674577" w:rsidRDefault="00674577" w:rsidP="00674577">
      <w:pPr>
        <w:spacing w:after="0" w:line="240" w:lineRule="auto"/>
        <w:jc w:val="both"/>
        <w:rPr>
          <w:rFonts w:ascii="Cambria Math" w:eastAsia="Times New Roman" w:hAnsi="Cambria Math" w:cs="Times New Roman"/>
          <w:iCs/>
        </w:rPr>
      </w:pPr>
      <w:r w:rsidRPr="00674577">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674577">
          <w:rPr>
            <w:rFonts w:ascii="Cambria Math" w:eastAsia="Times New Roman" w:hAnsi="Cambria Math" w:cs="Times New Roman"/>
            <w:iCs/>
            <w:color w:val="0000FF"/>
            <w:u w:val="single"/>
          </w:rPr>
          <w:t>lhampton@centralgatech.edu</w:t>
        </w:r>
      </w:hyperlink>
      <w:r w:rsidRPr="00674577">
        <w:rPr>
          <w:rFonts w:ascii="Cambria Math" w:eastAsia="Times New Roman" w:hAnsi="Cambria Math" w:cs="Times New Roman"/>
          <w:iCs/>
        </w:rPr>
        <w:t xml:space="preserve">. </w:t>
      </w:r>
    </w:p>
    <w:p w:rsidR="00674577" w:rsidRPr="00674577" w:rsidRDefault="00674577" w:rsidP="00674577">
      <w:pPr>
        <w:spacing w:after="0"/>
        <w:jc w:val="both"/>
        <w:rPr>
          <w:rFonts w:ascii="Cambria Math" w:eastAsiaTheme="minorEastAsia" w:hAnsi="Cambria Math"/>
          <w:b/>
        </w:rPr>
      </w:pPr>
    </w:p>
    <w:p w:rsidR="00674577" w:rsidRPr="00674577" w:rsidRDefault="00674577" w:rsidP="00674577">
      <w:pPr>
        <w:spacing w:after="0"/>
        <w:jc w:val="both"/>
        <w:rPr>
          <w:rFonts w:ascii="Cambria Math" w:eastAsiaTheme="minorEastAsia" w:hAnsi="Cambria Math"/>
        </w:rPr>
      </w:pPr>
      <w:r w:rsidRPr="00674577">
        <w:rPr>
          <w:rFonts w:ascii="Cambria Math" w:eastAsiaTheme="minorEastAsia" w:hAnsi="Cambria Math"/>
        </w:rPr>
        <w:t>All application materials are subject to the Georgia Open Records Act O. C. G. A.</w:t>
      </w:r>
      <w:r w:rsidRPr="00674577">
        <w:rPr>
          <w:rFonts w:ascii="Cambria Math" w:eastAsiaTheme="minorEastAsia" w:hAnsi="Cambria Math" w:cs="Arial"/>
          <w:lang w:val="en"/>
        </w:rPr>
        <w:t xml:space="preserve"> §50-18-70.</w:t>
      </w:r>
    </w:p>
    <w:p w:rsidR="00674577" w:rsidRPr="00674577" w:rsidRDefault="00674577" w:rsidP="00674577">
      <w:pPr>
        <w:spacing w:after="0" w:line="240" w:lineRule="auto"/>
        <w:rPr>
          <w:rFonts w:ascii="Cambria Math" w:eastAsiaTheme="minorEastAsia" w:hAnsi="Cambria Math"/>
        </w:rPr>
      </w:pPr>
    </w:p>
    <w:p w:rsidR="00674577" w:rsidRPr="00674577" w:rsidRDefault="00674577" w:rsidP="00674577">
      <w:pPr>
        <w:rPr>
          <w:rFonts w:ascii="Cambria Math" w:eastAsiaTheme="minorEastAsia" w:hAnsi="Cambria Math"/>
        </w:rPr>
      </w:pPr>
    </w:p>
    <w:p w:rsidR="00CC5FF0" w:rsidRPr="00CC5FF0" w:rsidRDefault="00CC5FF0" w:rsidP="00674577">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61A54"/>
    <w:rsid w:val="00164B22"/>
    <w:rsid w:val="001802D5"/>
    <w:rsid w:val="00180A91"/>
    <w:rsid w:val="00182F5A"/>
    <w:rsid w:val="00196474"/>
    <w:rsid w:val="001A2409"/>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77361"/>
    <w:rsid w:val="00393BBE"/>
    <w:rsid w:val="003A409E"/>
    <w:rsid w:val="003C1A39"/>
    <w:rsid w:val="003C30CC"/>
    <w:rsid w:val="003D6422"/>
    <w:rsid w:val="00460A7B"/>
    <w:rsid w:val="00463D33"/>
    <w:rsid w:val="00480554"/>
    <w:rsid w:val="0048707B"/>
    <w:rsid w:val="004B2E0E"/>
    <w:rsid w:val="004B7D99"/>
    <w:rsid w:val="0050284F"/>
    <w:rsid w:val="005A002E"/>
    <w:rsid w:val="00616E65"/>
    <w:rsid w:val="00630488"/>
    <w:rsid w:val="00632BEB"/>
    <w:rsid w:val="00667ABF"/>
    <w:rsid w:val="00674577"/>
    <w:rsid w:val="00681920"/>
    <w:rsid w:val="00686053"/>
    <w:rsid w:val="006B05C8"/>
    <w:rsid w:val="006D187B"/>
    <w:rsid w:val="006D70B6"/>
    <w:rsid w:val="0078031E"/>
    <w:rsid w:val="007A612A"/>
    <w:rsid w:val="00826839"/>
    <w:rsid w:val="00827A04"/>
    <w:rsid w:val="00827E69"/>
    <w:rsid w:val="0085687D"/>
    <w:rsid w:val="00876DD9"/>
    <w:rsid w:val="008B0695"/>
    <w:rsid w:val="008F3E5A"/>
    <w:rsid w:val="00952A72"/>
    <w:rsid w:val="00957CD7"/>
    <w:rsid w:val="00957EAB"/>
    <w:rsid w:val="00963F1B"/>
    <w:rsid w:val="009765E9"/>
    <w:rsid w:val="00991CAD"/>
    <w:rsid w:val="00993314"/>
    <w:rsid w:val="009A414C"/>
    <w:rsid w:val="009A7736"/>
    <w:rsid w:val="00A22A8C"/>
    <w:rsid w:val="00A421D3"/>
    <w:rsid w:val="00A618DC"/>
    <w:rsid w:val="00A90B32"/>
    <w:rsid w:val="00A95DF9"/>
    <w:rsid w:val="00A979E5"/>
    <w:rsid w:val="00AB71B0"/>
    <w:rsid w:val="00AD181D"/>
    <w:rsid w:val="00B00463"/>
    <w:rsid w:val="00B02E4B"/>
    <w:rsid w:val="00B30024"/>
    <w:rsid w:val="00B55188"/>
    <w:rsid w:val="00C4068B"/>
    <w:rsid w:val="00C46DC6"/>
    <w:rsid w:val="00C52143"/>
    <w:rsid w:val="00C609AD"/>
    <w:rsid w:val="00C775B3"/>
    <w:rsid w:val="00C87362"/>
    <w:rsid w:val="00CC1AE7"/>
    <w:rsid w:val="00CC5FF0"/>
    <w:rsid w:val="00D17503"/>
    <w:rsid w:val="00D520A4"/>
    <w:rsid w:val="00D964AA"/>
    <w:rsid w:val="00DE60A6"/>
    <w:rsid w:val="00E122F5"/>
    <w:rsid w:val="00E34DA4"/>
    <w:rsid w:val="00E37801"/>
    <w:rsid w:val="00E37A0B"/>
    <w:rsid w:val="00E4179B"/>
    <w:rsid w:val="00E541E0"/>
    <w:rsid w:val="00E770F6"/>
    <w:rsid w:val="00E834CC"/>
    <w:rsid w:val="00EB228C"/>
    <w:rsid w:val="00EC2325"/>
    <w:rsid w:val="00EF0F4A"/>
    <w:rsid w:val="00F26366"/>
    <w:rsid w:val="00F33987"/>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54EFE-AD65-4470-9026-5D23D19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67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C113-F1DB-4B02-A161-E72676FA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2016-12-09T18:33:00Z</cp:lastPrinted>
  <dcterms:created xsi:type="dcterms:W3CDTF">2017-01-30T17:50:00Z</dcterms:created>
  <dcterms:modified xsi:type="dcterms:W3CDTF">2017-01-30T17:50:00Z</dcterms:modified>
</cp:coreProperties>
</file>