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989" w14:textId="6A4B661A" w:rsidR="0071696D" w:rsidRDefault="0071696D">
      <w:pPr>
        <w:widowControl/>
        <w:jc w:val="center"/>
        <w:rPr>
          <w:rFonts w:ascii="Arial" w:hAnsi="Arial" w:cs="Arial"/>
          <w:b/>
          <w:bCs/>
          <w:sz w:val="24"/>
        </w:rPr>
      </w:pPr>
    </w:p>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77777777"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D777C1" w:rsidRPr="001C17BC">
        <w:rPr>
          <w:rFonts w:ascii="Arial" w:hAnsi="Arial" w:cs="Arial"/>
          <w:sz w:val="22"/>
          <w:szCs w:val="22"/>
        </w:rPr>
        <w:t>Drafting Technology</w:t>
      </w:r>
    </w:p>
    <w:p w14:paraId="3D275009" w14:textId="77777777" w:rsidR="00214EEC" w:rsidRPr="001C17BC" w:rsidRDefault="00214EEC">
      <w:pPr>
        <w:widowControl/>
        <w:rPr>
          <w:rFonts w:ascii="Arial" w:hAnsi="Arial" w:cs="Arial"/>
          <w:sz w:val="22"/>
          <w:szCs w:val="22"/>
        </w:rPr>
      </w:pPr>
    </w:p>
    <w:p w14:paraId="28362DE8" w14:textId="77777777" w:rsidR="008A1BFE" w:rsidRPr="001C17BC" w:rsidRDefault="00E24BED" w:rsidP="00F70689">
      <w:pPr>
        <w:pStyle w:val="BodyTextIndent"/>
        <w:tabs>
          <w:tab w:val="left" w:pos="9630"/>
        </w:tabs>
        <w:spacing w:after="0"/>
        <w:ind w:left="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AD190B" w:rsidRPr="001C17BC">
        <w:rPr>
          <w:rFonts w:ascii="Arial" w:hAnsi="Arial" w:cs="Arial"/>
          <w:bCs/>
          <w:color w:val="231F20"/>
          <w:sz w:val="22"/>
          <w:szCs w:val="22"/>
        </w:rPr>
        <w:t xml:space="preserve">Part-time position based on </w:t>
      </w:r>
      <w:r w:rsidR="001E2C20" w:rsidRPr="001C17BC">
        <w:rPr>
          <w:rFonts w:ascii="Arial" w:hAnsi="Arial" w:cs="Arial"/>
          <w:bCs/>
          <w:color w:val="231F20"/>
          <w:sz w:val="22"/>
          <w:szCs w:val="22"/>
        </w:rPr>
        <w:t>semester</w:t>
      </w:r>
      <w:r w:rsidR="00AD190B" w:rsidRPr="001C17BC">
        <w:rPr>
          <w:rFonts w:ascii="Arial" w:hAnsi="Arial" w:cs="Arial"/>
          <w:bCs/>
          <w:color w:val="231F20"/>
          <w:sz w:val="22"/>
          <w:szCs w:val="22"/>
        </w:rPr>
        <w:t xml:space="preserve"> system. </w:t>
      </w:r>
      <w:r w:rsidR="008A1BFE" w:rsidRPr="001C17BC">
        <w:rPr>
          <w:rFonts w:ascii="Arial" w:hAnsi="Arial" w:cs="Arial"/>
          <w:sz w:val="22"/>
          <w:szCs w:val="22"/>
        </w:rPr>
        <w:t>This is an open-ended announcement</w:t>
      </w:r>
      <w:r w:rsidR="0058750A" w:rsidRPr="001C17BC">
        <w:rPr>
          <w:rFonts w:ascii="Arial" w:hAnsi="Arial" w:cs="Arial"/>
          <w:sz w:val="22"/>
          <w:szCs w:val="22"/>
        </w:rPr>
        <w:t xml:space="preserve">.  </w:t>
      </w:r>
      <w:r w:rsidR="004977D5" w:rsidRPr="001C17BC">
        <w:rPr>
          <w:rFonts w:ascii="Arial" w:hAnsi="Arial" w:cs="Arial"/>
          <w:sz w:val="22"/>
          <w:szCs w:val="22"/>
        </w:rPr>
        <w:t xml:space="preserve">Each </w:t>
      </w:r>
      <w:r w:rsidR="001E2C20" w:rsidRPr="001C17BC">
        <w:rPr>
          <w:rFonts w:ascii="Arial" w:hAnsi="Arial" w:cs="Arial"/>
          <w:sz w:val="22"/>
          <w:szCs w:val="22"/>
        </w:rPr>
        <w:t>semester</w:t>
      </w:r>
      <w:r w:rsidR="004977D5" w:rsidRPr="001C17BC">
        <w:rPr>
          <w:rFonts w:ascii="Arial" w:hAnsi="Arial" w:cs="Arial"/>
          <w:sz w:val="22"/>
          <w:szCs w:val="22"/>
        </w:rPr>
        <w:t xml:space="preserve"> applications will be reviewed.  </w:t>
      </w:r>
    </w:p>
    <w:p w14:paraId="418BDF71" w14:textId="3BF83A75" w:rsidR="002D6457" w:rsidRDefault="006D7EF4" w:rsidP="00F70689">
      <w:pPr>
        <w:pStyle w:val="BodyTextIndent"/>
        <w:tabs>
          <w:tab w:val="left" w:pos="9630"/>
        </w:tabs>
        <w:spacing w:after="0"/>
        <w:ind w:left="0"/>
        <w:rPr>
          <w:rFonts w:ascii="Arial" w:hAnsi="Arial" w:cs="Arial"/>
          <w:bCs/>
          <w:sz w:val="22"/>
          <w:szCs w:val="22"/>
        </w:rPr>
      </w:pPr>
      <w:r w:rsidRPr="001C17BC">
        <w:rPr>
          <w:rFonts w:ascii="Arial" w:hAnsi="Arial" w:cs="Arial"/>
          <w:bCs/>
          <w:color w:val="231F20"/>
          <w:sz w:val="22"/>
          <w:szCs w:val="22"/>
        </w:rPr>
        <w:t>R</w:t>
      </w:r>
      <w:r w:rsidR="00AD190B" w:rsidRPr="001C17BC">
        <w:rPr>
          <w:rFonts w:ascii="Arial" w:hAnsi="Arial" w:cs="Arial"/>
          <w:bCs/>
          <w:color w:val="231F20"/>
          <w:sz w:val="22"/>
          <w:szCs w:val="22"/>
        </w:rPr>
        <w:t xml:space="preserve">esponsibilities </w:t>
      </w:r>
      <w:r w:rsidR="00AD190B" w:rsidRPr="001C17BC">
        <w:rPr>
          <w:rFonts w:ascii="Arial" w:hAnsi="Arial" w:cs="Arial"/>
          <w:bCs/>
          <w:sz w:val="22"/>
          <w:szCs w:val="22"/>
        </w:rPr>
        <w:t xml:space="preserve">are centered on </w:t>
      </w:r>
      <w:r w:rsidRPr="001C17BC">
        <w:rPr>
          <w:rFonts w:ascii="Arial" w:hAnsi="Arial" w:cs="Arial"/>
          <w:bCs/>
          <w:sz w:val="22"/>
          <w:szCs w:val="22"/>
        </w:rPr>
        <w:t xml:space="preserve">assisting all </w:t>
      </w:r>
      <w:r w:rsidR="00D777C1" w:rsidRPr="001C17BC">
        <w:rPr>
          <w:rFonts w:ascii="Arial" w:hAnsi="Arial" w:cs="Arial"/>
          <w:bCs/>
          <w:sz w:val="22"/>
          <w:szCs w:val="22"/>
        </w:rPr>
        <w:t>Drafting</w:t>
      </w:r>
      <w:r w:rsidR="00914A17" w:rsidRPr="001C17BC">
        <w:rPr>
          <w:rFonts w:ascii="Arial" w:hAnsi="Arial" w:cs="Arial"/>
          <w:bCs/>
          <w:sz w:val="22"/>
          <w:szCs w:val="22"/>
        </w:rPr>
        <w:t xml:space="preserve"> </w:t>
      </w:r>
      <w:r w:rsidR="00D777C1" w:rsidRPr="001C17BC">
        <w:rPr>
          <w:rFonts w:ascii="Arial" w:hAnsi="Arial" w:cs="Arial"/>
          <w:bCs/>
          <w:sz w:val="22"/>
          <w:szCs w:val="22"/>
        </w:rPr>
        <w:t xml:space="preserve">Technology </w:t>
      </w:r>
      <w:r w:rsidR="00914A17" w:rsidRPr="001C17BC">
        <w:rPr>
          <w:rFonts w:ascii="Arial" w:hAnsi="Arial" w:cs="Arial"/>
          <w:bCs/>
          <w:sz w:val="22"/>
          <w:szCs w:val="22"/>
        </w:rPr>
        <w:t>students</w:t>
      </w:r>
      <w:r w:rsidRPr="001C17BC">
        <w:rPr>
          <w:rFonts w:ascii="Arial" w:hAnsi="Arial" w:cs="Arial"/>
          <w:bCs/>
          <w:sz w:val="22"/>
          <w:szCs w:val="22"/>
        </w:rPr>
        <w:t xml:space="preserve"> with </w:t>
      </w:r>
      <w:r w:rsidR="00583D8C" w:rsidRPr="001C17BC">
        <w:rPr>
          <w:rFonts w:ascii="Arial" w:hAnsi="Arial" w:cs="Arial"/>
          <w:bCs/>
          <w:sz w:val="22"/>
          <w:szCs w:val="22"/>
        </w:rPr>
        <w:t>their lab work and coursework.</w:t>
      </w:r>
      <w:r w:rsidRPr="001C17BC">
        <w:rPr>
          <w:rFonts w:ascii="Arial" w:hAnsi="Arial" w:cs="Arial"/>
          <w:bCs/>
          <w:sz w:val="22"/>
          <w:szCs w:val="22"/>
        </w:rPr>
        <w:t xml:space="preserve"> </w:t>
      </w:r>
      <w:r w:rsidR="00F954C8">
        <w:rPr>
          <w:rFonts w:ascii="Arial" w:hAnsi="Arial" w:cs="Arial"/>
          <w:bCs/>
          <w:sz w:val="22"/>
          <w:szCs w:val="22"/>
        </w:rPr>
        <w:t>Employment is at the North Metro campus.</w:t>
      </w:r>
    </w:p>
    <w:p w14:paraId="7E355566" w14:textId="77777777" w:rsidR="003043C1" w:rsidRPr="000B50C5" w:rsidRDefault="003043C1" w:rsidP="003043C1">
      <w:pPr>
        <w:rPr>
          <w:rFonts w:ascii="Arial" w:hAnsi="Arial" w:cs="Arial"/>
          <w:b/>
          <w:szCs w:val="20"/>
        </w:rPr>
      </w:pPr>
      <w:r w:rsidRPr="000B50C5">
        <w:rPr>
          <w:rFonts w:ascii="Arial" w:hAnsi="Arial" w:cs="Arial"/>
          <w:b/>
          <w:szCs w:val="20"/>
        </w:rPr>
        <w:t>NOTE: Lab tutor positions are temporary, part time positions of employment appointed on a per academic term basis.</w:t>
      </w:r>
    </w:p>
    <w:p w14:paraId="3CE773AB" w14:textId="77777777" w:rsidR="003043C1" w:rsidRPr="001C17BC" w:rsidRDefault="003043C1" w:rsidP="00670A7B">
      <w:pPr>
        <w:pStyle w:val="BodyTextIndent"/>
        <w:tabs>
          <w:tab w:val="left" w:pos="9630"/>
        </w:tabs>
        <w:spacing w:after="0"/>
        <w:rPr>
          <w:rFonts w:ascii="Arial" w:hAnsi="Arial" w:cs="Arial"/>
          <w:sz w:val="22"/>
          <w:szCs w:val="22"/>
        </w:rPr>
      </w:pPr>
    </w:p>
    <w:p w14:paraId="2E07DACD" w14:textId="77777777" w:rsidR="00BA6FCC" w:rsidRPr="001C17BC" w:rsidRDefault="00BA6FCC" w:rsidP="00CB4CD8">
      <w:pPr>
        <w:widowControl/>
        <w:ind w:left="720" w:hanging="72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3E6F2E5C" w14:textId="31659595" w:rsidR="0045693C" w:rsidRDefault="0045693C" w:rsidP="00141535">
      <w:pPr>
        <w:pStyle w:val="ListParagraph"/>
        <w:numPr>
          <w:ilvl w:val="0"/>
          <w:numId w:val="6"/>
        </w:numPr>
        <w:rPr>
          <w:rFonts w:ascii="Arial" w:hAnsi="Arial" w:cs="Arial"/>
          <w:sz w:val="22"/>
          <w:szCs w:val="22"/>
        </w:rPr>
      </w:pPr>
      <w:r>
        <w:rPr>
          <w:rFonts w:ascii="Arial" w:hAnsi="Arial" w:cs="Arial"/>
          <w:sz w:val="22"/>
          <w:szCs w:val="22"/>
        </w:rPr>
        <w:t xml:space="preserve">A grade of B or better in </w:t>
      </w:r>
      <w:r w:rsidR="00DE34E8">
        <w:rPr>
          <w:rFonts w:ascii="Arial" w:hAnsi="Arial" w:cs="Arial"/>
          <w:sz w:val="22"/>
          <w:szCs w:val="22"/>
        </w:rPr>
        <w:t>all courses taken.</w:t>
      </w:r>
      <w:r>
        <w:rPr>
          <w:rFonts w:ascii="Arial" w:hAnsi="Arial" w:cs="Arial"/>
          <w:sz w:val="22"/>
          <w:szCs w:val="22"/>
        </w:rPr>
        <w:t xml:space="preserve"> </w:t>
      </w:r>
    </w:p>
    <w:p w14:paraId="07534723" w14:textId="23E5B576" w:rsidR="00141535" w:rsidRPr="00141535" w:rsidRDefault="00141535" w:rsidP="00141535">
      <w:pPr>
        <w:pStyle w:val="ListParagraph"/>
        <w:numPr>
          <w:ilvl w:val="0"/>
          <w:numId w:val="6"/>
        </w:numPr>
        <w:rPr>
          <w:rFonts w:ascii="Arial" w:hAnsi="Arial" w:cs="Arial"/>
          <w:sz w:val="22"/>
          <w:szCs w:val="22"/>
        </w:rPr>
      </w:pPr>
      <w:r w:rsidRPr="00141535">
        <w:rPr>
          <w:rFonts w:ascii="Arial" w:hAnsi="Arial" w:cs="Arial"/>
          <w:sz w:val="22"/>
          <w:szCs w:val="22"/>
        </w:rPr>
        <w:t>Completion of or currently in process of completing DFTG 1105 or DFTG 1125.</w:t>
      </w:r>
    </w:p>
    <w:p w14:paraId="20DCAF68" w14:textId="77777777" w:rsidR="00214EEC" w:rsidRPr="001C17BC" w:rsidRDefault="008F1D98" w:rsidP="008F1D98">
      <w:pPr>
        <w:widowControl/>
        <w:numPr>
          <w:ilvl w:val="0"/>
          <w:numId w:val="6"/>
        </w:numPr>
        <w:rPr>
          <w:rFonts w:ascii="Arial" w:hAnsi="Arial" w:cs="Arial"/>
          <w:sz w:val="22"/>
          <w:szCs w:val="22"/>
        </w:rPr>
      </w:pPr>
      <w:r w:rsidRPr="001C17BC">
        <w:rPr>
          <w:rFonts w:ascii="Arial" w:hAnsi="Arial" w:cs="Arial"/>
          <w:sz w:val="22"/>
          <w:szCs w:val="22"/>
        </w:rPr>
        <w:t>Knowledge and expertise in Drafting concepts, AutoCAD and Inventor software.</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69D72D20" w14:textId="77777777" w:rsidR="00F70689" w:rsidRDefault="001C17BC" w:rsidP="00F70689">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0B50C5">
        <w:rPr>
          <w:rFonts w:ascii="Arial" w:hAnsi="Arial" w:cs="Arial"/>
        </w:rPr>
        <w:t>me@Chatt</w:t>
      </w:r>
      <w:proofErr w:type="spellEnd"/>
      <w:r w:rsidR="000B50C5">
        <w:rPr>
          <w:rFonts w:ascii="Arial" w:hAnsi="Arial" w:cs="Arial"/>
        </w:rPr>
        <w:t xml:space="preserve"> Tech</w:t>
      </w:r>
      <w:r w:rsidR="00141535" w:rsidRPr="00141535">
        <w:rPr>
          <w:rFonts w:ascii="Arial" w:hAnsi="Arial" w:cs="Arial"/>
        </w:rPr>
        <w:t>” then “Jobs and Careers</w:t>
      </w:r>
      <w:r w:rsidR="000B50C5">
        <w:rPr>
          <w:rFonts w:ascii="Arial" w:hAnsi="Arial" w:cs="Arial"/>
        </w:rPr>
        <w:t xml:space="preserve"> at Chatt Tech</w:t>
      </w:r>
      <w:r w:rsidR="00141535" w:rsidRPr="00141535">
        <w:rPr>
          <w:rFonts w:ascii="Arial" w:hAnsi="Arial" w:cs="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14:paraId="63750095" w14:textId="751CB84C" w:rsidR="00141535" w:rsidRDefault="00F70689" w:rsidP="00F70689">
      <w:pPr>
        <w:pStyle w:val="NoSpacing"/>
        <w:rPr>
          <w:rFonts w:ascii="Arial" w:hAnsi="Arial" w:cs="Arial"/>
          <w:b/>
          <w:bCs/>
        </w:rPr>
      </w:pPr>
      <w:bookmarkStart w:id="0" w:name="_GoBack"/>
      <w:bookmarkEnd w:id="0"/>
      <w:r>
        <w:rPr>
          <w:rFonts w:ascii="Arial" w:hAnsi="Arial" w:cs="Arial"/>
          <w:b/>
          <w:bCs/>
        </w:rPr>
        <w:t xml:space="preserve"> </w:t>
      </w:r>
    </w:p>
    <w:p w14:paraId="1AA4359D" w14:textId="735639C0"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450EB">
        <w:rPr>
          <w:rFonts w:ascii="Arial" w:hAnsi="Arial" w:cs="Arial"/>
          <w:sz w:val="22"/>
          <w:szCs w:val="22"/>
        </w:rPr>
        <w:t xml:space="preserve">multi-hire; </w:t>
      </w:r>
      <w:r w:rsidR="004450EB"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49018F37"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904EF0">
        <w:rPr>
          <w:rFonts w:ascii="Arial" w:hAnsi="Arial" w:cs="Arial"/>
          <w:bCs/>
          <w:sz w:val="22"/>
          <w:szCs w:val="22"/>
        </w:rPr>
        <w:t>August</w:t>
      </w:r>
      <w:r w:rsidR="00995BCB">
        <w:rPr>
          <w:rFonts w:ascii="Arial" w:hAnsi="Arial" w:cs="Arial"/>
          <w:bCs/>
          <w:sz w:val="22"/>
          <w:szCs w:val="22"/>
        </w:rPr>
        <w:t xml:space="preserve"> 202</w:t>
      </w:r>
      <w:r w:rsidR="00904EF0">
        <w:rPr>
          <w:rFonts w:ascii="Arial" w:hAnsi="Arial" w:cs="Arial"/>
          <w:bCs/>
          <w:sz w:val="22"/>
          <w:szCs w:val="22"/>
        </w:rPr>
        <w:t>5</w:t>
      </w:r>
    </w:p>
    <w:p w14:paraId="731BD620" w14:textId="77777777" w:rsidR="00F954C8" w:rsidRPr="001C17BC" w:rsidRDefault="00F954C8" w:rsidP="00F954C8">
      <w:pPr>
        <w:rPr>
          <w:sz w:val="22"/>
          <w:szCs w:val="22"/>
        </w:rPr>
      </w:pPr>
    </w:p>
    <w:p w14:paraId="0718A715" w14:textId="550DB4F9" w:rsidR="000B50C5" w:rsidRPr="000B50C5" w:rsidRDefault="001C17BC" w:rsidP="000B50C5">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0B50C5" w:rsidRPr="000B50C5">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0B50C5" w:rsidRPr="000B50C5">
          <w:rPr>
            <w:rStyle w:val="Hyperlink"/>
            <w:rFonts w:ascii="Arial" w:hAnsi="Arial" w:cs="Arial"/>
            <w:i/>
            <w:iCs/>
            <w:szCs w:val="20"/>
          </w:rPr>
          <w:t>(404) 679-4500</w:t>
        </w:r>
      </w:hyperlink>
      <w:r w:rsidR="000B50C5" w:rsidRPr="000B50C5">
        <w:rPr>
          <w:rFonts w:ascii="Arial" w:hAnsi="Arial" w:cs="Arial"/>
          <w:i/>
          <w:iCs/>
          <w:szCs w:val="20"/>
        </w:rPr>
        <w:t>, or by using information available on SACSCOC’s website (</w:t>
      </w:r>
      <w:hyperlink r:id="rId11" w:history="1">
        <w:r w:rsidR="000B50C5" w:rsidRPr="000B50C5">
          <w:rPr>
            <w:rStyle w:val="Hyperlink"/>
            <w:rFonts w:ascii="Arial" w:hAnsi="Arial" w:cs="Arial"/>
            <w:i/>
            <w:iCs/>
            <w:szCs w:val="20"/>
          </w:rPr>
          <w:t>www.sacscoc.org</w:t>
        </w:r>
      </w:hyperlink>
      <w:r w:rsidR="000B50C5" w:rsidRPr="000B50C5">
        <w:rPr>
          <w:rFonts w:ascii="Arial" w:hAnsi="Arial" w:cs="Arial"/>
          <w:i/>
          <w:iCs/>
          <w:szCs w:val="20"/>
        </w:rPr>
        <w:t>).</w:t>
      </w:r>
    </w:p>
    <w:p w14:paraId="289D9242" w14:textId="77777777" w:rsidR="000B50C5" w:rsidRPr="000B50C5" w:rsidRDefault="000B50C5" w:rsidP="000B50C5">
      <w:pPr>
        <w:widowControl/>
        <w:autoSpaceDE/>
        <w:adjustRightInd/>
        <w:jc w:val="both"/>
        <w:rPr>
          <w:rFonts w:ascii="Arial" w:hAnsi="Arial" w:cs="Arial"/>
          <w:i/>
          <w:iCs/>
          <w:szCs w:val="20"/>
        </w:rPr>
      </w:pPr>
      <w:r w:rsidRPr="000B50C5">
        <w:rPr>
          <w:rFonts w:ascii="Arial" w:hAnsi="Arial" w:cs="Arial"/>
          <w:i/>
          <w:iCs/>
          <w:szCs w:val="20"/>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0B50C5">
        <w:rPr>
          <w:rFonts w:ascii="Arial" w:hAnsi="Arial" w:cs="Arial"/>
          <w:i/>
          <w:iCs/>
          <w:szCs w:val="20"/>
        </w:rPr>
        <w:t>Nickkie</w:t>
      </w:r>
      <w:proofErr w:type="spellEnd"/>
      <w:r w:rsidRPr="000B50C5">
        <w:rPr>
          <w:rFonts w:ascii="Arial" w:hAnsi="Arial" w:cs="Arial"/>
          <w:i/>
          <w:iCs/>
          <w:szCs w:val="20"/>
        </w:rPr>
        <w:t xml:space="preserve">” Warrington, Marietta Campus, 980 South Cobb Drive, Building C 1102B, Marietta, GA 30060, 770-975-4023, or </w:t>
      </w:r>
      <w:hyperlink r:id="rId12" w:history="1">
        <w:r w:rsidRPr="000B50C5">
          <w:rPr>
            <w:rStyle w:val="Hyperlink"/>
            <w:rFonts w:ascii="Arial" w:hAnsi="Arial" w:cs="Arial"/>
            <w:i/>
            <w:iCs/>
            <w:szCs w:val="20"/>
          </w:rPr>
          <w:t>SDWarrington@ChattahoocheeTech.edu</w:t>
        </w:r>
      </w:hyperlink>
      <w:r w:rsidRPr="000B50C5">
        <w:rPr>
          <w:rFonts w:ascii="Arial" w:hAnsi="Arial" w:cs="Arial"/>
          <w:i/>
          <w:iCs/>
          <w:szCs w:val="20"/>
        </w:rPr>
        <w:t>, and Chattahoochee Technical College Section 504 Coordinator, Caitlin Barton, 5198 Ross Road, Building A1320, Acworth, GA 30102, (770) 975-4099, or </w:t>
      </w:r>
      <w:hyperlink r:id="rId13" w:history="1">
        <w:r w:rsidRPr="000B50C5">
          <w:rPr>
            <w:rStyle w:val="Hyperlink"/>
            <w:rFonts w:ascii="Arial" w:hAnsi="Arial" w:cs="Arial"/>
            <w:i/>
            <w:iCs/>
            <w:szCs w:val="20"/>
          </w:rPr>
          <w:t>Caitlin.Barton@chattahoocheetech.edu</w:t>
        </w:r>
      </w:hyperlink>
      <w:r w:rsidRPr="000B50C5">
        <w:rPr>
          <w:rFonts w:ascii="Arial" w:hAnsi="Arial" w:cs="Arial"/>
          <w:i/>
          <w:iCs/>
          <w:szCs w:val="20"/>
        </w:rPr>
        <w:t xml:space="preserve">. </w:t>
      </w:r>
    </w:p>
    <w:p w14:paraId="4DE13DD3" w14:textId="77777777" w:rsidR="000B50C5" w:rsidRDefault="000B50C5" w:rsidP="000B50C5">
      <w:pPr>
        <w:widowControl/>
        <w:autoSpaceDE/>
        <w:adjustRightInd/>
        <w:jc w:val="both"/>
        <w:rPr>
          <w:rFonts w:ascii="Arial" w:hAnsi="Arial" w:cs="Arial"/>
          <w:b/>
          <w:bCs/>
          <w:iCs/>
          <w:sz w:val="22"/>
          <w:szCs w:val="22"/>
        </w:rPr>
      </w:pPr>
    </w:p>
    <w:p w14:paraId="37547517" w14:textId="438484A3" w:rsidR="002D6457" w:rsidRPr="001C17BC" w:rsidRDefault="001C17BC" w:rsidP="000B50C5">
      <w:pPr>
        <w:widowControl/>
        <w:autoSpaceDE/>
        <w:adjustRightInd/>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FD64" w14:textId="77777777" w:rsidR="005B0084" w:rsidRDefault="005B0084" w:rsidP="00F12269">
      <w:r>
        <w:separator/>
      </w:r>
    </w:p>
  </w:endnote>
  <w:endnote w:type="continuationSeparator" w:id="0">
    <w:p w14:paraId="6C758A3E" w14:textId="77777777" w:rsidR="005B0084" w:rsidRDefault="005B0084"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56A2" w14:textId="77777777" w:rsidR="005B0084" w:rsidRDefault="005B0084" w:rsidP="00F12269">
      <w:r>
        <w:separator/>
      </w:r>
    </w:p>
  </w:footnote>
  <w:footnote w:type="continuationSeparator" w:id="0">
    <w:p w14:paraId="078EE696" w14:textId="77777777" w:rsidR="005B0084" w:rsidRDefault="005B0084"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B50C5"/>
    <w:rsid w:val="000D6934"/>
    <w:rsid w:val="001128D7"/>
    <w:rsid w:val="001221D5"/>
    <w:rsid w:val="00141535"/>
    <w:rsid w:val="00143529"/>
    <w:rsid w:val="001525B2"/>
    <w:rsid w:val="001761F4"/>
    <w:rsid w:val="00185EBB"/>
    <w:rsid w:val="00197C06"/>
    <w:rsid w:val="001C17BC"/>
    <w:rsid w:val="001C3730"/>
    <w:rsid w:val="001C47FD"/>
    <w:rsid w:val="001E08A1"/>
    <w:rsid w:val="001E2C20"/>
    <w:rsid w:val="001E67B6"/>
    <w:rsid w:val="00214EEC"/>
    <w:rsid w:val="00255592"/>
    <w:rsid w:val="00292D7F"/>
    <w:rsid w:val="002A4BE8"/>
    <w:rsid w:val="002D0F0A"/>
    <w:rsid w:val="002D4EDE"/>
    <w:rsid w:val="002D6457"/>
    <w:rsid w:val="0030035B"/>
    <w:rsid w:val="003043C1"/>
    <w:rsid w:val="00372F92"/>
    <w:rsid w:val="00397872"/>
    <w:rsid w:val="003B5CBF"/>
    <w:rsid w:val="003B643F"/>
    <w:rsid w:val="003C0091"/>
    <w:rsid w:val="003E265C"/>
    <w:rsid w:val="003E6486"/>
    <w:rsid w:val="003F3F69"/>
    <w:rsid w:val="004127B0"/>
    <w:rsid w:val="00414D45"/>
    <w:rsid w:val="00414F4F"/>
    <w:rsid w:val="004450EB"/>
    <w:rsid w:val="0045693C"/>
    <w:rsid w:val="0048514D"/>
    <w:rsid w:val="004977D5"/>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85465"/>
    <w:rsid w:val="006D7EF4"/>
    <w:rsid w:val="006E6220"/>
    <w:rsid w:val="0071696D"/>
    <w:rsid w:val="00756C1B"/>
    <w:rsid w:val="0079016B"/>
    <w:rsid w:val="00790E41"/>
    <w:rsid w:val="00791601"/>
    <w:rsid w:val="0079264B"/>
    <w:rsid w:val="007C3AC4"/>
    <w:rsid w:val="007C45F9"/>
    <w:rsid w:val="007D03EA"/>
    <w:rsid w:val="007D693F"/>
    <w:rsid w:val="007E00A7"/>
    <w:rsid w:val="007F5C1A"/>
    <w:rsid w:val="008308D7"/>
    <w:rsid w:val="00853078"/>
    <w:rsid w:val="00867560"/>
    <w:rsid w:val="008A1BFE"/>
    <w:rsid w:val="008B0F91"/>
    <w:rsid w:val="008F0646"/>
    <w:rsid w:val="008F1D98"/>
    <w:rsid w:val="00904EF0"/>
    <w:rsid w:val="0090680C"/>
    <w:rsid w:val="00914A17"/>
    <w:rsid w:val="00926C18"/>
    <w:rsid w:val="009418E5"/>
    <w:rsid w:val="00962E21"/>
    <w:rsid w:val="0098535D"/>
    <w:rsid w:val="00995BCB"/>
    <w:rsid w:val="009A2024"/>
    <w:rsid w:val="009D513E"/>
    <w:rsid w:val="00A046F6"/>
    <w:rsid w:val="00A119EA"/>
    <w:rsid w:val="00A30D8A"/>
    <w:rsid w:val="00A62FEA"/>
    <w:rsid w:val="00AA0D48"/>
    <w:rsid w:val="00AD190B"/>
    <w:rsid w:val="00AE216B"/>
    <w:rsid w:val="00AE6F83"/>
    <w:rsid w:val="00B52343"/>
    <w:rsid w:val="00B552C0"/>
    <w:rsid w:val="00B974FE"/>
    <w:rsid w:val="00BA6FCC"/>
    <w:rsid w:val="00BB683F"/>
    <w:rsid w:val="00BD4A8C"/>
    <w:rsid w:val="00C11D00"/>
    <w:rsid w:val="00C16979"/>
    <w:rsid w:val="00C2132E"/>
    <w:rsid w:val="00C55313"/>
    <w:rsid w:val="00C676F9"/>
    <w:rsid w:val="00C9665C"/>
    <w:rsid w:val="00CB4CD8"/>
    <w:rsid w:val="00CE3641"/>
    <w:rsid w:val="00CE67D0"/>
    <w:rsid w:val="00CF32F6"/>
    <w:rsid w:val="00CF5D39"/>
    <w:rsid w:val="00D00283"/>
    <w:rsid w:val="00D15A30"/>
    <w:rsid w:val="00D32D95"/>
    <w:rsid w:val="00D63EE2"/>
    <w:rsid w:val="00D67AD8"/>
    <w:rsid w:val="00D7552A"/>
    <w:rsid w:val="00D777C1"/>
    <w:rsid w:val="00DA6690"/>
    <w:rsid w:val="00DE34E8"/>
    <w:rsid w:val="00E068D2"/>
    <w:rsid w:val="00E07E6A"/>
    <w:rsid w:val="00E24BED"/>
    <w:rsid w:val="00E807E8"/>
    <w:rsid w:val="00EA5935"/>
    <w:rsid w:val="00ED0522"/>
    <w:rsid w:val="00EE404E"/>
    <w:rsid w:val="00F12269"/>
    <w:rsid w:val="00F16242"/>
    <w:rsid w:val="00F3349E"/>
    <w:rsid w:val="00F6145C"/>
    <w:rsid w:val="00F70689"/>
    <w:rsid w:val="00F954C8"/>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0B5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23CD5509-41B0-4573-9769-ACB02832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9580D-A163-4289-BECC-2FA1C3B1D0CF}">
  <ds:schemaRefs>
    <ds:schemaRef ds:uri="http://schemas.microsoft.com/sharepoint/v3/contenttype/forms"/>
  </ds:schemaRefs>
</ds:datastoreItem>
</file>

<file path=customXml/itemProps3.xml><?xml version="1.0" encoding="utf-8"?>
<ds:datastoreItem xmlns:ds="http://schemas.openxmlformats.org/officeDocument/2006/customXml" ds:itemID="{8AABCF8A-1BC4-45CB-AF6C-92256FBC8067}">
  <ds:schemaRefs>
    <ds:schemaRef ds:uri="adc23242-0985-4d11-9658-9c9863e48bd5"/>
    <ds:schemaRef ds:uri="http://purl.org/dc/dcmitype/"/>
    <ds:schemaRef ds:uri="http://www.w3.org/XML/1998/namespace"/>
    <ds:schemaRef ds:uri="http://schemas.microsoft.com/office/2006/documentManagement/types"/>
    <ds:schemaRef ds:uri="http://purl.org/dc/terms/"/>
    <ds:schemaRef ds:uri="d7a9c726-0193-430c-8b0a-b93b53744f79"/>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2009-08-05T22:48:00Z</cp:lastPrinted>
  <dcterms:created xsi:type="dcterms:W3CDTF">2025-05-07T11:57:00Z</dcterms:created>
  <dcterms:modified xsi:type="dcterms:W3CDTF">2025-05-07T11:58:00Z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