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1B23" w:rsidRPr="0042069A" w:rsidRDefault="008F1B23" w:rsidP="00235409">
      <w:pPr>
        <w:widowControl/>
        <w:rPr>
          <w:rStyle w:val="Strong"/>
          <w:rFonts w:ascii="Arial" w:hAnsi="Arial" w:cs="Arial"/>
          <w:sz w:val="24"/>
        </w:rPr>
      </w:pPr>
    </w:p>
    <w:p w:rsidR="00C22579" w:rsidRPr="003A2BDD" w:rsidRDefault="00C22579" w:rsidP="00C22579">
      <w:pPr>
        <w:widowControl/>
        <w:jc w:val="center"/>
        <w:rPr>
          <w:rStyle w:val="Strong"/>
          <w:rFonts w:ascii="Arial" w:hAnsi="Arial" w:cs="Arial"/>
          <w:sz w:val="24"/>
        </w:rPr>
      </w:pPr>
      <w:r w:rsidRPr="003A2BDD">
        <w:rPr>
          <w:rStyle w:val="Strong"/>
          <w:rFonts w:ascii="Arial" w:hAnsi="Arial" w:cs="Arial"/>
          <w:sz w:val="24"/>
        </w:rPr>
        <w:t>POSITION ANNOUNCEMENT</w:t>
      </w:r>
    </w:p>
    <w:p w:rsidR="002D0E53" w:rsidRPr="003A2BDD" w:rsidRDefault="002D0E53" w:rsidP="00591003">
      <w:pPr>
        <w:widowControl/>
        <w:rPr>
          <w:rStyle w:val="Strong"/>
          <w:rFonts w:ascii="Arial" w:hAnsi="Arial" w:cs="Arial"/>
          <w:sz w:val="24"/>
        </w:rPr>
      </w:pPr>
    </w:p>
    <w:p w:rsidR="00C41CCB" w:rsidRPr="003A2BDD" w:rsidRDefault="00BE2E6F" w:rsidP="00380404">
      <w:pPr>
        <w:widowControl/>
        <w:rPr>
          <w:rFonts w:ascii="Arial" w:hAnsi="Arial" w:cs="Arial"/>
        </w:rPr>
      </w:pPr>
      <w:r w:rsidRPr="003A2BDD">
        <w:rPr>
          <w:rStyle w:val="Strong"/>
          <w:rFonts w:ascii="Arial" w:hAnsi="Arial" w:cs="Arial"/>
          <w:sz w:val="24"/>
        </w:rPr>
        <w:t>POSITION:</w:t>
      </w:r>
      <w:r w:rsidR="008E2AAF" w:rsidRPr="003A2BDD">
        <w:rPr>
          <w:rStyle w:val="Strong"/>
          <w:rFonts w:ascii="Arial" w:hAnsi="Arial" w:cs="Arial"/>
          <w:sz w:val="24"/>
        </w:rPr>
        <w:t xml:space="preserve"> </w:t>
      </w:r>
      <w:r w:rsidR="005F50F5" w:rsidRPr="003A2BDD">
        <w:rPr>
          <w:rStyle w:val="Strong"/>
          <w:rFonts w:ascii="Arial" w:hAnsi="Arial" w:cs="Arial"/>
          <w:sz w:val="24"/>
        </w:rPr>
        <w:t>ESL Instructor (</w:t>
      </w:r>
      <w:r w:rsidR="00EF48CF">
        <w:rPr>
          <w:rStyle w:val="Strong"/>
          <w:rFonts w:ascii="Arial" w:hAnsi="Arial" w:cs="Arial"/>
          <w:sz w:val="24"/>
        </w:rPr>
        <w:t>Canton</w:t>
      </w:r>
      <w:r w:rsidR="005F50F5" w:rsidRPr="003A2BDD">
        <w:rPr>
          <w:rStyle w:val="Strong"/>
          <w:rFonts w:ascii="Arial" w:hAnsi="Arial" w:cs="Arial"/>
          <w:sz w:val="24"/>
        </w:rPr>
        <w:t>)</w:t>
      </w:r>
    </w:p>
    <w:p w:rsidR="003549A3" w:rsidRPr="003A2BDD" w:rsidRDefault="00BE2E6F" w:rsidP="00380404">
      <w:pPr>
        <w:rPr>
          <w:rFonts w:ascii="Arial" w:hAnsi="Arial" w:cs="Arial"/>
          <w:b/>
        </w:rPr>
      </w:pPr>
      <w:r w:rsidRPr="003A2BDD">
        <w:rPr>
          <w:rStyle w:val="Strong"/>
          <w:rFonts w:ascii="Arial" w:hAnsi="Arial" w:cs="Arial"/>
          <w:sz w:val="24"/>
        </w:rPr>
        <w:t>POSITION DESCRIPTION:</w:t>
      </w:r>
      <w:r w:rsidRPr="003A2BDD">
        <w:rPr>
          <w:rFonts w:ascii="Arial" w:hAnsi="Arial" w:cs="Arial"/>
        </w:rPr>
        <w:t xml:space="preserve"> </w:t>
      </w:r>
      <w:r w:rsidR="008C7043" w:rsidRPr="003A2BDD">
        <w:rPr>
          <w:rFonts w:ascii="Arial" w:hAnsi="Arial" w:cs="Arial"/>
        </w:rPr>
        <w:t>This position is responsible for performing all aspects of instruction for Adult Education.</w:t>
      </w:r>
    </w:p>
    <w:p w:rsidR="00986185" w:rsidRPr="003A2BDD" w:rsidRDefault="00986185" w:rsidP="00380404">
      <w:pPr>
        <w:rPr>
          <w:rFonts w:ascii="Arial" w:hAnsi="Arial" w:cs="Arial"/>
          <w:b/>
        </w:rPr>
      </w:pPr>
    </w:p>
    <w:p w:rsidR="00B30D37" w:rsidRPr="003A2BDD" w:rsidRDefault="00BE2E6F" w:rsidP="00B30D37">
      <w:pPr>
        <w:rPr>
          <w:rFonts w:ascii="Arial" w:hAnsi="Arial" w:cs="Arial"/>
          <w:b/>
        </w:rPr>
      </w:pPr>
      <w:r w:rsidRPr="003A2BDD">
        <w:rPr>
          <w:rFonts w:ascii="Arial" w:hAnsi="Arial" w:cs="Arial"/>
          <w:b/>
        </w:rPr>
        <w:t>MAJOR DUTIES:</w:t>
      </w:r>
    </w:p>
    <w:p w:rsidR="008C7043" w:rsidRPr="003A2BDD" w:rsidRDefault="008C7043" w:rsidP="008C7043">
      <w:pPr>
        <w:rPr>
          <w:rFonts w:ascii="Arial" w:hAnsi="Arial" w:cs="Arial"/>
          <w:b/>
        </w:rPr>
      </w:pPr>
      <w:r w:rsidRPr="003A2BDD">
        <w:rPr>
          <w:rFonts w:ascii="Arial" w:hAnsi="Arial" w:cs="Arial"/>
          <w:b/>
        </w:rPr>
        <w:t xml:space="preserve">INSTRUCTION </w:t>
      </w:r>
    </w:p>
    <w:p w:rsidR="008C7043" w:rsidRPr="003A2BDD" w:rsidRDefault="008C7043" w:rsidP="008C7043">
      <w:pPr>
        <w:pStyle w:val="ListParagraph"/>
        <w:numPr>
          <w:ilvl w:val="0"/>
          <w:numId w:val="23"/>
        </w:numPr>
        <w:rPr>
          <w:rFonts w:ascii="Arial" w:hAnsi="Arial" w:cs="Arial"/>
          <w:sz w:val="24"/>
          <w:szCs w:val="24"/>
        </w:rPr>
      </w:pPr>
      <w:r w:rsidRPr="003A2BDD">
        <w:rPr>
          <w:rFonts w:ascii="Arial" w:hAnsi="Arial" w:cs="Arial"/>
          <w:sz w:val="24"/>
          <w:szCs w:val="24"/>
        </w:rPr>
        <w:t>Teach subject areas contained in the ESL Curriculum: Deliver effective instruction in English Language Skills in speaking, listening, reading, and writing.</w:t>
      </w:r>
    </w:p>
    <w:p w:rsidR="008C7043" w:rsidRPr="003A2BDD" w:rsidRDefault="008C7043" w:rsidP="008C7043">
      <w:pPr>
        <w:pStyle w:val="ListParagraph"/>
        <w:numPr>
          <w:ilvl w:val="0"/>
          <w:numId w:val="23"/>
        </w:numPr>
        <w:rPr>
          <w:rFonts w:ascii="Arial" w:hAnsi="Arial" w:cs="Arial"/>
          <w:sz w:val="24"/>
          <w:szCs w:val="24"/>
        </w:rPr>
      </w:pPr>
      <w:r w:rsidRPr="003A2BDD">
        <w:rPr>
          <w:rFonts w:ascii="Arial" w:hAnsi="Arial" w:cs="Arial"/>
          <w:sz w:val="24"/>
          <w:szCs w:val="24"/>
        </w:rPr>
        <w:t>Provide learner guidance to students:</w:t>
      </w:r>
      <w:r w:rsidR="003A2BDD">
        <w:rPr>
          <w:rFonts w:ascii="Arial" w:hAnsi="Arial" w:cs="Arial"/>
          <w:sz w:val="24"/>
          <w:szCs w:val="24"/>
        </w:rPr>
        <w:t xml:space="preserve"> </w:t>
      </w:r>
      <w:r w:rsidRPr="003A2BDD">
        <w:rPr>
          <w:rFonts w:ascii="Arial" w:hAnsi="Arial" w:cs="Arial"/>
          <w:sz w:val="24"/>
          <w:szCs w:val="24"/>
        </w:rPr>
        <w:t>Orient students, guide them in development of skills, and evaluate their progress in attaining goals. Record progress in GALIS Notes. Contact absentees and counsel potential dropouts.</w:t>
      </w:r>
      <w:r w:rsidR="003A2BDD">
        <w:rPr>
          <w:rFonts w:ascii="Arial" w:hAnsi="Arial" w:cs="Arial"/>
          <w:sz w:val="24"/>
          <w:szCs w:val="24"/>
        </w:rPr>
        <w:t xml:space="preserve"> </w:t>
      </w:r>
      <w:r w:rsidRPr="003A2BDD">
        <w:rPr>
          <w:rFonts w:ascii="Arial" w:hAnsi="Arial" w:cs="Arial"/>
          <w:sz w:val="24"/>
          <w:szCs w:val="24"/>
        </w:rPr>
        <w:t xml:space="preserve">Promote lifelong learning and work ethics during instruction. </w:t>
      </w:r>
    </w:p>
    <w:p w:rsidR="008C7043" w:rsidRPr="003A2BDD" w:rsidRDefault="008C7043" w:rsidP="008C7043">
      <w:pPr>
        <w:pStyle w:val="ListParagraph"/>
        <w:numPr>
          <w:ilvl w:val="0"/>
          <w:numId w:val="23"/>
        </w:numPr>
        <w:rPr>
          <w:rFonts w:ascii="Arial" w:hAnsi="Arial" w:cs="Arial"/>
          <w:sz w:val="24"/>
          <w:szCs w:val="24"/>
        </w:rPr>
      </w:pPr>
      <w:r w:rsidRPr="003A2BDD">
        <w:rPr>
          <w:rFonts w:ascii="Arial" w:hAnsi="Arial" w:cs="Arial"/>
          <w:sz w:val="24"/>
          <w:szCs w:val="24"/>
        </w:rPr>
        <w:t xml:space="preserve">Evaluate students' progress and performance in attaining goals and objectives: Be able to administer and use the results of the BEST Literacy Test or TABE </w:t>
      </w:r>
      <w:proofErr w:type="spellStart"/>
      <w:r w:rsidRPr="003A2BDD">
        <w:rPr>
          <w:rFonts w:ascii="Arial" w:hAnsi="Arial" w:cs="Arial"/>
          <w:sz w:val="24"/>
          <w:szCs w:val="24"/>
        </w:rPr>
        <w:t>Clas</w:t>
      </w:r>
      <w:proofErr w:type="spellEnd"/>
      <w:r w:rsidRPr="003A2BDD">
        <w:rPr>
          <w:rFonts w:ascii="Arial" w:hAnsi="Arial" w:cs="Arial"/>
          <w:sz w:val="24"/>
          <w:szCs w:val="24"/>
        </w:rPr>
        <w:t xml:space="preserve">-E Test. Record pre and post test data, other indicators of progress, and goal accomplishment. Provide test results to appropriate personnel for data entry and provide feedback to students. Recommend student move to CTC Intensive English Program or GED preparation class when appropriate. Maintain confidentiality of student information. </w:t>
      </w:r>
    </w:p>
    <w:p w:rsidR="008C7043" w:rsidRPr="003A2BDD" w:rsidRDefault="008C7043" w:rsidP="008C7043">
      <w:pPr>
        <w:pStyle w:val="ListParagraph"/>
        <w:numPr>
          <w:ilvl w:val="0"/>
          <w:numId w:val="23"/>
        </w:numPr>
        <w:rPr>
          <w:rFonts w:ascii="Arial" w:hAnsi="Arial" w:cs="Arial"/>
          <w:sz w:val="24"/>
          <w:szCs w:val="24"/>
        </w:rPr>
      </w:pPr>
      <w:r w:rsidRPr="003A2BDD">
        <w:rPr>
          <w:rFonts w:ascii="Arial" w:hAnsi="Arial" w:cs="Arial"/>
          <w:sz w:val="24"/>
          <w:szCs w:val="24"/>
        </w:rPr>
        <w:t xml:space="preserve">Maintain a secure classroom environment: Ensure students understand and comply with the Student Code of Conduct. Inspect classrooms for security and sanitation issues. Report potential hazards and implement emergency procedures as needed. </w:t>
      </w:r>
    </w:p>
    <w:p w:rsidR="008C7043" w:rsidRPr="003A2BDD" w:rsidRDefault="008C7043" w:rsidP="008C7043">
      <w:pPr>
        <w:pStyle w:val="ListParagraph"/>
        <w:numPr>
          <w:ilvl w:val="0"/>
          <w:numId w:val="23"/>
        </w:numPr>
        <w:rPr>
          <w:rFonts w:ascii="Arial" w:hAnsi="Arial" w:cs="Arial"/>
          <w:sz w:val="24"/>
          <w:szCs w:val="24"/>
        </w:rPr>
      </w:pPr>
      <w:r w:rsidRPr="003A2BDD">
        <w:rPr>
          <w:rFonts w:ascii="Arial" w:hAnsi="Arial" w:cs="Arial"/>
          <w:sz w:val="24"/>
          <w:szCs w:val="24"/>
        </w:rPr>
        <w:t>Display a high level of professional commitment to the work and its purpose</w:t>
      </w:r>
      <w:r w:rsidR="003A2BDD">
        <w:rPr>
          <w:rFonts w:ascii="Arial" w:hAnsi="Arial" w:cs="Arial"/>
          <w:sz w:val="24"/>
          <w:szCs w:val="24"/>
        </w:rPr>
        <w:t>.</w:t>
      </w:r>
    </w:p>
    <w:p w:rsidR="008C7043" w:rsidRPr="003A2BDD" w:rsidRDefault="008C7043" w:rsidP="008C7043">
      <w:pPr>
        <w:pStyle w:val="ListParagraph"/>
        <w:numPr>
          <w:ilvl w:val="0"/>
          <w:numId w:val="23"/>
        </w:numPr>
        <w:rPr>
          <w:rFonts w:ascii="Arial" w:hAnsi="Arial" w:cs="Arial"/>
          <w:sz w:val="24"/>
          <w:szCs w:val="24"/>
        </w:rPr>
      </w:pPr>
      <w:r w:rsidRPr="003A2BDD">
        <w:rPr>
          <w:rFonts w:ascii="Arial" w:hAnsi="Arial" w:cs="Arial"/>
          <w:sz w:val="24"/>
          <w:szCs w:val="24"/>
        </w:rPr>
        <w:t xml:space="preserve">Participate in staff development and team conferences. </w:t>
      </w:r>
    </w:p>
    <w:p w:rsidR="008C7043" w:rsidRPr="003A2BDD" w:rsidRDefault="008C7043" w:rsidP="008C7043">
      <w:pPr>
        <w:rPr>
          <w:rFonts w:ascii="Arial" w:hAnsi="Arial" w:cs="Arial"/>
        </w:rPr>
      </w:pPr>
    </w:p>
    <w:p w:rsidR="008C7043" w:rsidRPr="003A2BDD" w:rsidRDefault="008C7043" w:rsidP="008C7043">
      <w:pPr>
        <w:rPr>
          <w:rFonts w:ascii="Arial" w:hAnsi="Arial" w:cs="Arial"/>
          <w:b/>
        </w:rPr>
      </w:pPr>
      <w:r w:rsidRPr="003A2BDD">
        <w:rPr>
          <w:rFonts w:ascii="Arial" w:hAnsi="Arial" w:cs="Arial"/>
          <w:b/>
        </w:rPr>
        <w:t xml:space="preserve">LESSON PLANS </w:t>
      </w:r>
    </w:p>
    <w:p w:rsidR="008C7043" w:rsidRPr="003A2BDD" w:rsidRDefault="008C7043" w:rsidP="008C7043">
      <w:pPr>
        <w:pStyle w:val="ListParagraph"/>
        <w:numPr>
          <w:ilvl w:val="0"/>
          <w:numId w:val="24"/>
        </w:numPr>
        <w:rPr>
          <w:rFonts w:ascii="Arial" w:hAnsi="Arial" w:cs="Arial"/>
          <w:sz w:val="24"/>
          <w:szCs w:val="24"/>
        </w:rPr>
      </w:pPr>
      <w:r w:rsidRPr="003A2BDD">
        <w:rPr>
          <w:rFonts w:ascii="Arial" w:hAnsi="Arial" w:cs="Arial"/>
          <w:sz w:val="24"/>
          <w:szCs w:val="24"/>
        </w:rPr>
        <w:t xml:space="preserve">Prepare lesson plans and obtain/prepare instructional materials for classroom use while adhering to Office of Adult Education and department requirements.   </w:t>
      </w:r>
    </w:p>
    <w:p w:rsidR="0042069A" w:rsidRPr="003A2BDD" w:rsidRDefault="008C7043" w:rsidP="008C7043">
      <w:pPr>
        <w:pStyle w:val="ListParagraph"/>
        <w:numPr>
          <w:ilvl w:val="0"/>
          <w:numId w:val="24"/>
        </w:numPr>
        <w:rPr>
          <w:rFonts w:ascii="Arial" w:hAnsi="Arial" w:cs="Arial"/>
          <w:sz w:val="24"/>
          <w:szCs w:val="24"/>
        </w:rPr>
      </w:pPr>
      <w:r w:rsidRPr="003A2BDD">
        <w:rPr>
          <w:rFonts w:ascii="Arial" w:hAnsi="Arial" w:cs="Arial"/>
          <w:sz w:val="24"/>
          <w:szCs w:val="24"/>
        </w:rPr>
        <w:t xml:space="preserve">Use appropriate teaching methods, which includes actively teaching for 80% of the class period. Instruct students with special needs by using and/or adapting materials to accommodate specific needs.  </w:t>
      </w:r>
    </w:p>
    <w:p w:rsidR="008C7043" w:rsidRPr="003A2BDD" w:rsidRDefault="008C7043" w:rsidP="008C7043">
      <w:pPr>
        <w:rPr>
          <w:rFonts w:ascii="Arial" w:hAnsi="Arial" w:cs="Arial"/>
        </w:rPr>
      </w:pPr>
    </w:p>
    <w:p w:rsidR="008C7043" w:rsidRPr="003A2BDD" w:rsidRDefault="001C56D5" w:rsidP="008C7043">
      <w:pPr>
        <w:rPr>
          <w:rFonts w:ascii="Arial" w:hAnsi="Arial" w:cs="Arial"/>
          <w:b/>
        </w:rPr>
      </w:pPr>
      <w:r w:rsidRPr="003A2BDD">
        <w:rPr>
          <w:rFonts w:ascii="Arial" w:hAnsi="Arial" w:cs="Arial"/>
          <w:b/>
        </w:rPr>
        <w:t xml:space="preserve">PREPARES AND MAINTAINS DOCUMENTATION </w:t>
      </w:r>
    </w:p>
    <w:p w:rsidR="008C7043" w:rsidRPr="003A2BDD" w:rsidRDefault="008C7043" w:rsidP="008C7043">
      <w:pPr>
        <w:pStyle w:val="ListParagraph"/>
        <w:numPr>
          <w:ilvl w:val="0"/>
          <w:numId w:val="25"/>
        </w:numPr>
        <w:rPr>
          <w:rFonts w:ascii="Arial" w:hAnsi="Arial" w:cs="Arial"/>
          <w:sz w:val="24"/>
          <w:szCs w:val="24"/>
        </w:rPr>
      </w:pPr>
      <w:r w:rsidRPr="003A2BDD">
        <w:rPr>
          <w:rFonts w:ascii="Arial" w:hAnsi="Arial" w:cs="Arial"/>
          <w:sz w:val="24"/>
          <w:szCs w:val="24"/>
        </w:rPr>
        <w:t>Prepare and maintain all required documentation and administrative reports: Prepare and submit student’s progress and participation reports. Conduct follow-up surveys. Analyze data for program improvement.</w:t>
      </w:r>
    </w:p>
    <w:p w:rsidR="008C7043" w:rsidRPr="003A2BDD" w:rsidRDefault="008C7043" w:rsidP="008C7043">
      <w:pPr>
        <w:pStyle w:val="ListParagraph"/>
        <w:rPr>
          <w:rFonts w:ascii="Arial" w:hAnsi="Arial" w:cs="Arial"/>
          <w:sz w:val="24"/>
          <w:szCs w:val="24"/>
        </w:rPr>
      </w:pPr>
    </w:p>
    <w:p w:rsidR="008C7043" w:rsidRPr="003A2BDD" w:rsidRDefault="008C7043" w:rsidP="008C7043">
      <w:pPr>
        <w:rPr>
          <w:rFonts w:ascii="Arial" w:hAnsi="Arial" w:cs="Arial"/>
          <w:b/>
          <w:bCs/>
        </w:rPr>
      </w:pPr>
      <w:r w:rsidRPr="003A2BDD">
        <w:rPr>
          <w:rFonts w:ascii="Arial" w:hAnsi="Arial" w:cs="Arial"/>
          <w:b/>
          <w:bCs/>
        </w:rPr>
        <w:t>TEAMWORK AND COOPERATION</w:t>
      </w:r>
    </w:p>
    <w:p w:rsidR="008C7043" w:rsidRPr="003A2BDD" w:rsidRDefault="008C7043" w:rsidP="008C7043">
      <w:pPr>
        <w:pStyle w:val="ListParagraph"/>
        <w:numPr>
          <w:ilvl w:val="0"/>
          <w:numId w:val="25"/>
        </w:numPr>
        <w:rPr>
          <w:rFonts w:ascii="Arial" w:hAnsi="Arial" w:cs="Arial"/>
          <w:bCs/>
          <w:sz w:val="24"/>
          <w:szCs w:val="24"/>
        </w:rPr>
      </w:pPr>
      <w:r w:rsidRPr="003A2BDD">
        <w:rPr>
          <w:rFonts w:ascii="Arial" w:hAnsi="Arial" w:cs="Arial"/>
          <w:bCs/>
          <w:sz w:val="24"/>
          <w:szCs w:val="24"/>
        </w:rPr>
        <w:t>Cooperates with others to accomplish common goals; works with employees within and across department to achieve shared goals; treats others with dignity and respect and maintains a friendly demeanor; values the contribution of others.</w:t>
      </w:r>
    </w:p>
    <w:p w:rsidR="008C7043" w:rsidRPr="003A2BDD" w:rsidRDefault="008C7043" w:rsidP="008C7043">
      <w:pPr>
        <w:rPr>
          <w:rFonts w:ascii="Arial" w:hAnsi="Arial" w:cs="Arial"/>
          <w:bCs/>
        </w:rPr>
      </w:pPr>
    </w:p>
    <w:p w:rsidR="008C7043" w:rsidRPr="003A2BDD" w:rsidRDefault="008C7043" w:rsidP="008C7043">
      <w:pPr>
        <w:rPr>
          <w:rFonts w:ascii="Arial" w:hAnsi="Arial" w:cs="Arial"/>
          <w:b/>
          <w:bCs/>
        </w:rPr>
      </w:pPr>
      <w:r w:rsidRPr="003A2BDD">
        <w:rPr>
          <w:rFonts w:ascii="Arial" w:hAnsi="Arial" w:cs="Arial"/>
          <w:b/>
          <w:bCs/>
        </w:rPr>
        <w:t>RESULTS ORIENTATION</w:t>
      </w:r>
    </w:p>
    <w:p w:rsidR="008C7043" w:rsidRPr="003A2BDD" w:rsidRDefault="008C7043" w:rsidP="008C7043">
      <w:pPr>
        <w:pStyle w:val="ListParagraph"/>
        <w:numPr>
          <w:ilvl w:val="0"/>
          <w:numId w:val="25"/>
        </w:numPr>
        <w:rPr>
          <w:rFonts w:ascii="Arial" w:hAnsi="Arial" w:cs="Arial"/>
          <w:bCs/>
          <w:sz w:val="24"/>
          <w:szCs w:val="24"/>
        </w:rPr>
      </w:pPr>
      <w:r w:rsidRPr="003A2BDD">
        <w:rPr>
          <w:rFonts w:ascii="Arial" w:hAnsi="Arial" w:cs="Arial"/>
          <w:bCs/>
          <w:sz w:val="24"/>
          <w:szCs w:val="24"/>
        </w:rPr>
        <w:t>Consistently delivers required business results; sets and achieves realistic yet aggressive goals; consistently complies with quality standards and meets deadlines; maintains focus on Office of Adult Education and department goals.</w:t>
      </w:r>
    </w:p>
    <w:p w:rsidR="003A2BDD" w:rsidRDefault="003A2BDD" w:rsidP="00820217">
      <w:pPr>
        <w:widowControl/>
        <w:rPr>
          <w:rFonts w:ascii="Arial" w:hAnsi="Arial" w:cs="Arial"/>
          <w:b/>
          <w:bCs/>
        </w:rPr>
      </w:pPr>
    </w:p>
    <w:p w:rsidR="001C56D5" w:rsidRDefault="001C56D5" w:rsidP="00820217">
      <w:pPr>
        <w:widowControl/>
        <w:rPr>
          <w:rStyle w:val="Strong"/>
          <w:rFonts w:ascii="Arial" w:hAnsi="Arial" w:cs="Arial"/>
          <w:sz w:val="24"/>
        </w:rPr>
      </w:pPr>
    </w:p>
    <w:p w:rsidR="001C56D5" w:rsidRDefault="001C56D5" w:rsidP="00820217">
      <w:pPr>
        <w:widowControl/>
        <w:rPr>
          <w:rStyle w:val="Strong"/>
          <w:rFonts w:ascii="Arial" w:hAnsi="Arial" w:cs="Arial"/>
          <w:sz w:val="24"/>
        </w:rPr>
      </w:pPr>
    </w:p>
    <w:p w:rsidR="001C56D5" w:rsidRDefault="001C56D5" w:rsidP="00820217">
      <w:pPr>
        <w:widowControl/>
        <w:rPr>
          <w:rStyle w:val="Strong"/>
          <w:rFonts w:ascii="Arial" w:hAnsi="Arial" w:cs="Arial"/>
          <w:sz w:val="24"/>
        </w:rPr>
      </w:pPr>
    </w:p>
    <w:p w:rsidR="00032ED7" w:rsidRPr="003A2BDD" w:rsidRDefault="00BE2E6F" w:rsidP="00820217">
      <w:pPr>
        <w:widowControl/>
        <w:rPr>
          <w:rStyle w:val="Strong"/>
          <w:rFonts w:ascii="Arial" w:hAnsi="Arial" w:cs="Arial"/>
          <w:sz w:val="24"/>
        </w:rPr>
      </w:pPr>
      <w:r w:rsidRPr="003A2BDD">
        <w:rPr>
          <w:rStyle w:val="Strong"/>
          <w:rFonts w:ascii="Arial" w:hAnsi="Arial" w:cs="Arial"/>
          <w:sz w:val="24"/>
        </w:rPr>
        <w:lastRenderedPageBreak/>
        <w:t>MINIMUM QUALIFICATIONS:</w:t>
      </w:r>
    </w:p>
    <w:p w:rsidR="008E2AAF" w:rsidRPr="003A2BDD" w:rsidRDefault="008C7043" w:rsidP="008C7043">
      <w:pPr>
        <w:pStyle w:val="ListParagraph"/>
        <w:numPr>
          <w:ilvl w:val="0"/>
          <w:numId w:val="25"/>
        </w:numPr>
        <w:rPr>
          <w:rStyle w:val="Strong"/>
          <w:rFonts w:ascii="Arial" w:hAnsi="Arial" w:cs="Arial"/>
          <w:b w:val="0"/>
          <w:sz w:val="24"/>
          <w:szCs w:val="24"/>
        </w:rPr>
      </w:pPr>
      <w:r w:rsidRPr="003A2BDD">
        <w:rPr>
          <w:rStyle w:val="Strong"/>
          <w:rFonts w:ascii="Arial" w:hAnsi="Arial" w:cs="Arial"/>
          <w:b w:val="0"/>
          <w:sz w:val="24"/>
          <w:szCs w:val="24"/>
        </w:rPr>
        <w:t>Bachelor's degree is required from an accredited college or university, preferably in education or a related field, plus teaching and classroom management experience in a formal classroom environment at the secondary or post-secondary level.</w:t>
      </w:r>
    </w:p>
    <w:p w:rsidR="008C7043" w:rsidRPr="003A2BDD" w:rsidRDefault="008C7043" w:rsidP="00380404">
      <w:pPr>
        <w:rPr>
          <w:rFonts w:ascii="Arial" w:hAnsi="Arial" w:cs="Arial"/>
          <w:b/>
          <w:color w:val="000000"/>
        </w:rPr>
      </w:pPr>
    </w:p>
    <w:p w:rsidR="009F3C15" w:rsidRPr="003A2BDD" w:rsidRDefault="00BE2E6F" w:rsidP="00380404">
      <w:pPr>
        <w:rPr>
          <w:rFonts w:ascii="Arial" w:hAnsi="Arial" w:cs="Arial"/>
        </w:rPr>
      </w:pPr>
      <w:r w:rsidRPr="003A2BDD">
        <w:rPr>
          <w:rStyle w:val="Strong"/>
          <w:rFonts w:ascii="Arial" w:hAnsi="Arial" w:cs="Arial"/>
          <w:sz w:val="24"/>
        </w:rPr>
        <w:t>SALARY/BENEFITS:</w:t>
      </w:r>
      <w:r w:rsidRPr="003A2BDD">
        <w:rPr>
          <w:rFonts w:ascii="Arial" w:hAnsi="Arial" w:cs="Arial"/>
        </w:rPr>
        <w:t xml:space="preserve"> </w:t>
      </w:r>
      <w:r w:rsidR="008E2AAF" w:rsidRPr="003A2BDD">
        <w:rPr>
          <w:rFonts w:ascii="Arial" w:hAnsi="Arial" w:cs="Arial"/>
        </w:rPr>
        <w:t>$</w:t>
      </w:r>
      <w:r w:rsidR="0042069A" w:rsidRPr="003A2BDD">
        <w:rPr>
          <w:rFonts w:ascii="Arial" w:hAnsi="Arial" w:cs="Arial"/>
        </w:rPr>
        <w:t>55,016.00</w:t>
      </w:r>
      <w:r w:rsidR="008E2AAF" w:rsidRPr="003A2BDD">
        <w:rPr>
          <w:rFonts w:ascii="Arial" w:hAnsi="Arial" w:cs="Arial"/>
        </w:rPr>
        <w:t xml:space="preserve"> </w:t>
      </w:r>
      <w:r w:rsidR="006F7725" w:rsidRPr="003A2BDD">
        <w:rPr>
          <w:rFonts w:ascii="Arial" w:hAnsi="Arial" w:cs="Arial"/>
        </w:rPr>
        <w:t xml:space="preserve">annually. </w:t>
      </w:r>
      <w:r w:rsidR="005C62C0" w:rsidRPr="003A2BDD">
        <w:rPr>
          <w:rFonts w:ascii="Arial" w:hAnsi="Arial" w:cs="Arial"/>
        </w:rPr>
        <w:t xml:space="preserve">Benefits </w:t>
      </w:r>
      <w:r w:rsidR="00C61B94" w:rsidRPr="003A2BDD">
        <w:rPr>
          <w:rFonts w:ascii="Arial" w:hAnsi="Arial" w:cs="Arial"/>
        </w:rPr>
        <w:t>include</w:t>
      </w:r>
      <w:r w:rsidR="005C62C0" w:rsidRPr="003A2BDD">
        <w:rPr>
          <w:rFonts w:ascii="Arial" w:hAnsi="Arial" w:cs="Arial"/>
        </w:rPr>
        <w:t xml:space="preserve"> paid holidays, annual leave, and the State of Georgia Flexible Benefits Program.</w:t>
      </w:r>
      <w:r w:rsidR="006F7725" w:rsidRPr="003A2BDD">
        <w:rPr>
          <w:rFonts w:ascii="Arial" w:hAnsi="Arial" w:cs="Arial"/>
        </w:rPr>
        <w:t xml:space="preserve"> </w:t>
      </w:r>
      <w:r w:rsidR="009F3C15" w:rsidRPr="003A2BDD">
        <w:rPr>
          <w:rFonts w:ascii="Arial" w:hAnsi="Arial" w:cs="Arial"/>
        </w:rPr>
        <w:t>Please be aware that C</w:t>
      </w:r>
      <w:r w:rsidR="00974128" w:rsidRPr="003A2BDD">
        <w:rPr>
          <w:rFonts w:ascii="Arial" w:hAnsi="Arial" w:cs="Arial"/>
        </w:rPr>
        <w:t>hattahoochee Tech</w:t>
      </w:r>
      <w:r w:rsidR="009F3C15" w:rsidRPr="003A2BDD">
        <w:rPr>
          <w:rFonts w:ascii="Arial" w:hAnsi="Arial" w:cs="Arial"/>
        </w:rPr>
        <w:t xml:space="preserve"> employees </w:t>
      </w:r>
      <w:r w:rsidR="005972AB" w:rsidRPr="003A2BDD">
        <w:rPr>
          <w:rFonts w:ascii="Arial" w:hAnsi="Arial" w:cs="Arial"/>
        </w:rPr>
        <w:t>will</w:t>
      </w:r>
      <w:r w:rsidR="00C61B94" w:rsidRPr="003A2BDD">
        <w:rPr>
          <w:rFonts w:ascii="Arial" w:hAnsi="Arial" w:cs="Arial"/>
        </w:rPr>
        <w:t xml:space="preserve"> be paid by direct deposit, </w:t>
      </w:r>
      <w:r w:rsidR="009F3C15" w:rsidRPr="003A2BDD">
        <w:rPr>
          <w:rFonts w:ascii="Arial" w:hAnsi="Arial" w:cs="Arial"/>
        </w:rPr>
        <w:t>unless exempted by the State Accounting Office based on “hardship” evidence provided by the employee.</w:t>
      </w:r>
      <w:r w:rsidR="005972AB" w:rsidRPr="003A2BDD">
        <w:rPr>
          <w:rFonts w:ascii="Arial" w:hAnsi="Arial" w:cs="Arial"/>
        </w:rPr>
        <w:t xml:space="preserve"> </w:t>
      </w:r>
    </w:p>
    <w:p w:rsidR="00584E72" w:rsidRPr="003A2BDD" w:rsidRDefault="00584E72" w:rsidP="00380404">
      <w:pPr>
        <w:rPr>
          <w:rFonts w:ascii="Arial" w:hAnsi="Arial" w:cs="Arial"/>
        </w:rPr>
      </w:pPr>
    </w:p>
    <w:p w:rsidR="008E2AAF" w:rsidRPr="003A2BDD" w:rsidRDefault="00BE2E6F" w:rsidP="00380404">
      <w:pPr>
        <w:rPr>
          <w:rFonts w:ascii="Arial" w:hAnsi="Arial" w:cs="Arial"/>
        </w:rPr>
      </w:pPr>
      <w:r w:rsidRPr="003A2BDD">
        <w:rPr>
          <w:rFonts w:ascii="Arial" w:hAnsi="Arial" w:cs="Arial"/>
          <w:b/>
        </w:rPr>
        <w:t>TELEWORK:</w:t>
      </w:r>
      <w:r w:rsidR="008A1A4A" w:rsidRPr="003A2BDD">
        <w:rPr>
          <w:rFonts w:ascii="Arial" w:hAnsi="Arial" w:cs="Arial"/>
        </w:rPr>
        <w:t xml:space="preserve"> </w:t>
      </w:r>
      <w:r w:rsidR="008C7043" w:rsidRPr="003A2BDD">
        <w:rPr>
          <w:rFonts w:ascii="Arial" w:hAnsi="Arial" w:cs="Arial"/>
        </w:rPr>
        <w:t>This position is authorized to telework two days per week during quarter breaks (when no students are present) with supervisor approval.</w:t>
      </w:r>
    </w:p>
    <w:p w:rsidR="008A1A4A" w:rsidRPr="003A2BDD" w:rsidRDefault="008A1A4A" w:rsidP="00380404">
      <w:pPr>
        <w:rPr>
          <w:rFonts w:ascii="Arial" w:hAnsi="Arial" w:cs="Arial"/>
        </w:rPr>
      </w:pPr>
    </w:p>
    <w:p w:rsidR="004B2A62" w:rsidRPr="003A2BDD" w:rsidRDefault="00BE2E6F" w:rsidP="00380404">
      <w:pPr>
        <w:pStyle w:val="NoSpacing"/>
        <w:spacing w:after="120"/>
        <w:rPr>
          <w:rFonts w:ascii="Arial" w:hAnsi="Arial" w:cs="Arial"/>
          <w:sz w:val="24"/>
        </w:rPr>
      </w:pPr>
      <w:r w:rsidRPr="003A2BDD">
        <w:rPr>
          <w:rStyle w:val="Strong"/>
          <w:rFonts w:ascii="Arial" w:hAnsi="Arial" w:cs="Arial"/>
          <w:sz w:val="24"/>
        </w:rPr>
        <w:t xml:space="preserve">APPLICATION PROCEDURE: </w:t>
      </w:r>
      <w:r w:rsidR="004B2A62" w:rsidRPr="003A2BDD">
        <w:rPr>
          <w:rFonts w:ascii="Arial" w:hAnsi="Arial" w:cs="Arial"/>
          <w:sz w:val="24"/>
        </w:rPr>
        <w:t xml:space="preserve">APPLY ONLINE ONLY @ </w:t>
      </w:r>
      <w:hyperlink r:id="rId8" w:history="1">
        <w:r w:rsidR="004B2A62" w:rsidRPr="003A2BDD">
          <w:rPr>
            <w:rStyle w:val="Hyperlink"/>
            <w:rFonts w:ascii="Arial" w:hAnsi="Arial" w:cs="Arial"/>
            <w:color w:val="auto"/>
            <w:sz w:val="24"/>
          </w:rPr>
          <w:t>www.chattahoocheetech.edu</w:t>
        </w:r>
      </w:hyperlink>
      <w:r w:rsidR="004B2A62" w:rsidRPr="003A2BDD">
        <w:rPr>
          <w:rFonts w:ascii="Arial" w:hAnsi="Arial" w:cs="Arial"/>
          <w:sz w:val="24"/>
        </w:rPr>
        <w:t xml:space="preserve"> and </w:t>
      </w:r>
      <w:r w:rsidR="007D624A" w:rsidRPr="003A2BDD">
        <w:rPr>
          <w:rFonts w:ascii="Arial" w:hAnsi="Arial" w:cs="Arial"/>
          <w:sz w:val="24"/>
        </w:rPr>
        <w:t>select “Quick Links” then “Jobs &amp; Careers.”</w:t>
      </w:r>
      <w:r w:rsidR="004B2A62" w:rsidRPr="003A2BDD">
        <w:rPr>
          <w:rFonts w:ascii="Arial" w:hAnsi="Arial" w:cs="Arial"/>
          <w:sz w:val="24"/>
        </w:rPr>
        <w:t xml:space="preserve"> For a complete file, fill out an online application, upload cover letter, resume</w:t>
      </w:r>
      <w:r w:rsidR="0093248A" w:rsidRPr="003A2BDD">
        <w:rPr>
          <w:rFonts w:ascii="Arial" w:hAnsi="Arial" w:cs="Arial"/>
          <w:sz w:val="24"/>
        </w:rPr>
        <w:t xml:space="preserve"> </w:t>
      </w:r>
      <w:r w:rsidR="004B2A62" w:rsidRPr="003A2BDD">
        <w:rPr>
          <w:rFonts w:ascii="Arial" w:hAnsi="Arial" w:cs="Arial"/>
          <w:sz w:val="24"/>
        </w:rPr>
        <w:t>and include three professional references’ contact information on application. Before a candidate is hired,</w:t>
      </w:r>
      <w:r w:rsidR="00BF2756" w:rsidRPr="003A2BDD">
        <w:rPr>
          <w:rFonts w:ascii="Arial" w:hAnsi="Arial" w:cs="Arial"/>
          <w:sz w:val="24"/>
        </w:rPr>
        <w:t xml:space="preserve"> </w:t>
      </w:r>
      <w:r w:rsidR="004B2A62" w:rsidRPr="003A2BDD">
        <w:rPr>
          <w:rFonts w:ascii="Arial" w:hAnsi="Arial" w:cs="Arial"/>
          <w:sz w:val="24"/>
        </w:rPr>
        <w:t>a pre-employment criminal background investigation, motor vehicle records check and employer/professional reference check will be conducted. Following screening, candidates may be asked to submit further documentation.</w:t>
      </w:r>
    </w:p>
    <w:p w:rsidR="00A652E3" w:rsidRPr="003A2BDD" w:rsidRDefault="00BE2E6F" w:rsidP="00380404">
      <w:pPr>
        <w:rPr>
          <w:rFonts w:ascii="Arial" w:hAnsi="Arial" w:cs="Arial"/>
        </w:rPr>
      </w:pPr>
      <w:r w:rsidRPr="003A2BDD">
        <w:rPr>
          <w:rStyle w:val="Strong"/>
          <w:rFonts w:ascii="Arial" w:hAnsi="Arial" w:cs="Arial"/>
          <w:sz w:val="24"/>
        </w:rPr>
        <w:t>RESPONSE DEADLINE:</w:t>
      </w:r>
      <w:r w:rsidR="007D040C" w:rsidRPr="003A2BDD">
        <w:rPr>
          <w:rStyle w:val="Strong"/>
          <w:rFonts w:ascii="Arial" w:hAnsi="Arial" w:cs="Arial"/>
          <w:sz w:val="24"/>
        </w:rPr>
        <w:t xml:space="preserve"> </w:t>
      </w:r>
      <w:r w:rsidR="00E24BED" w:rsidRPr="003A2BDD">
        <w:rPr>
          <w:rFonts w:ascii="Arial" w:hAnsi="Arial" w:cs="Arial"/>
        </w:rPr>
        <w:t>Open until filled. Screening will begin immediately</w:t>
      </w:r>
      <w:r w:rsidR="003B643F" w:rsidRPr="003A2BDD">
        <w:rPr>
          <w:rFonts w:ascii="Arial" w:hAnsi="Arial" w:cs="Arial"/>
        </w:rPr>
        <w:t>.</w:t>
      </w:r>
    </w:p>
    <w:p w:rsidR="00625EA6" w:rsidRPr="003A2BDD" w:rsidRDefault="00BE2E6F" w:rsidP="00380404">
      <w:pPr>
        <w:widowControl/>
        <w:rPr>
          <w:rFonts w:ascii="Arial" w:hAnsi="Arial" w:cs="Arial"/>
          <w:bCs/>
        </w:rPr>
      </w:pPr>
      <w:r w:rsidRPr="003A2BDD">
        <w:rPr>
          <w:rStyle w:val="Strong"/>
          <w:rFonts w:ascii="Arial" w:hAnsi="Arial" w:cs="Arial"/>
          <w:sz w:val="24"/>
        </w:rPr>
        <w:t>ANTICIPATED EMPLOYMENT DATE:</w:t>
      </w:r>
      <w:r w:rsidRPr="003A2BDD">
        <w:rPr>
          <w:rFonts w:ascii="Arial" w:hAnsi="Arial" w:cs="Arial"/>
          <w:b/>
          <w:bCs/>
        </w:rPr>
        <w:t xml:space="preserve"> </w:t>
      </w:r>
      <w:r w:rsidR="0042069A" w:rsidRPr="003A2BDD">
        <w:rPr>
          <w:rFonts w:ascii="Arial" w:hAnsi="Arial" w:cs="Arial"/>
          <w:b/>
          <w:bCs/>
        </w:rPr>
        <w:t>Ma</w:t>
      </w:r>
      <w:r w:rsidR="00EF48CF">
        <w:rPr>
          <w:rFonts w:ascii="Arial" w:hAnsi="Arial" w:cs="Arial"/>
          <w:b/>
          <w:bCs/>
        </w:rPr>
        <w:t>y</w:t>
      </w:r>
      <w:bookmarkStart w:id="0" w:name="_GoBack"/>
      <w:bookmarkEnd w:id="0"/>
      <w:r w:rsidR="008E2AAF" w:rsidRPr="003A2BDD">
        <w:rPr>
          <w:rFonts w:ascii="Arial" w:hAnsi="Arial" w:cs="Arial"/>
          <w:b/>
          <w:bCs/>
        </w:rPr>
        <w:t xml:space="preserve"> 202</w:t>
      </w:r>
      <w:r w:rsidR="009E3C36" w:rsidRPr="003A2BDD">
        <w:rPr>
          <w:rFonts w:ascii="Arial" w:hAnsi="Arial" w:cs="Arial"/>
          <w:b/>
          <w:bCs/>
        </w:rPr>
        <w:t>5</w:t>
      </w:r>
    </w:p>
    <w:p w:rsidR="007D624A" w:rsidRPr="003A2BDD" w:rsidRDefault="007D624A" w:rsidP="00380404">
      <w:pPr>
        <w:widowControl/>
        <w:rPr>
          <w:rFonts w:ascii="Arial" w:hAnsi="Arial" w:cs="Arial"/>
        </w:rPr>
      </w:pPr>
    </w:p>
    <w:p w:rsidR="004B2A62" w:rsidRPr="003A2BDD" w:rsidRDefault="00BE2E6F" w:rsidP="00380404">
      <w:pPr>
        <w:rPr>
          <w:rFonts w:ascii="Arial" w:hAnsi="Arial" w:cs="Arial"/>
        </w:rPr>
      </w:pPr>
      <w:r w:rsidRPr="003A2BDD">
        <w:rPr>
          <w:rStyle w:val="Strong"/>
          <w:rFonts w:ascii="Arial" w:hAnsi="Arial" w:cs="Arial"/>
          <w:sz w:val="24"/>
        </w:rPr>
        <w:t>EMPLOYMENT POLICY</w:t>
      </w:r>
      <w:r w:rsidR="00C61B94" w:rsidRPr="003A2BDD">
        <w:rPr>
          <w:rStyle w:val="Strong"/>
          <w:rFonts w:ascii="Arial" w:hAnsi="Arial" w:cs="Arial"/>
          <w:sz w:val="24"/>
        </w:rPr>
        <w:t>:</w:t>
      </w:r>
      <w:r w:rsidR="00BD4A8C" w:rsidRPr="003A2BDD">
        <w:rPr>
          <w:rFonts w:ascii="Arial" w:hAnsi="Arial" w:cs="Arial"/>
        </w:rPr>
        <w:t xml:space="preserve"> </w:t>
      </w:r>
      <w:r w:rsidR="00EA2FC3" w:rsidRPr="003A2BDD">
        <w:rPr>
          <w:rFonts w:ascii="Arial" w:hAnsi="Arial" w:cs="Arial"/>
          <w:shd w:val="clear" w:color="auto" w:fill="FFFFFF"/>
        </w:rPr>
        <w:t>Chattahoochee Technical College is accredited by the Southern Association of Colleges and Schools Commission on Colleges (SACSCOC) to award associate degrees, diplomas, and certificates. Questions about the accreditation of Chattahoochee Technical College may be directed in writing to the Southern Association of Colleges and Schools Commission on Colleges at 1866 Southern Lane, Decatur, GA 30033-4097, by calling </w:t>
      </w:r>
      <w:hyperlink r:id="rId9" w:history="1">
        <w:r w:rsidR="00EA2FC3" w:rsidRPr="003A2BDD">
          <w:rPr>
            <w:rStyle w:val="Hyperlink"/>
            <w:rFonts w:ascii="Arial" w:hAnsi="Arial" w:cs="Arial"/>
            <w:color w:val="auto"/>
            <w:shd w:val="clear" w:color="auto" w:fill="FFFFFF"/>
          </w:rPr>
          <w:t>(404) 679-4500</w:t>
        </w:r>
      </w:hyperlink>
      <w:r w:rsidR="00EA2FC3" w:rsidRPr="003A2BDD">
        <w:rPr>
          <w:rFonts w:ascii="Arial" w:hAnsi="Arial" w:cs="Arial"/>
          <w:shd w:val="clear" w:color="auto" w:fill="FFFFFF"/>
        </w:rPr>
        <w:t>, or by using information available on SACSCOC’s website (</w:t>
      </w:r>
      <w:hyperlink r:id="rId10" w:history="1">
        <w:r w:rsidR="00EA2FC3" w:rsidRPr="003A2BDD">
          <w:rPr>
            <w:rStyle w:val="Hyperlink"/>
            <w:rFonts w:ascii="Arial" w:hAnsi="Arial" w:cs="Arial"/>
            <w:color w:val="auto"/>
            <w:shd w:val="clear" w:color="auto" w:fill="FFFFFF"/>
          </w:rPr>
          <w:t>www.sacscoc.org</w:t>
        </w:r>
      </w:hyperlink>
      <w:r w:rsidR="00EA2FC3" w:rsidRPr="003A2BDD">
        <w:rPr>
          <w:rFonts w:ascii="Arial" w:hAnsi="Arial" w:cs="Arial"/>
          <w:shd w:val="clear" w:color="auto" w:fill="FFFFFF"/>
        </w:rPr>
        <w:t>).</w:t>
      </w:r>
    </w:p>
    <w:p w:rsidR="004B2A62" w:rsidRPr="003A2BDD" w:rsidRDefault="004B2A62" w:rsidP="00380404">
      <w:pPr>
        <w:rPr>
          <w:rFonts w:ascii="Arial" w:hAnsi="Arial" w:cs="Arial"/>
          <w:iCs/>
        </w:rPr>
      </w:pPr>
    </w:p>
    <w:p w:rsidR="00F81B56" w:rsidRPr="003A2BDD" w:rsidRDefault="004B2A62" w:rsidP="00380404">
      <w:pPr>
        <w:pStyle w:val="ListParagraph"/>
        <w:spacing w:after="200" w:line="276" w:lineRule="auto"/>
        <w:ind w:left="0"/>
        <w:contextualSpacing/>
        <w:rPr>
          <w:rFonts w:ascii="Arial" w:hAnsi="Arial" w:cs="Arial"/>
          <w:sz w:val="24"/>
          <w:szCs w:val="24"/>
          <w:shd w:val="clear" w:color="auto" w:fill="FFFFFF"/>
        </w:rPr>
      </w:pPr>
      <w:r w:rsidRPr="003A2BDD">
        <w:rPr>
          <w:rFonts w:ascii="Arial" w:hAnsi="Arial" w:cs="Arial"/>
          <w:sz w:val="24"/>
          <w:szCs w:val="24"/>
        </w:rPr>
        <w:t xml:space="preserve">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Shanequa “Nickkie” Warrington, Marietta Campus, 980 South Cobb Drive, Building C 1102B, Marietta, GA 30060, 770-975-4023, or </w:t>
      </w:r>
      <w:hyperlink r:id="rId11" w:history="1">
        <w:r w:rsidRPr="003A2BDD">
          <w:rPr>
            <w:rStyle w:val="Hyperlink"/>
            <w:rFonts w:ascii="Arial" w:hAnsi="Arial" w:cs="Arial"/>
            <w:color w:val="auto"/>
            <w:sz w:val="24"/>
            <w:szCs w:val="24"/>
          </w:rPr>
          <w:t>SDWarrington@ChattahoocheeTech.edu</w:t>
        </w:r>
      </w:hyperlink>
      <w:r w:rsidRPr="003A2BDD">
        <w:rPr>
          <w:rFonts w:ascii="Arial" w:hAnsi="Arial" w:cs="Arial"/>
          <w:sz w:val="24"/>
          <w:szCs w:val="24"/>
        </w:rPr>
        <w:t>, and Chattahoochee Technical College Section 504 Coordinator, Caitlin Barton, 5198 Ross Road, Building A1320, Acworth, GA 30102, (770) 975-4099, or</w:t>
      </w:r>
      <w:r w:rsidRPr="003A2BDD">
        <w:rPr>
          <w:rStyle w:val="apple-converted-space"/>
          <w:rFonts w:ascii="Arial" w:hAnsi="Arial" w:cs="Arial"/>
          <w:sz w:val="24"/>
          <w:szCs w:val="24"/>
        </w:rPr>
        <w:t> </w:t>
      </w:r>
      <w:hyperlink r:id="rId12" w:history="1">
        <w:r w:rsidRPr="003A2BDD">
          <w:rPr>
            <w:rStyle w:val="Hyperlink"/>
            <w:rFonts w:ascii="Arial" w:hAnsi="Arial" w:cs="Arial"/>
            <w:color w:val="auto"/>
            <w:sz w:val="24"/>
            <w:szCs w:val="24"/>
          </w:rPr>
          <w:t>Caitlin.Barton@chattahoocheetech.edu</w:t>
        </w:r>
      </w:hyperlink>
      <w:r w:rsidRPr="003A2BDD">
        <w:rPr>
          <w:rFonts w:ascii="Arial" w:hAnsi="Arial" w:cs="Arial"/>
          <w:sz w:val="24"/>
          <w:szCs w:val="24"/>
        </w:rPr>
        <w:t>.</w:t>
      </w:r>
      <w:r w:rsidR="00E07815" w:rsidRPr="003A2BDD">
        <w:rPr>
          <w:rFonts w:ascii="Arial" w:hAnsi="Arial" w:cs="Arial"/>
          <w:sz w:val="24"/>
          <w:szCs w:val="24"/>
          <w:shd w:val="clear" w:color="auto" w:fill="FFFFFF"/>
        </w:rPr>
        <w:t xml:space="preserve"> </w:t>
      </w:r>
    </w:p>
    <w:p w:rsidR="00D90066" w:rsidRPr="003A2BDD" w:rsidRDefault="00F81B56" w:rsidP="0042069A">
      <w:pPr>
        <w:pStyle w:val="BodyText"/>
        <w:jc w:val="center"/>
        <w:rPr>
          <w:rFonts w:ascii="Arial" w:hAnsi="Arial" w:cs="Arial"/>
          <w:b/>
          <w:bCs/>
          <w:i/>
          <w:iCs/>
          <w:caps/>
          <w:szCs w:val="24"/>
        </w:rPr>
      </w:pPr>
      <w:r w:rsidRPr="003A2BDD">
        <w:rPr>
          <w:rFonts w:ascii="Arial" w:hAnsi="Arial" w:cs="Arial"/>
          <w:b/>
          <w:bCs/>
          <w:i/>
          <w:iCs/>
          <w:szCs w:val="24"/>
        </w:rPr>
        <w:t>A Unit of the Technical College System of Georgia</w:t>
      </w:r>
    </w:p>
    <w:sectPr w:rsidR="00D90066" w:rsidRPr="003A2BDD" w:rsidSect="003A2BDD">
      <w:footerReference w:type="default" r:id="rId13"/>
      <w:endnotePr>
        <w:numFmt w:val="decimal"/>
      </w:endnotePr>
      <w:pgSz w:w="12240" w:h="15840"/>
      <w:pgMar w:top="720" w:right="720" w:bottom="720" w:left="720" w:header="432" w:footer="432"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6934" w:rsidRDefault="00EB6934" w:rsidP="00B46B30">
      <w:r>
        <w:separator/>
      </w:r>
    </w:p>
  </w:endnote>
  <w:endnote w:type="continuationSeparator" w:id="0">
    <w:p w:rsidR="00EB6934" w:rsidRDefault="00EB6934" w:rsidP="00B46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72AB" w:rsidRDefault="001A39AE" w:rsidP="001A39AE">
    <w:pPr>
      <w:pStyle w:val="Footer"/>
      <w:tabs>
        <w:tab w:val="clear" w:pos="4680"/>
        <w:tab w:val="clear" w:pos="9360"/>
        <w:tab w:val="center" w:pos="5400"/>
        <w:tab w:val="right" w:pos="10800"/>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6934" w:rsidRDefault="00EB6934" w:rsidP="00B46B30">
      <w:r>
        <w:separator/>
      </w:r>
    </w:p>
  </w:footnote>
  <w:footnote w:type="continuationSeparator" w:id="0">
    <w:p w:rsidR="00EB6934" w:rsidRDefault="00EB6934" w:rsidP="00B46B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A6FBA"/>
    <w:multiLevelType w:val="hybridMultilevel"/>
    <w:tmpl w:val="0D6C2FE2"/>
    <w:lvl w:ilvl="0" w:tplc="7DF45F5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736B3"/>
    <w:multiLevelType w:val="hybridMultilevel"/>
    <w:tmpl w:val="BEF07B32"/>
    <w:lvl w:ilvl="0" w:tplc="7DF45F5C">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83B02"/>
    <w:multiLevelType w:val="hybridMultilevel"/>
    <w:tmpl w:val="13EED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47701"/>
    <w:multiLevelType w:val="hybridMultilevel"/>
    <w:tmpl w:val="67B4E294"/>
    <w:lvl w:ilvl="0" w:tplc="7DF45F5C">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5656B2"/>
    <w:multiLevelType w:val="hybridMultilevel"/>
    <w:tmpl w:val="430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0C555D"/>
    <w:multiLevelType w:val="hybridMultilevel"/>
    <w:tmpl w:val="6D1E95FC"/>
    <w:lvl w:ilvl="0" w:tplc="7DF45F5C">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B32560"/>
    <w:multiLevelType w:val="hybridMultilevel"/>
    <w:tmpl w:val="041867DC"/>
    <w:lvl w:ilvl="0" w:tplc="7DF45F5C">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F57F6C"/>
    <w:multiLevelType w:val="hybridMultilevel"/>
    <w:tmpl w:val="52504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99106E"/>
    <w:multiLevelType w:val="hybridMultilevel"/>
    <w:tmpl w:val="FF540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C94577"/>
    <w:multiLevelType w:val="hybridMultilevel"/>
    <w:tmpl w:val="6804B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894D29"/>
    <w:multiLevelType w:val="hybridMultilevel"/>
    <w:tmpl w:val="A95E0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C32D3E"/>
    <w:multiLevelType w:val="hybridMultilevel"/>
    <w:tmpl w:val="D09A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FF1E41"/>
    <w:multiLevelType w:val="hybridMultilevel"/>
    <w:tmpl w:val="BD02A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EB4D8A"/>
    <w:multiLevelType w:val="hybridMultilevel"/>
    <w:tmpl w:val="CD3CF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56051B"/>
    <w:multiLevelType w:val="hybridMultilevel"/>
    <w:tmpl w:val="FF143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1E5EB2"/>
    <w:multiLevelType w:val="hybridMultilevel"/>
    <w:tmpl w:val="5094B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98471C"/>
    <w:multiLevelType w:val="hybridMultilevel"/>
    <w:tmpl w:val="8E62C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0C5AF5"/>
    <w:multiLevelType w:val="hybridMultilevel"/>
    <w:tmpl w:val="8604B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C64045"/>
    <w:multiLevelType w:val="hybridMultilevel"/>
    <w:tmpl w:val="8FC2A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2A1210"/>
    <w:multiLevelType w:val="hybridMultilevel"/>
    <w:tmpl w:val="3C68B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325B86"/>
    <w:multiLevelType w:val="hybridMultilevel"/>
    <w:tmpl w:val="00225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812692"/>
    <w:multiLevelType w:val="hybridMultilevel"/>
    <w:tmpl w:val="EB6C1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B87F1D"/>
    <w:multiLevelType w:val="hybridMultilevel"/>
    <w:tmpl w:val="7D1AF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6E2E67"/>
    <w:multiLevelType w:val="hybridMultilevel"/>
    <w:tmpl w:val="B15E0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194B74"/>
    <w:multiLevelType w:val="hybridMultilevel"/>
    <w:tmpl w:val="89B097DC"/>
    <w:lvl w:ilvl="0" w:tplc="7DF45F5C">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14"/>
  </w:num>
  <w:num w:numId="4">
    <w:abstractNumId w:val="13"/>
  </w:num>
  <w:num w:numId="5">
    <w:abstractNumId w:val="12"/>
  </w:num>
  <w:num w:numId="6">
    <w:abstractNumId w:val="7"/>
  </w:num>
  <w:num w:numId="7">
    <w:abstractNumId w:val="18"/>
  </w:num>
  <w:num w:numId="8">
    <w:abstractNumId w:val="23"/>
  </w:num>
  <w:num w:numId="9">
    <w:abstractNumId w:val="2"/>
  </w:num>
  <w:num w:numId="10">
    <w:abstractNumId w:val="1"/>
  </w:num>
  <w:num w:numId="11">
    <w:abstractNumId w:val="3"/>
  </w:num>
  <w:num w:numId="12">
    <w:abstractNumId w:val="0"/>
  </w:num>
  <w:num w:numId="13">
    <w:abstractNumId w:val="22"/>
  </w:num>
  <w:num w:numId="14">
    <w:abstractNumId w:val="17"/>
  </w:num>
  <w:num w:numId="15">
    <w:abstractNumId w:val="6"/>
  </w:num>
  <w:num w:numId="16">
    <w:abstractNumId w:val="8"/>
  </w:num>
  <w:num w:numId="17">
    <w:abstractNumId w:val="11"/>
  </w:num>
  <w:num w:numId="18">
    <w:abstractNumId w:val="5"/>
  </w:num>
  <w:num w:numId="19">
    <w:abstractNumId w:val="21"/>
  </w:num>
  <w:num w:numId="20">
    <w:abstractNumId w:val="10"/>
  </w:num>
  <w:num w:numId="21">
    <w:abstractNumId w:val="24"/>
  </w:num>
  <w:num w:numId="22">
    <w:abstractNumId w:val="15"/>
  </w:num>
  <w:num w:numId="23">
    <w:abstractNumId w:val="9"/>
  </w:num>
  <w:num w:numId="24">
    <w:abstractNumId w:val="19"/>
  </w:num>
  <w:num w:numId="25">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fr-F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F73"/>
    <w:rsid w:val="0000575A"/>
    <w:rsid w:val="0002523C"/>
    <w:rsid w:val="00030074"/>
    <w:rsid w:val="00032ED7"/>
    <w:rsid w:val="00034F73"/>
    <w:rsid w:val="00035D5C"/>
    <w:rsid w:val="000525CF"/>
    <w:rsid w:val="00064A51"/>
    <w:rsid w:val="00094F85"/>
    <w:rsid w:val="0009778C"/>
    <w:rsid w:val="000C49BA"/>
    <w:rsid w:val="000D4F86"/>
    <w:rsid w:val="0013490B"/>
    <w:rsid w:val="001761F4"/>
    <w:rsid w:val="001821E3"/>
    <w:rsid w:val="0018285C"/>
    <w:rsid w:val="00183750"/>
    <w:rsid w:val="001A39AE"/>
    <w:rsid w:val="001A54F9"/>
    <w:rsid w:val="001B4C78"/>
    <w:rsid w:val="001C56D5"/>
    <w:rsid w:val="001E0203"/>
    <w:rsid w:val="0020038E"/>
    <w:rsid w:val="00204DAD"/>
    <w:rsid w:val="00211A64"/>
    <w:rsid w:val="00214411"/>
    <w:rsid w:val="00217356"/>
    <w:rsid w:val="002217EF"/>
    <w:rsid w:val="00235409"/>
    <w:rsid w:val="00245E09"/>
    <w:rsid w:val="00246F1C"/>
    <w:rsid w:val="00255592"/>
    <w:rsid w:val="00257F44"/>
    <w:rsid w:val="0027149B"/>
    <w:rsid w:val="00271A49"/>
    <w:rsid w:val="00276F39"/>
    <w:rsid w:val="002A3B97"/>
    <w:rsid w:val="002B22B6"/>
    <w:rsid w:val="002D0E53"/>
    <w:rsid w:val="002F18A7"/>
    <w:rsid w:val="00301F07"/>
    <w:rsid w:val="0030324D"/>
    <w:rsid w:val="0033006F"/>
    <w:rsid w:val="00337D07"/>
    <w:rsid w:val="00340A6B"/>
    <w:rsid w:val="003549A3"/>
    <w:rsid w:val="00380404"/>
    <w:rsid w:val="003A2BDD"/>
    <w:rsid w:val="003B643F"/>
    <w:rsid w:val="003C3D24"/>
    <w:rsid w:val="003F3EA2"/>
    <w:rsid w:val="0041580D"/>
    <w:rsid w:val="0042069A"/>
    <w:rsid w:val="00427F97"/>
    <w:rsid w:val="00436C78"/>
    <w:rsid w:val="00447337"/>
    <w:rsid w:val="00453B0A"/>
    <w:rsid w:val="004718D2"/>
    <w:rsid w:val="0047205A"/>
    <w:rsid w:val="00472810"/>
    <w:rsid w:val="00477825"/>
    <w:rsid w:val="00480E6D"/>
    <w:rsid w:val="00487C63"/>
    <w:rsid w:val="004B2A62"/>
    <w:rsid w:val="004B48BF"/>
    <w:rsid w:val="004D4766"/>
    <w:rsid w:val="00503ABC"/>
    <w:rsid w:val="00514B58"/>
    <w:rsid w:val="00530DBC"/>
    <w:rsid w:val="0053391D"/>
    <w:rsid w:val="00554299"/>
    <w:rsid w:val="00563D60"/>
    <w:rsid w:val="00563ED8"/>
    <w:rsid w:val="00567BFE"/>
    <w:rsid w:val="00582488"/>
    <w:rsid w:val="00584E72"/>
    <w:rsid w:val="00591003"/>
    <w:rsid w:val="005972AB"/>
    <w:rsid w:val="005C62C0"/>
    <w:rsid w:val="005D089E"/>
    <w:rsid w:val="005D515F"/>
    <w:rsid w:val="005F50F5"/>
    <w:rsid w:val="0061122C"/>
    <w:rsid w:val="006119B0"/>
    <w:rsid w:val="00621A6E"/>
    <w:rsid w:val="00625EA6"/>
    <w:rsid w:val="0063057C"/>
    <w:rsid w:val="00632267"/>
    <w:rsid w:val="00667F01"/>
    <w:rsid w:val="00670CF0"/>
    <w:rsid w:val="00682B6F"/>
    <w:rsid w:val="00685465"/>
    <w:rsid w:val="006A1462"/>
    <w:rsid w:val="006A3FCF"/>
    <w:rsid w:val="006B7113"/>
    <w:rsid w:val="006F7725"/>
    <w:rsid w:val="007058CC"/>
    <w:rsid w:val="00711F4B"/>
    <w:rsid w:val="00720185"/>
    <w:rsid w:val="0072260A"/>
    <w:rsid w:val="007239DF"/>
    <w:rsid w:val="0073305D"/>
    <w:rsid w:val="00734D1E"/>
    <w:rsid w:val="00767ADB"/>
    <w:rsid w:val="00786232"/>
    <w:rsid w:val="007A49C1"/>
    <w:rsid w:val="007D040C"/>
    <w:rsid w:val="007D185F"/>
    <w:rsid w:val="007D624A"/>
    <w:rsid w:val="00820217"/>
    <w:rsid w:val="00834985"/>
    <w:rsid w:val="0085361E"/>
    <w:rsid w:val="00884BFC"/>
    <w:rsid w:val="0088678B"/>
    <w:rsid w:val="008A1A4A"/>
    <w:rsid w:val="008C19AD"/>
    <w:rsid w:val="008C7043"/>
    <w:rsid w:val="008E2AAF"/>
    <w:rsid w:val="008F1B23"/>
    <w:rsid w:val="009262E9"/>
    <w:rsid w:val="0093248A"/>
    <w:rsid w:val="00944538"/>
    <w:rsid w:val="00944A7E"/>
    <w:rsid w:val="00947269"/>
    <w:rsid w:val="00963F0F"/>
    <w:rsid w:val="009667E1"/>
    <w:rsid w:val="00974128"/>
    <w:rsid w:val="00986185"/>
    <w:rsid w:val="00987700"/>
    <w:rsid w:val="009A2024"/>
    <w:rsid w:val="009B3A3E"/>
    <w:rsid w:val="009E3C36"/>
    <w:rsid w:val="009F3C15"/>
    <w:rsid w:val="00A03617"/>
    <w:rsid w:val="00A25378"/>
    <w:rsid w:val="00A62FEA"/>
    <w:rsid w:val="00A652E3"/>
    <w:rsid w:val="00A7716F"/>
    <w:rsid w:val="00AC3D8F"/>
    <w:rsid w:val="00AD1963"/>
    <w:rsid w:val="00AD76B6"/>
    <w:rsid w:val="00AE1BD6"/>
    <w:rsid w:val="00AF7547"/>
    <w:rsid w:val="00B06220"/>
    <w:rsid w:val="00B12ED0"/>
    <w:rsid w:val="00B242BD"/>
    <w:rsid w:val="00B30D37"/>
    <w:rsid w:val="00B403B1"/>
    <w:rsid w:val="00B46B30"/>
    <w:rsid w:val="00B5216D"/>
    <w:rsid w:val="00B6794A"/>
    <w:rsid w:val="00B706DB"/>
    <w:rsid w:val="00B7098A"/>
    <w:rsid w:val="00B75DD7"/>
    <w:rsid w:val="00B94DD8"/>
    <w:rsid w:val="00BA23C9"/>
    <w:rsid w:val="00BA6FCC"/>
    <w:rsid w:val="00BC73A9"/>
    <w:rsid w:val="00BD4A8C"/>
    <w:rsid w:val="00BE0DCA"/>
    <w:rsid w:val="00BE2E6F"/>
    <w:rsid w:val="00BF2756"/>
    <w:rsid w:val="00C01E36"/>
    <w:rsid w:val="00C168A7"/>
    <w:rsid w:val="00C22579"/>
    <w:rsid w:val="00C41CCB"/>
    <w:rsid w:val="00C61B94"/>
    <w:rsid w:val="00C8229F"/>
    <w:rsid w:val="00C8299A"/>
    <w:rsid w:val="00C87808"/>
    <w:rsid w:val="00CA3ACC"/>
    <w:rsid w:val="00CA4F2C"/>
    <w:rsid w:val="00CA7F58"/>
    <w:rsid w:val="00CB092D"/>
    <w:rsid w:val="00CE67D0"/>
    <w:rsid w:val="00D26D85"/>
    <w:rsid w:val="00D32D95"/>
    <w:rsid w:val="00D56504"/>
    <w:rsid w:val="00D606BE"/>
    <w:rsid w:val="00D634AB"/>
    <w:rsid w:val="00D76626"/>
    <w:rsid w:val="00D90066"/>
    <w:rsid w:val="00DE6D35"/>
    <w:rsid w:val="00E07815"/>
    <w:rsid w:val="00E07E6A"/>
    <w:rsid w:val="00E1192C"/>
    <w:rsid w:val="00E24BED"/>
    <w:rsid w:val="00E519BC"/>
    <w:rsid w:val="00E872BC"/>
    <w:rsid w:val="00EA0BFC"/>
    <w:rsid w:val="00EA2FC3"/>
    <w:rsid w:val="00EA595F"/>
    <w:rsid w:val="00EB5085"/>
    <w:rsid w:val="00EB6934"/>
    <w:rsid w:val="00EB7A52"/>
    <w:rsid w:val="00EC327D"/>
    <w:rsid w:val="00EF48CF"/>
    <w:rsid w:val="00F33D4B"/>
    <w:rsid w:val="00F42BA3"/>
    <w:rsid w:val="00F63CAA"/>
    <w:rsid w:val="00F81B56"/>
    <w:rsid w:val="00FB2B7B"/>
    <w:rsid w:val="00FC0B86"/>
    <w:rsid w:val="00FE0313"/>
    <w:rsid w:val="00FF4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D72499"/>
  <w15:chartTrackingRefBased/>
  <w15:docId w15:val="{1B74ED4D-6FA3-49B8-9B81-520975853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61B94"/>
    <w:pPr>
      <w:widowControl w:val="0"/>
      <w:autoSpaceDE w:val="0"/>
      <w:autoSpaceDN w:val="0"/>
      <w:adjustRightInd w:val="0"/>
    </w:pPr>
    <w:rPr>
      <w:rFonts w:ascii="Calibri" w:hAnsi="Calibri"/>
      <w:sz w:val="24"/>
      <w:szCs w:val="24"/>
    </w:rPr>
  </w:style>
  <w:style w:type="paragraph" w:styleId="Heading1">
    <w:name w:val="heading 1"/>
    <w:basedOn w:val="Normal"/>
    <w:next w:val="Normal"/>
    <w:qFormat/>
    <w:rsid w:val="00C61B94"/>
    <w:pPr>
      <w:keepNext/>
      <w:tabs>
        <w:tab w:val="left" w:pos="-1440"/>
      </w:tabs>
      <w:spacing w:after="240"/>
      <w:ind w:left="3600" w:hanging="2880"/>
      <w:outlineLvl w:val="0"/>
    </w:pPr>
    <w:rPr>
      <w:rFonts w:ascii="Arial" w:hAnsi="Arial" w:cs="Arial"/>
      <w:b/>
      <w:sz w:val="36"/>
      <w:lang w:val="fr-FR"/>
    </w:rPr>
  </w:style>
  <w:style w:type="paragraph" w:styleId="Heading2">
    <w:name w:val="heading 2"/>
    <w:basedOn w:val="Normal"/>
    <w:next w:val="Normal"/>
    <w:qFormat/>
    <w:pPr>
      <w:keepNext/>
      <w:widowControl/>
      <w:jc w:val="center"/>
      <w:outlineLvl w:val="1"/>
    </w:pPr>
    <w:rPr>
      <w:rFonts w:ascii="CG Omega" w:hAnsi="CG Omeg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pPr>
      <w:widowControl/>
      <w:autoSpaceDE/>
      <w:autoSpaceDN/>
      <w:adjustRightInd/>
      <w:spacing w:after="120"/>
    </w:pPr>
    <w:rPr>
      <w:szCs w:val="20"/>
    </w:rPr>
  </w:style>
  <w:style w:type="paragraph" w:styleId="NoSpacing">
    <w:name w:val="No Spacing"/>
    <w:uiPriority w:val="1"/>
    <w:qFormat/>
    <w:rsid w:val="00032ED7"/>
    <w:pPr>
      <w:widowControl w:val="0"/>
      <w:autoSpaceDE w:val="0"/>
      <w:autoSpaceDN w:val="0"/>
      <w:adjustRightInd w:val="0"/>
    </w:pPr>
    <w:rPr>
      <w:szCs w:val="24"/>
    </w:rPr>
  </w:style>
  <w:style w:type="paragraph" w:styleId="Header">
    <w:name w:val="header"/>
    <w:basedOn w:val="Normal"/>
    <w:link w:val="HeaderChar"/>
    <w:rsid w:val="00B46B30"/>
    <w:pPr>
      <w:tabs>
        <w:tab w:val="center" w:pos="4680"/>
        <w:tab w:val="right" w:pos="9360"/>
      </w:tabs>
    </w:pPr>
    <w:rPr>
      <w:lang w:val="x-none" w:eastAsia="x-none"/>
    </w:rPr>
  </w:style>
  <w:style w:type="character" w:customStyle="1" w:styleId="HeaderChar">
    <w:name w:val="Header Char"/>
    <w:link w:val="Header"/>
    <w:rsid w:val="00B46B30"/>
    <w:rPr>
      <w:szCs w:val="24"/>
    </w:rPr>
  </w:style>
  <w:style w:type="paragraph" w:styleId="Footer">
    <w:name w:val="footer"/>
    <w:basedOn w:val="Normal"/>
    <w:link w:val="FooterChar"/>
    <w:uiPriority w:val="99"/>
    <w:rsid w:val="00B46B30"/>
    <w:pPr>
      <w:tabs>
        <w:tab w:val="center" w:pos="4680"/>
        <w:tab w:val="right" w:pos="9360"/>
      </w:tabs>
    </w:pPr>
    <w:rPr>
      <w:lang w:val="x-none" w:eastAsia="x-none"/>
    </w:rPr>
  </w:style>
  <w:style w:type="character" w:customStyle="1" w:styleId="FooterChar">
    <w:name w:val="Footer Char"/>
    <w:link w:val="Footer"/>
    <w:uiPriority w:val="99"/>
    <w:rsid w:val="00B46B30"/>
    <w:rPr>
      <w:szCs w:val="24"/>
    </w:rPr>
  </w:style>
  <w:style w:type="character" w:customStyle="1" w:styleId="BodyTextChar">
    <w:name w:val="Body Text Char"/>
    <w:basedOn w:val="DefaultParagraphFont"/>
    <w:link w:val="BodyText"/>
    <w:rsid w:val="00C8299A"/>
  </w:style>
  <w:style w:type="paragraph" w:customStyle="1" w:styleId="Default">
    <w:name w:val="Default"/>
    <w:basedOn w:val="Normal"/>
    <w:rsid w:val="001821E3"/>
    <w:pPr>
      <w:widowControl/>
      <w:adjustRightInd/>
    </w:pPr>
    <w:rPr>
      <w:rFonts w:ascii="Tahoma" w:eastAsia="Calibri" w:hAnsi="Tahoma" w:cs="Tahoma"/>
      <w:color w:val="000000"/>
    </w:rPr>
  </w:style>
  <w:style w:type="paragraph" w:customStyle="1" w:styleId="a">
    <w:name w:val="_"/>
    <w:basedOn w:val="Normal"/>
    <w:rsid w:val="002F18A7"/>
    <w:pPr>
      <w:autoSpaceDE/>
      <w:autoSpaceDN/>
      <w:adjustRightInd/>
      <w:ind w:left="720" w:hanging="720"/>
    </w:pPr>
    <w:rPr>
      <w:rFonts w:ascii="CG Omega" w:hAnsi="CG Omega"/>
      <w:snapToGrid w:val="0"/>
      <w:szCs w:val="20"/>
    </w:rPr>
  </w:style>
  <w:style w:type="character" w:styleId="Strong">
    <w:name w:val="Strong"/>
    <w:qFormat/>
    <w:rsid w:val="00C61B94"/>
    <w:rPr>
      <w:rFonts w:ascii="Calibri Light" w:hAnsi="Calibri Light"/>
      <w:b/>
      <w:bCs/>
      <w:sz w:val="28"/>
    </w:rPr>
  </w:style>
  <w:style w:type="character" w:styleId="Emphasis">
    <w:name w:val="Emphasis"/>
    <w:qFormat/>
    <w:rsid w:val="00C61B94"/>
    <w:rPr>
      <w:rFonts w:ascii="Calibri" w:hAnsi="Calibri"/>
      <w:i/>
      <w:iCs/>
      <w:sz w:val="24"/>
    </w:rPr>
  </w:style>
  <w:style w:type="character" w:customStyle="1" w:styleId="apple-converted-space">
    <w:name w:val="apple-converted-space"/>
    <w:rsid w:val="004B2A62"/>
  </w:style>
  <w:style w:type="paragraph" w:styleId="ListParagraph">
    <w:name w:val="List Paragraph"/>
    <w:basedOn w:val="Normal"/>
    <w:uiPriority w:val="34"/>
    <w:qFormat/>
    <w:rsid w:val="004B2A62"/>
    <w:pPr>
      <w:widowControl/>
      <w:autoSpaceDE/>
      <w:autoSpaceDN/>
      <w:adjustRightInd/>
      <w:ind w:left="720"/>
    </w:pPr>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9121066">
      <w:bodyDiv w:val="1"/>
      <w:marLeft w:val="0"/>
      <w:marRight w:val="0"/>
      <w:marTop w:val="0"/>
      <w:marBottom w:val="0"/>
      <w:divBdr>
        <w:top w:val="none" w:sz="0" w:space="0" w:color="auto"/>
        <w:left w:val="none" w:sz="0" w:space="0" w:color="auto"/>
        <w:bottom w:val="none" w:sz="0" w:space="0" w:color="auto"/>
        <w:right w:val="none" w:sz="0" w:space="0" w:color="auto"/>
      </w:divBdr>
    </w:div>
    <w:div w:id="168278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attahoocheetech.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itlin.Barton@chattahoocheetech.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DWarrington@ChattahoocheeTech.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am12.safelinks.protection.outlook.com/?url=http%3A%2F%2Fwww.sacscoc.org%2F&amp;data=04%7C01%7Csarah.cosby%40chattahoocheetech.edu%7C76f352afebe0445368de08d8eefff055%7C74981b26ccc14e7eafc6720c4c6b0050%7C1%7C0%7C637522130299947630%7CUnknown%7CTWFpbGZsb3d8eyJWIjoiMC4wLjAwMDAiLCJQIjoiV2luMzIiLCJBTiI6Ik1haWwiLCJXVCI6Mn0%3D%7C1000&amp;sdata=wIuCegd7GHx7DFCY9IsMWfqoNY4jplmkGFCY7aKSvWY%3D&amp;reserved=0" TargetMode="External"/><Relationship Id="rId4" Type="http://schemas.openxmlformats.org/officeDocument/2006/relationships/settings" Target="settings.xml"/><Relationship Id="rId9" Type="http://schemas.openxmlformats.org/officeDocument/2006/relationships/hyperlink" Target="tel:(404)%20679-450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3AFDC-D405-4B7C-AF15-FCDCB187A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728</Words>
  <Characters>5345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CTC PN Position Announcement</vt:lpstr>
    </vt:vector>
  </TitlesOfParts>
  <Company>CTC</Company>
  <LinksUpToDate>false</LinksUpToDate>
  <CharactersWithSpaces>6061</CharactersWithSpaces>
  <SharedDoc>false</SharedDoc>
  <HLinks>
    <vt:vector size="30" baseType="variant">
      <vt:variant>
        <vt:i4>1835127</vt:i4>
      </vt:variant>
      <vt:variant>
        <vt:i4>12</vt:i4>
      </vt:variant>
      <vt:variant>
        <vt:i4>0</vt:i4>
      </vt:variant>
      <vt:variant>
        <vt:i4>5</vt:i4>
      </vt:variant>
      <vt:variant>
        <vt:lpwstr>mailto:Caitlin.Barton@chattahoocheetech.edu</vt:lpwstr>
      </vt:variant>
      <vt:variant>
        <vt:lpwstr/>
      </vt:variant>
      <vt:variant>
        <vt:i4>8126557</vt:i4>
      </vt:variant>
      <vt:variant>
        <vt:i4>9</vt:i4>
      </vt:variant>
      <vt:variant>
        <vt:i4>0</vt:i4>
      </vt:variant>
      <vt:variant>
        <vt:i4>5</vt:i4>
      </vt:variant>
      <vt:variant>
        <vt:lpwstr>mailto:SDWarrington@ChattahoocheeTech.edu</vt:lpwstr>
      </vt:variant>
      <vt:variant>
        <vt:lpwstr/>
      </vt:variant>
      <vt:variant>
        <vt:i4>6684705</vt:i4>
      </vt:variant>
      <vt:variant>
        <vt:i4>6</vt:i4>
      </vt:variant>
      <vt:variant>
        <vt:i4>0</vt:i4>
      </vt:variant>
      <vt:variant>
        <vt:i4>5</vt:i4>
      </vt:variant>
      <vt:variant>
        <vt:lpwstr>https://nam12.safelinks.protection.outlook.com/?url=http%3A%2F%2Fwww.sacscoc.org%2F&amp;data=04%7C01%7Csarah.cosby%40chattahoocheetech.edu%7C76f352afebe0445368de08d8eefff055%7C74981b26ccc14e7eafc6720c4c6b0050%7C1%7C0%7C637522130299947630%7CUnknown%7CTWFpbGZsb3d8eyJWIjoiMC4wLjAwMDAiLCJQIjoiV2luMzIiLCJBTiI6Ik1haWwiLCJXVCI6Mn0%3D%7C1000&amp;sdata=wIuCegd7GHx7DFCY9IsMWfqoNY4jplmkGFCY7aKSvWY%3D&amp;reserved=0</vt:lpwstr>
      </vt:variant>
      <vt:variant>
        <vt:lpwstr/>
      </vt:variant>
      <vt:variant>
        <vt:i4>6291490</vt:i4>
      </vt:variant>
      <vt:variant>
        <vt:i4>3</vt:i4>
      </vt:variant>
      <vt:variant>
        <vt:i4>0</vt:i4>
      </vt:variant>
      <vt:variant>
        <vt:i4>5</vt:i4>
      </vt:variant>
      <vt:variant>
        <vt:lpwstr>tel:(404) 679-4500</vt:lpwstr>
      </vt:variant>
      <vt:variant>
        <vt:lpwstr/>
      </vt:variant>
      <vt:variant>
        <vt:i4>4849689</vt:i4>
      </vt:variant>
      <vt:variant>
        <vt:i4>0</vt:i4>
      </vt:variant>
      <vt:variant>
        <vt:i4>0</vt:i4>
      </vt:variant>
      <vt:variant>
        <vt:i4>5</vt:i4>
      </vt:variant>
      <vt:variant>
        <vt:lpwstr>http://www.chattahoocheetech.edu/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CTC PN Position Announcement</dc:title>
  <dc:subject>CTC PN Position Announcement</dc:subject>
  <dc:creator>Amiller</dc:creator>
  <cp:keywords/>
  <cp:lastModifiedBy>Sarah Siler</cp:lastModifiedBy>
  <cp:revision>2</cp:revision>
  <cp:lastPrinted>2015-09-03T17:14:00Z</cp:lastPrinted>
  <dcterms:created xsi:type="dcterms:W3CDTF">2025-04-17T19:27:00Z</dcterms:created>
  <dcterms:modified xsi:type="dcterms:W3CDTF">2025-04-17T19:27:00Z</dcterms:modified>
</cp:coreProperties>
</file>