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Pr="0050385C" w:rsidRDefault="000A4C09" w:rsidP="000A4C09">
      <w:pPr>
        <w:rPr>
          <w:rFonts w:ascii="Arial" w:hAnsi="Arial" w:cs="Arial"/>
          <w:b/>
          <w:i/>
          <w:iCs/>
          <w:sz w:val="20"/>
        </w:rPr>
      </w:pPr>
      <w:r>
        <w:rPr>
          <w:rFonts w:ascii="Arial" w:hAnsi="Arial" w:cs="Arial"/>
          <w:b/>
          <w:bCs/>
          <w:sz w:val="20"/>
        </w:rPr>
        <w:t>POSITION AREA:</w:t>
      </w:r>
      <w:r>
        <w:rPr>
          <w:rFonts w:ascii="Arial" w:hAnsi="Arial" w:cs="Arial"/>
          <w:sz w:val="20"/>
        </w:rPr>
        <w:t xml:space="preserve">  </w:t>
      </w:r>
      <w:r w:rsidR="002A11EB" w:rsidRPr="0050385C">
        <w:rPr>
          <w:rFonts w:ascii="Arial" w:hAnsi="Arial" w:cs="Arial"/>
          <w:sz w:val="20"/>
        </w:rPr>
        <w:t>Reader/Scribe for Disability Support Services</w:t>
      </w:r>
    </w:p>
    <w:p w:rsidR="000A4C09" w:rsidRDefault="000A4C09" w:rsidP="000A4C09">
      <w:pPr>
        <w:rPr>
          <w:rFonts w:ascii="Arial" w:hAnsi="Arial" w:cs="Arial"/>
          <w:sz w:val="20"/>
        </w:rPr>
      </w:pPr>
      <w:r w:rsidRPr="0050385C">
        <w:rPr>
          <w:rFonts w:ascii="Arial" w:hAnsi="Arial" w:cs="Arial"/>
          <w:b/>
          <w:bCs/>
          <w:sz w:val="20"/>
        </w:rPr>
        <w:t>POSITION DUTIES</w:t>
      </w:r>
      <w:r w:rsidRPr="0050385C">
        <w:rPr>
          <w:rFonts w:ascii="Arial" w:hAnsi="Arial" w:cs="Arial"/>
          <w:sz w:val="20"/>
        </w:rPr>
        <w:t xml:space="preserve">: </w:t>
      </w:r>
      <w:r w:rsidR="002A11EB" w:rsidRPr="0050385C">
        <w:rPr>
          <w:rFonts w:ascii="Arial" w:hAnsi="Arial" w:cs="Arial"/>
          <w:sz w:val="20"/>
        </w:rPr>
        <w:t xml:space="preserve">Work study student will work with a student enrolled in Disability Support Services as the reader/scribe for this individual.  Tasks would include attending class with the designated student and reading content out loud to the student, assisting the student to log onto the computer, taking notes for the student, helping the student navigate the hallways/classrooms, etc.  The work study student would assist in various needs within the classroom setting for the designated student as requested by Disability Support Services and/or the designated study.  Additional tasks such as helping student in the success center or studying may be requested.  </w:t>
      </w:r>
      <w:r w:rsidR="002A11EB" w:rsidRPr="00CE64BF">
        <w:rPr>
          <w:rFonts w:ascii="Arial" w:hAnsi="Arial" w:cs="Arial"/>
          <w:b/>
          <w:i/>
          <w:sz w:val="20"/>
          <w:highlight w:val="yellow"/>
        </w:rPr>
        <w:t>Note: the work study student will not be doing any coursework for the designated individual and is not responsible to learn any content associated with the class they are attending.</w:t>
      </w:r>
      <w:r w:rsidR="00CE64BF">
        <w:rPr>
          <w:rFonts w:ascii="Arial" w:hAnsi="Arial" w:cs="Arial"/>
          <w:sz w:val="20"/>
        </w:rPr>
        <w:t xml:space="preserve"> </w:t>
      </w:r>
    </w:p>
    <w:p w:rsidR="00CE64BF" w:rsidRDefault="00CE64BF" w:rsidP="000A4C09">
      <w:pPr>
        <w:autoSpaceDE w:val="0"/>
        <w:autoSpaceDN w:val="0"/>
        <w:adjustRightInd w:val="0"/>
        <w:rPr>
          <w:rStyle w:val="Strong"/>
          <w:rFonts w:ascii="Arial" w:hAnsi="Arial" w:cs="Arial"/>
          <w:sz w:val="20"/>
        </w:rPr>
      </w:pPr>
    </w:p>
    <w:p w:rsidR="00D2292E" w:rsidRDefault="000A4C09" w:rsidP="000A4C09">
      <w:pPr>
        <w:autoSpaceDE w:val="0"/>
        <w:autoSpaceDN w:val="0"/>
        <w:adjustRightInd w:val="0"/>
        <w:rPr>
          <w:rStyle w:val="Strong"/>
        </w:rPr>
      </w:pPr>
      <w:bookmarkStart w:id="0" w:name="_GoBack"/>
      <w:bookmarkEnd w:id="0"/>
      <w:r>
        <w:rPr>
          <w:rStyle w:val="Strong"/>
          <w:rFonts w:ascii="Arial" w:hAnsi="Arial" w:cs="Arial"/>
          <w:sz w:val="20"/>
        </w:rPr>
        <w:t>MINIMUM QUALIFICATIONS:</w:t>
      </w:r>
      <w:r w:rsidR="00BF7FD5">
        <w:rPr>
          <w:rStyle w:val="Strong"/>
          <w:rFonts w:ascii="Arial" w:hAnsi="Arial" w:cs="Arial"/>
          <w:sz w:val="20"/>
        </w:rPr>
        <w:t xml:space="preserve"> </w:t>
      </w:r>
    </w:p>
    <w:p w:rsidR="000A4C09" w:rsidRPr="0050385C" w:rsidRDefault="000A4C09" w:rsidP="000A4C09">
      <w:pPr>
        <w:numPr>
          <w:ilvl w:val="0"/>
          <w:numId w:val="7"/>
        </w:numPr>
        <w:autoSpaceDE w:val="0"/>
        <w:autoSpaceDN w:val="0"/>
        <w:adjustRightInd w:val="0"/>
        <w:rPr>
          <w:rStyle w:val="Strong"/>
          <w:rFonts w:ascii="Arial" w:hAnsi="Arial" w:cs="Arial"/>
          <w:b w:val="0"/>
          <w:sz w:val="20"/>
        </w:rPr>
      </w:pPr>
      <w:r w:rsidRPr="0050385C">
        <w:rPr>
          <w:rStyle w:val="Strong"/>
          <w:rFonts w:ascii="Arial" w:hAnsi="Arial" w:cs="Arial"/>
          <w:b w:val="0"/>
          <w:sz w:val="20"/>
        </w:rPr>
        <w:t>Computer skills</w:t>
      </w:r>
    </w:p>
    <w:p w:rsidR="000A4C09" w:rsidRPr="0050385C" w:rsidRDefault="000A4C09" w:rsidP="000A4C09">
      <w:pPr>
        <w:numPr>
          <w:ilvl w:val="0"/>
          <w:numId w:val="7"/>
        </w:numPr>
        <w:autoSpaceDE w:val="0"/>
        <w:autoSpaceDN w:val="0"/>
        <w:adjustRightInd w:val="0"/>
        <w:rPr>
          <w:rStyle w:val="Strong"/>
          <w:rFonts w:ascii="Arial" w:hAnsi="Arial" w:cs="Arial"/>
          <w:b w:val="0"/>
          <w:sz w:val="20"/>
        </w:rPr>
      </w:pPr>
      <w:r w:rsidRPr="0050385C">
        <w:rPr>
          <w:rStyle w:val="Strong"/>
          <w:rFonts w:ascii="Arial" w:hAnsi="Arial" w:cs="Arial"/>
          <w:b w:val="0"/>
          <w:sz w:val="20"/>
        </w:rPr>
        <w:t>Ability to work well with others</w:t>
      </w:r>
    </w:p>
    <w:p w:rsidR="000A4C09" w:rsidRPr="0050385C" w:rsidRDefault="000A4C09" w:rsidP="000A4C09">
      <w:pPr>
        <w:numPr>
          <w:ilvl w:val="0"/>
          <w:numId w:val="7"/>
        </w:numPr>
        <w:autoSpaceDE w:val="0"/>
        <w:autoSpaceDN w:val="0"/>
        <w:adjustRightInd w:val="0"/>
        <w:rPr>
          <w:rStyle w:val="Strong"/>
          <w:rFonts w:ascii="Arial" w:hAnsi="Arial" w:cs="Arial"/>
          <w:b w:val="0"/>
          <w:sz w:val="20"/>
        </w:rPr>
      </w:pPr>
      <w:r w:rsidRPr="0050385C">
        <w:rPr>
          <w:rStyle w:val="Strong"/>
          <w:rFonts w:ascii="Arial" w:hAnsi="Arial" w:cs="Arial"/>
          <w:b w:val="0"/>
          <w:sz w:val="20"/>
        </w:rPr>
        <w:t>Organizational and filing skills</w:t>
      </w:r>
    </w:p>
    <w:p w:rsidR="002A11EB" w:rsidRPr="0050385C" w:rsidRDefault="002A11EB" w:rsidP="000A4C09">
      <w:pPr>
        <w:numPr>
          <w:ilvl w:val="0"/>
          <w:numId w:val="7"/>
        </w:numPr>
        <w:autoSpaceDE w:val="0"/>
        <w:autoSpaceDN w:val="0"/>
        <w:adjustRightInd w:val="0"/>
        <w:rPr>
          <w:rStyle w:val="Strong"/>
          <w:rFonts w:ascii="Arial" w:hAnsi="Arial" w:cs="Arial"/>
          <w:b w:val="0"/>
          <w:sz w:val="20"/>
        </w:rPr>
      </w:pPr>
      <w:r w:rsidRPr="0050385C">
        <w:rPr>
          <w:rStyle w:val="Strong"/>
          <w:rFonts w:ascii="Arial" w:hAnsi="Arial" w:cs="Arial"/>
          <w:b w:val="0"/>
          <w:sz w:val="20"/>
        </w:rPr>
        <w:t xml:space="preserve">Available to attend class with designated student on Monday, Tuesday, </w:t>
      </w:r>
      <w:r w:rsidRPr="0050385C">
        <w:rPr>
          <w:rStyle w:val="Strong"/>
          <w:rFonts w:ascii="Arial" w:hAnsi="Arial" w:cs="Arial"/>
          <w:sz w:val="20"/>
          <w:u w:val="single"/>
        </w:rPr>
        <w:t>and</w:t>
      </w:r>
      <w:r w:rsidRPr="0050385C">
        <w:rPr>
          <w:rStyle w:val="Strong"/>
          <w:rFonts w:ascii="Arial" w:hAnsi="Arial" w:cs="Arial"/>
          <w:b w:val="0"/>
          <w:sz w:val="20"/>
        </w:rPr>
        <w:t xml:space="preserve"> Wednesdays from 10:30 – 11:30 am on the North Metro campus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0A4C09">
      <w:pPr>
        <w:spacing w:after="60"/>
        <w:ind w:firstLine="5"/>
        <w:jc w:val="both"/>
        <w:rPr>
          <w:rFonts w:ascii="Calibri" w:hAnsi="Calibri" w:cs="Calibri"/>
          <w:sz w:val="18"/>
          <w:szCs w:val="18"/>
        </w:rPr>
      </w:pPr>
      <w:bookmarkStart w:id="1"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p>
    <w:bookmarkEnd w:id="1"/>
    <w:p w:rsidR="000A4C09" w:rsidRDefault="000A4C09" w:rsidP="000A4C09">
      <w:pPr>
        <w:rPr>
          <w:rFonts w:ascii="Arial" w:hAnsi="Arial" w:cs="Arial"/>
          <w:sz w:val="16"/>
          <w:szCs w:val="16"/>
        </w:rPr>
      </w:pPr>
    </w:p>
    <w:p w:rsidR="000A4C09" w:rsidRDefault="000A4C09" w:rsidP="000A4C0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p w:rsidR="001A19ED" w:rsidRPr="000A4C09" w:rsidRDefault="001A19ED" w:rsidP="000A4C09"/>
    <w:sectPr w:rsidR="001A19ED" w:rsidRPr="000A4C09" w:rsidSect="0039124B">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A11EB"/>
    <w:rsid w:val="002E4FF2"/>
    <w:rsid w:val="0039124B"/>
    <w:rsid w:val="004F2038"/>
    <w:rsid w:val="0050385C"/>
    <w:rsid w:val="005B681D"/>
    <w:rsid w:val="005E6AA9"/>
    <w:rsid w:val="005F3AA8"/>
    <w:rsid w:val="005F467C"/>
    <w:rsid w:val="008772CD"/>
    <w:rsid w:val="008902B5"/>
    <w:rsid w:val="00973CE7"/>
    <w:rsid w:val="009C3ECF"/>
    <w:rsid w:val="00BF7FD5"/>
    <w:rsid w:val="00C3672F"/>
    <w:rsid w:val="00CE64BF"/>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27E7"/>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3909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cp:lastPrinted>2026-01-06T15:59:00Z</cp:lastPrinted>
  <dcterms:created xsi:type="dcterms:W3CDTF">2026-01-06T16:00:00Z</dcterms:created>
  <dcterms:modified xsi:type="dcterms:W3CDTF">2026-01-06T16:00:00Z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