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2EA" w:rsidRDefault="006812EA" w:rsidP="003C57CD">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34FB7B5C" wp14:editId="2EB83E2E">
            <wp:simplePos x="0" y="0"/>
            <wp:positionH relativeFrom="column">
              <wp:posOffset>1868805</wp:posOffset>
            </wp:positionH>
            <wp:positionV relativeFrom="paragraph">
              <wp:posOffset>-203200</wp:posOffset>
            </wp:positionV>
            <wp:extent cx="2242185" cy="1069340"/>
            <wp:effectExtent l="0" t="0" r="5715"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2185" cy="1069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12EA" w:rsidRDefault="006812EA" w:rsidP="003C57CD">
      <w:pPr>
        <w:jc w:val="center"/>
      </w:pPr>
    </w:p>
    <w:p w:rsidR="0040263D" w:rsidRDefault="0040263D" w:rsidP="003C57CD">
      <w:pPr>
        <w:jc w:val="cente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633E98" w:rsidRDefault="003C57CD" w:rsidP="00AA09CC">
      <w:pPr>
        <w:pStyle w:val="Heading2"/>
        <w:rPr>
          <w:color w:val="auto"/>
          <w:sz w:val="24"/>
          <w:szCs w:val="28"/>
          <w:u w:val="single"/>
        </w:rPr>
      </w:pPr>
      <w:r>
        <w:rPr>
          <w:color w:val="auto"/>
          <w:sz w:val="24"/>
          <w:szCs w:val="28"/>
          <w:u w:val="single"/>
        </w:rPr>
        <w:t>Mathematics</w:t>
      </w:r>
      <w:r w:rsidR="00087C3B">
        <w:rPr>
          <w:color w:val="auto"/>
          <w:sz w:val="24"/>
          <w:szCs w:val="28"/>
          <w:u w:val="single"/>
        </w:rPr>
        <w:t xml:space="preserve"> </w:t>
      </w:r>
      <w:r w:rsidR="00261CC7">
        <w:rPr>
          <w:color w:val="auto"/>
          <w:sz w:val="24"/>
          <w:szCs w:val="28"/>
          <w:u w:val="single"/>
        </w:rPr>
        <w:t xml:space="preserve">Instructor </w:t>
      </w:r>
      <w:r w:rsidR="0064599F">
        <w:rPr>
          <w:color w:val="auto"/>
          <w:sz w:val="24"/>
          <w:szCs w:val="28"/>
          <w:u w:val="single"/>
        </w:rPr>
        <w:t>–</w:t>
      </w:r>
      <w:r w:rsidR="00261CC7">
        <w:rPr>
          <w:color w:val="auto"/>
          <w:sz w:val="24"/>
          <w:szCs w:val="28"/>
          <w:u w:val="single"/>
        </w:rPr>
        <w:t xml:space="preserve"> </w:t>
      </w:r>
      <w:r w:rsidR="0064599F">
        <w:rPr>
          <w:color w:val="auto"/>
          <w:sz w:val="24"/>
          <w:szCs w:val="28"/>
          <w:u w:val="single"/>
        </w:rPr>
        <w:t>Full-Time</w:t>
      </w:r>
    </w:p>
    <w:p w:rsidR="00AA09CC" w:rsidRDefault="00AA09CC" w:rsidP="00633E98">
      <w:pPr>
        <w:spacing w:after="120" w:line="240" w:lineRule="auto"/>
        <w:rPr>
          <w:rFonts w:asciiTheme="majorHAnsi" w:hAnsiTheme="majorHAnsi"/>
          <w:sz w:val="20"/>
          <w:szCs w:val="24"/>
        </w:rPr>
      </w:pPr>
      <w:r w:rsidRPr="00633E98">
        <w:rPr>
          <w:rFonts w:asciiTheme="majorHAnsi" w:hAnsiTheme="majorHAnsi"/>
          <w:sz w:val="20"/>
          <w:szCs w:val="24"/>
        </w:rPr>
        <w:t xml:space="preserve">Columbus Technical College is seeking an individual to serve as </w:t>
      </w:r>
      <w:r w:rsidR="00C9579F">
        <w:rPr>
          <w:rFonts w:asciiTheme="majorHAnsi" w:hAnsiTheme="majorHAnsi"/>
          <w:sz w:val="20"/>
          <w:szCs w:val="24"/>
        </w:rPr>
        <w:t>a</w:t>
      </w:r>
      <w:r w:rsidR="00F53901">
        <w:rPr>
          <w:rFonts w:asciiTheme="majorHAnsi" w:hAnsiTheme="majorHAnsi"/>
          <w:sz w:val="20"/>
          <w:szCs w:val="24"/>
        </w:rPr>
        <w:t xml:space="preserve"> </w:t>
      </w:r>
      <w:r w:rsidR="003C57CD">
        <w:rPr>
          <w:rFonts w:asciiTheme="majorHAnsi" w:hAnsiTheme="majorHAnsi"/>
          <w:sz w:val="20"/>
          <w:szCs w:val="24"/>
        </w:rPr>
        <w:t xml:space="preserve">full-time Mathematics </w:t>
      </w:r>
      <w:r w:rsidR="00261CC7">
        <w:rPr>
          <w:rFonts w:asciiTheme="majorHAnsi" w:hAnsiTheme="majorHAnsi"/>
          <w:sz w:val="20"/>
          <w:szCs w:val="24"/>
        </w:rPr>
        <w:t>Instructor</w:t>
      </w:r>
      <w:r w:rsidR="00F53901">
        <w:rPr>
          <w:rFonts w:asciiTheme="majorHAnsi" w:hAnsiTheme="majorHAnsi"/>
          <w:sz w:val="20"/>
          <w:szCs w:val="24"/>
        </w:rPr>
        <w:t xml:space="preserve">. </w:t>
      </w:r>
      <w:r w:rsidR="00261CC7">
        <w:rPr>
          <w:rFonts w:asciiTheme="majorHAnsi" w:hAnsiTheme="majorHAnsi"/>
          <w:sz w:val="20"/>
          <w:szCs w:val="24"/>
        </w:rPr>
        <w:t xml:space="preserve">This individual will </w:t>
      </w:r>
      <w:r w:rsidR="00443839">
        <w:rPr>
          <w:rFonts w:asciiTheme="majorHAnsi" w:hAnsiTheme="majorHAnsi"/>
          <w:sz w:val="20"/>
          <w:szCs w:val="24"/>
        </w:rPr>
        <w:t xml:space="preserve">be responsible </w:t>
      </w:r>
      <w:r w:rsidR="00261CC7">
        <w:rPr>
          <w:rFonts w:asciiTheme="majorHAnsi" w:hAnsiTheme="majorHAnsi"/>
          <w:sz w:val="20"/>
          <w:szCs w:val="24"/>
        </w:rPr>
        <w:t xml:space="preserve">teaching and advising students on course material, preparing syllabi and lesson plans, and prepare appropriate curricula for each class. </w:t>
      </w:r>
      <w:r w:rsidR="009A7B01" w:rsidRPr="003C57CD">
        <w:rPr>
          <w:rFonts w:asciiTheme="majorHAnsi" w:hAnsiTheme="majorHAnsi"/>
          <w:b/>
          <w:sz w:val="20"/>
          <w:szCs w:val="24"/>
        </w:rPr>
        <w:t xml:space="preserve">This position is </w:t>
      </w:r>
      <w:r w:rsidR="0054679E" w:rsidRPr="003C57CD">
        <w:rPr>
          <w:rFonts w:asciiTheme="majorHAnsi" w:hAnsiTheme="majorHAnsi"/>
          <w:b/>
          <w:sz w:val="20"/>
          <w:szCs w:val="24"/>
        </w:rPr>
        <w:t xml:space="preserve">on-campus. </w:t>
      </w:r>
      <w:r w:rsidR="003C57CD">
        <w:rPr>
          <w:rFonts w:asciiTheme="majorHAnsi" w:hAnsiTheme="majorHAnsi"/>
          <w:b/>
          <w:sz w:val="20"/>
          <w:szCs w:val="24"/>
        </w:rPr>
        <w:t>This position is considered full-time/exempt.</w:t>
      </w:r>
    </w:p>
    <w:p w:rsidR="00443839" w:rsidRPr="00633E98" w:rsidRDefault="00443839" w:rsidP="00443839">
      <w:pPr>
        <w:spacing w:after="120" w:line="240" w:lineRule="auto"/>
        <w:rPr>
          <w:rFonts w:asciiTheme="majorHAnsi" w:hAnsiTheme="majorHAnsi"/>
          <w:b/>
          <w:sz w:val="20"/>
          <w:szCs w:val="20"/>
          <w:u w:val="single"/>
        </w:rPr>
      </w:pPr>
      <w:r>
        <w:rPr>
          <w:rFonts w:asciiTheme="majorHAnsi" w:hAnsiTheme="majorHAnsi"/>
          <w:b/>
          <w:sz w:val="20"/>
          <w:szCs w:val="20"/>
          <w:u w:val="single"/>
        </w:rPr>
        <w:t>Responsibilities:</w:t>
      </w:r>
    </w:p>
    <w:p w:rsidR="00117A68" w:rsidRDefault="00117A68" w:rsidP="00117A68">
      <w:pPr>
        <w:pStyle w:val="ListParagraph"/>
        <w:numPr>
          <w:ilvl w:val="0"/>
          <w:numId w:val="9"/>
        </w:numPr>
        <w:spacing w:after="0" w:line="240" w:lineRule="auto"/>
        <w:rPr>
          <w:rFonts w:asciiTheme="majorHAnsi" w:hAnsiTheme="majorHAnsi"/>
          <w:sz w:val="20"/>
        </w:rPr>
      </w:pPr>
      <w:r w:rsidRPr="00117A68">
        <w:rPr>
          <w:rFonts w:asciiTheme="majorHAnsi" w:hAnsiTheme="majorHAnsi"/>
          <w:sz w:val="20"/>
        </w:rPr>
        <w:t>Prepares lesson plans for classroom instruction for general core courses.</w:t>
      </w:r>
    </w:p>
    <w:p w:rsidR="00117A68" w:rsidRDefault="00117A68" w:rsidP="00117A68">
      <w:pPr>
        <w:pStyle w:val="ListParagraph"/>
        <w:numPr>
          <w:ilvl w:val="0"/>
          <w:numId w:val="9"/>
        </w:numPr>
        <w:spacing w:after="0" w:line="240" w:lineRule="auto"/>
        <w:rPr>
          <w:rFonts w:asciiTheme="majorHAnsi" w:hAnsiTheme="majorHAnsi"/>
          <w:sz w:val="20"/>
        </w:rPr>
      </w:pPr>
      <w:r w:rsidRPr="00117A68">
        <w:rPr>
          <w:rFonts w:asciiTheme="majorHAnsi" w:hAnsiTheme="majorHAnsi"/>
          <w:sz w:val="20"/>
        </w:rPr>
        <w:t>Organize and conduct classes using a variety of learning experiences and activities.</w:t>
      </w:r>
    </w:p>
    <w:p w:rsidR="00117A68" w:rsidRDefault="00117A68" w:rsidP="00117A68">
      <w:pPr>
        <w:pStyle w:val="ListParagraph"/>
        <w:numPr>
          <w:ilvl w:val="0"/>
          <w:numId w:val="9"/>
        </w:numPr>
        <w:spacing w:after="0" w:line="240" w:lineRule="auto"/>
        <w:rPr>
          <w:rFonts w:asciiTheme="majorHAnsi" w:hAnsiTheme="majorHAnsi"/>
          <w:sz w:val="20"/>
        </w:rPr>
      </w:pPr>
      <w:r w:rsidRPr="00117A68">
        <w:rPr>
          <w:rFonts w:asciiTheme="majorHAnsi" w:hAnsiTheme="majorHAnsi"/>
          <w:sz w:val="20"/>
        </w:rPr>
        <w:t>Demonstrate a positive attitude toward students.</w:t>
      </w:r>
    </w:p>
    <w:p w:rsidR="00117A68" w:rsidRDefault="00117A68" w:rsidP="00117A68">
      <w:pPr>
        <w:pStyle w:val="ListParagraph"/>
        <w:numPr>
          <w:ilvl w:val="0"/>
          <w:numId w:val="9"/>
        </w:numPr>
        <w:spacing w:after="0" w:line="240" w:lineRule="auto"/>
        <w:rPr>
          <w:rFonts w:asciiTheme="majorHAnsi" w:hAnsiTheme="majorHAnsi"/>
          <w:sz w:val="20"/>
        </w:rPr>
      </w:pPr>
      <w:r w:rsidRPr="00117A68">
        <w:rPr>
          <w:rFonts w:asciiTheme="majorHAnsi" w:hAnsiTheme="majorHAnsi"/>
          <w:sz w:val="20"/>
        </w:rPr>
        <w:t>Demonstrate current and comprehensive knowledge of the subject areas to be taught.</w:t>
      </w:r>
    </w:p>
    <w:p w:rsidR="00117A68" w:rsidRDefault="00117A68" w:rsidP="00117A68">
      <w:pPr>
        <w:pStyle w:val="ListParagraph"/>
        <w:numPr>
          <w:ilvl w:val="0"/>
          <w:numId w:val="9"/>
        </w:numPr>
        <w:spacing w:after="0" w:line="240" w:lineRule="auto"/>
        <w:rPr>
          <w:rFonts w:asciiTheme="majorHAnsi" w:hAnsiTheme="majorHAnsi"/>
          <w:sz w:val="20"/>
        </w:rPr>
      </w:pPr>
      <w:r w:rsidRPr="00117A68">
        <w:rPr>
          <w:rFonts w:asciiTheme="majorHAnsi" w:hAnsiTheme="majorHAnsi"/>
          <w:sz w:val="20"/>
        </w:rPr>
        <w:t>Accurately and timely submit required reports.</w:t>
      </w:r>
    </w:p>
    <w:p w:rsidR="00117A68" w:rsidRPr="00117A68" w:rsidRDefault="00117A68" w:rsidP="00117A68">
      <w:pPr>
        <w:pStyle w:val="ListParagraph"/>
        <w:numPr>
          <w:ilvl w:val="0"/>
          <w:numId w:val="9"/>
        </w:numPr>
        <w:spacing w:after="0" w:line="240" w:lineRule="auto"/>
        <w:rPr>
          <w:rFonts w:asciiTheme="majorHAnsi" w:hAnsiTheme="majorHAnsi"/>
          <w:sz w:val="20"/>
        </w:rPr>
      </w:pPr>
      <w:r w:rsidRPr="00117A68">
        <w:rPr>
          <w:rFonts w:asciiTheme="majorHAnsi" w:hAnsiTheme="majorHAnsi"/>
          <w:sz w:val="20"/>
        </w:rPr>
        <w:t>Evaluates students’ progress in attaining goals and objectives.</w:t>
      </w:r>
    </w:p>
    <w:p w:rsidR="00117A68" w:rsidRPr="00117A68" w:rsidRDefault="00117A68" w:rsidP="00117A68">
      <w:pPr>
        <w:pStyle w:val="ListParagraph"/>
        <w:numPr>
          <w:ilvl w:val="0"/>
          <w:numId w:val="9"/>
        </w:numPr>
        <w:spacing w:after="0" w:line="240" w:lineRule="auto"/>
        <w:rPr>
          <w:rFonts w:asciiTheme="majorHAnsi" w:hAnsiTheme="majorHAnsi"/>
          <w:sz w:val="20"/>
        </w:rPr>
      </w:pPr>
      <w:r w:rsidRPr="00117A68">
        <w:rPr>
          <w:rFonts w:asciiTheme="majorHAnsi" w:hAnsiTheme="majorHAnsi"/>
          <w:sz w:val="20"/>
        </w:rPr>
        <w:t>Communicates students’ progress to student and appropriate personnel and according to established guidelines.</w:t>
      </w:r>
    </w:p>
    <w:p w:rsidR="00117A68" w:rsidRPr="00117A68" w:rsidRDefault="00117A68" w:rsidP="00117A68">
      <w:pPr>
        <w:pStyle w:val="ListParagraph"/>
        <w:numPr>
          <w:ilvl w:val="0"/>
          <w:numId w:val="9"/>
        </w:numPr>
        <w:spacing w:after="0" w:line="240" w:lineRule="auto"/>
        <w:rPr>
          <w:rFonts w:asciiTheme="majorHAnsi" w:hAnsiTheme="majorHAnsi"/>
          <w:sz w:val="20"/>
        </w:rPr>
      </w:pPr>
      <w:r w:rsidRPr="00117A68">
        <w:rPr>
          <w:rFonts w:asciiTheme="majorHAnsi" w:hAnsiTheme="majorHAnsi"/>
          <w:sz w:val="20"/>
        </w:rPr>
        <w:t>Accurately records pertinent information in students’ records as required.</w:t>
      </w:r>
    </w:p>
    <w:p w:rsidR="00117A68" w:rsidRDefault="00117A68" w:rsidP="00117A68">
      <w:pPr>
        <w:pStyle w:val="ListParagraph"/>
        <w:numPr>
          <w:ilvl w:val="0"/>
          <w:numId w:val="9"/>
        </w:numPr>
        <w:spacing w:after="0" w:line="240" w:lineRule="auto"/>
        <w:rPr>
          <w:rFonts w:asciiTheme="majorHAnsi" w:hAnsiTheme="majorHAnsi"/>
          <w:sz w:val="20"/>
        </w:rPr>
      </w:pPr>
      <w:r w:rsidRPr="00117A68">
        <w:rPr>
          <w:rFonts w:asciiTheme="majorHAnsi" w:hAnsiTheme="majorHAnsi"/>
          <w:sz w:val="20"/>
        </w:rPr>
        <w:t>Prepares and maintains all required documentation and administrative reports.</w:t>
      </w:r>
    </w:p>
    <w:p w:rsidR="00117A68" w:rsidRDefault="00117A68" w:rsidP="00117A68">
      <w:pPr>
        <w:pStyle w:val="ListParagraph"/>
        <w:numPr>
          <w:ilvl w:val="0"/>
          <w:numId w:val="9"/>
        </w:numPr>
        <w:spacing w:after="0" w:line="240" w:lineRule="auto"/>
        <w:rPr>
          <w:rFonts w:asciiTheme="majorHAnsi" w:hAnsiTheme="majorHAnsi"/>
          <w:sz w:val="20"/>
        </w:rPr>
      </w:pPr>
      <w:r w:rsidRPr="00117A68">
        <w:rPr>
          <w:rFonts w:asciiTheme="majorHAnsi" w:hAnsiTheme="majorHAnsi"/>
          <w:sz w:val="20"/>
        </w:rPr>
        <w:t xml:space="preserve"> Complies and submits reports in a timely manner.</w:t>
      </w:r>
    </w:p>
    <w:p w:rsidR="00117A68" w:rsidRDefault="00117A68" w:rsidP="00117A68">
      <w:pPr>
        <w:pStyle w:val="ListParagraph"/>
        <w:numPr>
          <w:ilvl w:val="0"/>
          <w:numId w:val="9"/>
        </w:numPr>
        <w:spacing w:after="0" w:line="240" w:lineRule="auto"/>
        <w:rPr>
          <w:rFonts w:asciiTheme="majorHAnsi" w:hAnsiTheme="majorHAnsi"/>
          <w:sz w:val="20"/>
        </w:rPr>
      </w:pPr>
      <w:r w:rsidRPr="00117A68">
        <w:rPr>
          <w:rFonts w:asciiTheme="majorHAnsi" w:hAnsiTheme="majorHAnsi"/>
          <w:sz w:val="20"/>
        </w:rPr>
        <w:t>Displays a high level of effort and commitment to performing work; operates effectively within the organizational structure; demonstrates trustworthiness and responsible behavior.</w:t>
      </w:r>
    </w:p>
    <w:p w:rsidR="00117A68" w:rsidRDefault="00117A68" w:rsidP="00117A68">
      <w:pPr>
        <w:pStyle w:val="ListParagraph"/>
        <w:numPr>
          <w:ilvl w:val="0"/>
          <w:numId w:val="9"/>
        </w:numPr>
        <w:spacing w:after="0" w:line="240" w:lineRule="auto"/>
        <w:rPr>
          <w:rFonts w:asciiTheme="majorHAnsi" w:hAnsiTheme="majorHAnsi"/>
          <w:sz w:val="20"/>
        </w:rPr>
      </w:pPr>
      <w:r w:rsidRPr="00117A68">
        <w:rPr>
          <w:rFonts w:asciiTheme="majorHAnsi" w:hAnsiTheme="majorHAnsi"/>
          <w:sz w:val="20"/>
        </w:rPr>
        <w:t>Works within the system in a resourceful manner to accomplish reasonable work goals; shows flexibility in response to process change and adapts to and accommodates new methods and procedures.</w:t>
      </w:r>
    </w:p>
    <w:p w:rsidR="00117A68" w:rsidRDefault="00117A68" w:rsidP="00117A68">
      <w:pPr>
        <w:pStyle w:val="ListParagraph"/>
        <w:numPr>
          <w:ilvl w:val="0"/>
          <w:numId w:val="9"/>
        </w:numPr>
        <w:spacing w:after="0" w:line="240" w:lineRule="auto"/>
        <w:rPr>
          <w:rFonts w:asciiTheme="majorHAnsi" w:hAnsiTheme="majorHAnsi"/>
          <w:sz w:val="20"/>
        </w:rPr>
      </w:pPr>
      <w:r w:rsidRPr="00117A68">
        <w:rPr>
          <w:rFonts w:asciiTheme="majorHAnsi" w:hAnsiTheme="majorHAnsi"/>
          <w:sz w:val="20"/>
        </w:rPr>
        <w:t xml:space="preserve"> Accepts direction and feedback from supervisor and follows through appropriately.</w:t>
      </w:r>
    </w:p>
    <w:p w:rsidR="00117A68" w:rsidRDefault="00117A68" w:rsidP="00117A68">
      <w:pPr>
        <w:pStyle w:val="ListParagraph"/>
        <w:numPr>
          <w:ilvl w:val="0"/>
          <w:numId w:val="9"/>
        </w:numPr>
        <w:spacing w:after="0" w:line="240" w:lineRule="auto"/>
        <w:rPr>
          <w:rFonts w:asciiTheme="majorHAnsi" w:hAnsiTheme="majorHAnsi"/>
          <w:sz w:val="20"/>
        </w:rPr>
      </w:pPr>
      <w:r w:rsidRPr="00117A68">
        <w:rPr>
          <w:rFonts w:asciiTheme="majorHAnsi" w:hAnsiTheme="majorHAnsi"/>
          <w:sz w:val="20"/>
        </w:rPr>
        <w:t>Works when scheduled; begins and ends work as expected; calls in according to policy when arriving late for when or when absent; observes provisions of Fair Labor Standards Act; uses work time appropriately.</w:t>
      </w:r>
    </w:p>
    <w:p w:rsidR="00117A68" w:rsidRDefault="00117A68" w:rsidP="00117A68">
      <w:pPr>
        <w:pStyle w:val="ListParagraph"/>
        <w:numPr>
          <w:ilvl w:val="0"/>
          <w:numId w:val="9"/>
        </w:numPr>
        <w:spacing w:after="0" w:line="240" w:lineRule="auto"/>
        <w:rPr>
          <w:rFonts w:asciiTheme="majorHAnsi" w:hAnsiTheme="majorHAnsi"/>
          <w:sz w:val="20"/>
        </w:rPr>
      </w:pPr>
      <w:r w:rsidRPr="00117A68">
        <w:rPr>
          <w:rFonts w:asciiTheme="majorHAnsi" w:hAnsiTheme="majorHAnsi"/>
          <w:sz w:val="20"/>
        </w:rPr>
        <w:t xml:space="preserve"> Assists with recruitment retention and job placement efforts.</w:t>
      </w:r>
    </w:p>
    <w:p w:rsidR="00117A68" w:rsidRDefault="00117A68" w:rsidP="00117A68">
      <w:pPr>
        <w:pStyle w:val="ListParagraph"/>
        <w:numPr>
          <w:ilvl w:val="0"/>
          <w:numId w:val="9"/>
        </w:numPr>
        <w:spacing w:after="0" w:line="240" w:lineRule="auto"/>
        <w:rPr>
          <w:rFonts w:asciiTheme="majorHAnsi" w:hAnsiTheme="majorHAnsi"/>
          <w:sz w:val="20"/>
        </w:rPr>
      </w:pPr>
      <w:r w:rsidRPr="00117A68">
        <w:rPr>
          <w:rFonts w:asciiTheme="majorHAnsi" w:hAnsiTheme="majorHAnsi"/>
          <w:sz w:val="20"/>
        </w:rPr>
        <w:t>Actively participates in the retention efforts of the school.</w:t>
      </w:r>
    </w:p>
    <w:p w:rsidR="00261CC7" w:rsidRDefault="00117A68" w:rsidP="00117A68">
      <w:pPr>
        <w:pStyle w:val="ListParagraph"/>
        <w:numPr>
          <w:ilvl w:val="0"/>
          <w:numId w:val="9"/>
        </w:numPr>
        <w:spacing w:after="0" w:line="240" w:lineRule="auto"/>
        <w:rPr>
          <w:rFonts w:asciiTheme="majorHAnsi" w:hAnsiTheme="majorHAnsi"/>
          <w:sz w:val="20"/>
        </w:rPr>
      </w:pPr>
      <w:r w:rsidRPr="00117A68">
        <w:rPr>
          <w:rFonts w:asciiTheme="majorHAnsi" w:hAnsiTheme="majorHAnsi"/>
          <w:sz w:val="20"/>
        </w:rPr>
        <w:t>Performs other duties as assigned in the fulfillment of the needs, philosophy, and purpose of Columbus Technical College.</w:t>
      </w:r>
    </w:p>
    <w:p w:rsidR="00117A68" w:rsidRPr="00117A68" w:rsidRDefault="00117A68" w:rsidP="00117A68">
      <w:pPr>
        <w:pStyle w:val="ListParagraph"/>
        <w:spacing w:after="0" w:line="240" w:lineRule="auto"/>
        <w:rPr>
          <w:rFonts w:asciiTheme="majorHAnsi" w:hAnsiTheme="majorHAnsi"/>
          <w:sz w:val="20"/>
        </w:rPr>
      </w:pPr>
    </w:p>
    <w:p w:rsidR="00F6175A" w:rsidRDefault="00AA09CC" w:rsidP="00F6175A">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Minimum Qualifications</w:t>
      </w:r>
    </w:p>
    <w:p w:rsidR="00261CC7" w:rsidRDefault="00261CC7" w:rsidP="00261CC7">
      <w:pPr>
        <w:pStyle w:val="ListParagraph"/>
        <w:numPr>
          <w:ilvl w:val="0"/>
          <w:numId w:val="8"/>
        </w:numPr>
        <w:spacing w:line="240" w:lineRule="auto"/>
        <w:rPr>
          <w:rFonts w:asciiTheme="majorHAnsi" w:hAnsiTheme="majorHAnsi"/>
          <w:bCs/>
          <w:sz w:val="20"/>
          <w:szCs w:val="20"/>
        </w:rPr>
      </w:pPr>
      <w:r w:rsidRPr="00261CC7">
        <w:rPr>
          <w:rFonts w:asciiTheme="majorHAnsi" w:hAnsiTheme="majorHAnsi"/>
          <w:bCs/>
          <w:sz w:val="20"/>
          <w:szCs w:val="20"/>
        </w:rPr>
        <w:t xml:space="preserve">Master’s Degree in </w:t>
      </w:r>
      <w:r w:rsidR="003C57CD">
        <w:rPr>
          <w:rFonts w:asciiTheme="majorHAnsi" w:hAnsiTheme="majorHAnsi"/>
          <w:bCs/>
          <w:sz w:val="20"/>
          <w:szCs w:val="20"/>
        </w:rPr>
        <w:t xml:space="preserve">Mathematics </w:t>
      </w:r>
      <w:r w:rsidRPr="00261CC7">
        <w:rPr>
          <w:rFonts w:asciiTheme="majorHAnsi" w:hAnsiTheme="majorHAnsi"/>
          <w:bCs/>
          <w:sz w:val="20"/>
          <w:szCs w:val="20"/>
        </w:rPr>
        <w:t>from a regionally accredited college or university.</w:t>
      </w:r>
    </w:p>
    <w:p w:rsidR="00261CC7" w:rsidRPr="00261CC7" w:rsidRDefault="00261CC7" w:rsidP="00261CC7">
      <w:pPr>
        <w:pStyle w:val="ListParagraph"/>
        <w:spacing w:line="240" w:lineRule="auto"/>
        <w:rPr>
          <w:rFonts w:asciiTheme="majorHAnsi" w:hAnsiTheme="majorHAnsi"/>
          <w:bCs/>
          <w:sz w:val="20"/>
          <w:szCs w:val="20"/>
        </w:rPr>
      </w:pPr>
      <w:r w:rsidRPr="00261CC7">
        <w:rPr>
          <w:rFonts w:asciiTheme="majorHAnsi" w:hAnsiTheme="majorHAnsi"/>
          <w:bCs/>
          <w:sz w:val="20"/>
          <w:szCs w:val="20"/>
        </w:rPr>
        <w:t>- OR-</w:t>
      </w:r>
    </w:p>
    <w:p w:rsidR="00261CC7" w:rsidRDefault="00261CC7" w:rsidP="00261CC7">
      <w:pPr>
        <w:pStyle w:val="ListParagraph"/>
        <w:numPr>
          <w:ilvl w:val="0"/>
          <w:numId w:val="8"/>
        </w:numPr>
        <w:spacing w:line="240" w:lineRule="auto"/>
        <w:rPr>
          <w:rFonts w:asciiTheme="majorHAnsi" w:hAnsiTheme="majorHAnsi"/>
          <w:bCs/>
          <w:sz w:val="20"/>
          <w:szCs w:val="20"/>
        </w:rPr>
      </w:pPr>
      <w:r w:rsidRPr="00261CC7">
        <w:rPr>
          <w:rFonts w:asciiTheme="majorHAnsi" w:hAnsiTheme="majorHAnsi"/>
          <w:bCs/>
          <w:sz w:val="20"/>
          <w:szCs w:val="20"/>
        </w:rPr>
        <w:t xml:space="preserve">Master’s Degree with a minimum of 18 graduate semester credit hours or 27 graduate quarter hours in </w:t>
      </w:r>
      <w:r w:rsidR="003C57CD">
        <w:rPr>
          <w:rFonts w:asciiTheme="majorHAnsi" w:hAnsiTheme="majorHAnsi"/>
          <w:bCs/>
          <w:sz w:val="20"/>
          <w:szCs w:val="20"/>
        </w:rPr>
        <w:t>Mathematics</w:t>
      </w:r>
      <w:r w:rsidRPr="00261CC7">
        <w:rPr>
          <w:rFonts w:asciiTheme="majorHAnsi" w:hAnsiTheme="majorHAnsi"/>
          <w:bCs/>
          <w:sz w:val="20"/>
          <w:szCs w:val="20"/>
        </w:rPr>
        <w:t xml:space="preserve"> from a regionally accredited college or university.</w:t>
      </w:r>
    </w:p>
    <w:p w:rsidR="006812EA" w:rsidRPr="006812EA" w:rsidRDefault="006812EA" w:rsidP="006812EA">
      <w:pPr>
        <w:spacing w:line="240" w:lineRule="auto"/>
        <w:rPr>
          <w:rFonts w:asciiTheme="majorHAnsi" w:hAnsiTheme="majorHAnsi"/>
          <w:b/>
          <w:bCs/>
          <w:sz w:val="20"/>
          <w:szCs w:val="20"/>
          <w:u w:val="single"/>
        </w:rPr>
      </w:pPr>
      <w:r w:rsidRPr="006812EA">
        <w:rPr>
          <w:rFonts w:asciiTheme="majorHAnsi" w:hAnsiTheme="majorHAnsi"/>
          <w:b/>
          <w:bCs/>
          <w:sz w:val="20"/>
          <w:szCs w:val="20"/>
          <w:u w:val="single"/>
        </w:rPr>
        <w:t>Preferred Qualifications</w:t>
      </w:r>
    </w:p>
    <w:p w:rsidR="00261CC7" w:rsidRPr="00261CC7" w:rsidRDefault="00261CC7" w:rsidP="00261CC7">
      <w:pPr>
        <w:pStyle w:val="ListParagraph"/>
        <w:numPr>
          <w:ilvl w:val="0"/>
          <w:numId w:val="8"/>
        </w:numPr>
        <w:spacing w:line="240" w:lineRule="auto"/>
        <w:rPr>
          <w:rFonts w:asciiTheme="majorHAnsi" w:hAnsiTheme="majorHAnsi"/>
          <w:sz w:val="20"/>
          <w:szCs w:val="20"/>
        </w:rPr>
      </w:pPr>
      <w:r w:rsidRPr="00261CC7">
        <w:rPr>
          <w:rFonts w:asciiTheme="majorHAnsi" w:hAnsiTheme="majorHAnsi"/>
          <w:bCs/>
          <w:sz w:val="20"/>
          <w:szCs w:val="20"/>
        </w:rPr>
        <w:t>Training and/or experience teaching college courses</w:t>
      </w:r>
    </w:p>
    <w:p w:rsidR="00F6175A" w:rsidRPr="00F53901" w:rsidRDefault="004C7FC2" w:rsidP="00F53901">
      <w:pPr>
        <w:rPr>
          <w:rFonts w:asciiTheme="majorHAnsi" w:hAnsiTheme="majorHAnsi"/>
          <w:b/>
          <w:sz w:val="20"/>
          <w:szCs w:val="20"/>
          <w:u w:val="single"/>
        </w:rPr>
      </w:pPr>
      <w:r w:rsidRPr="00F53901">
        <w:rPr>
          <w:rFonts w:asciiTheme="majorHAnsi" w:hAnsiTheme="majorHAnsi"/>
          <w:b/>
          <w:sz w:val="20"/>
          <w:szCs w:val="20"/>
          <w:u w:val="single"/>
        </w:rPr>
        <w:t>Salary/Benefits</w:t>
      </w:r>
    </w:p>
    <w:p w:rsidR="003C57CD" w:rsidRPr="00633E98" w:rsidRDefault="003C57CD" w:rsidP="003C57CD">
      <w:pPr>
        <w:pStyle w:val="BodyText"/>
        <w:rPr>
          <w:rFonts w:asciiTheme="majorHAnsi" w:hAnsiTheme="majorHAnsi"/>
          <w:b/>
        </w:rPr>
      </w:pPr>
      <w:r w:rsidRPr="00633E98">
        <w:rPr>
          <w:rFonts w:asciiTheme="majorHAnsi" w:hAnsiTheme="majorHAnsi"/>
        </w:rPr>
        <w:t>Salary is commensurate with education and experience. Benefits include state holidays, annual</w:t>
      </w:r>
      <w:r>
        <w:rPr>
          <w:rFonts w:asciiTheme="majorHAnsi" w:hAnsiTheme="majorHAnsi"/>
        </w:rPr>
        <w:t xml:space="preserve"> </w:t>
      </w:r>
      <w:r w:rsidRPr="00633E98">
        <w:rPr>
          <w:rFonts w:asciiTheme="majorHAnsi" w:hAnsiTheme="majorHAnsi"/>
        </w:rPr>
        <w:t>and sick leave, and the State of Georgia Flexible Benefits Program.</w:t>
      </w: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Application Deadline</w:t>
      </w:r>
    </w:p>
    <w:p w:rsidR="004C7FC2" w:rsidRPr="00633E98" w:rsidRDefault="00582E6C" w:rsidP="004C7FC2">
      <w:pPr>
        <w:spacing w:after="120" w:line="240" w:lineRule="auto"/>
        <w:rPr>
          <w:rFonts w:asciiTheme="majorHAnsi" w:hAnsiTheme="majorHAnsi"/>
          <w:sz w:val="20"/>
          <w:szCs w:val="20"/>
        </w:rPr>
      </w:pPr>
      <w:r>
        <w:rPr>
          <w:rFonts w:asciiTheme="majorHAnsi" w:hAnsiTheme="majorHAnsi"/>
          <w:sz w:val="20"/>
          <w:szCs w:val="20"/>
        </w:rPr>
        <w:t>Position is available until filled</w:t>
      </w:r>
      <w:r w:rsidR="004C7FC2" w:rsidRPr="00633E98">
        <w:rPr>
          <w:rFonts w:asciiTheme="majorHAnsi" w:hAnsiTheme="majorHAnsi"/>
          <w:sz w:val="20"/>
          <w:szCs w:val="20"/>
        </w:rPr>
        <w:t xml:space="preserve">. Applicants must submit a Columbus Technical College employment application online at </w:t>
      </w:r>
      <w:hyperlink r:id="rId6" w:history="1">
        <w:r w:rsidR="004C7FC2" w:rsidRPr="00633E98">
          <w:rPr>
            <w:rStyle w:val="Hyperlink"/>
            <w:rFonts w:asciiTheme="majorHAnsi" w:hAnsiTheme="majorHAnsi"/>
            <w:sz w:val="20"/>
            <w:szCs w:val="20"/>
          </w:rPr>
          <w:t>www.columbustech.edu</w:t>
        </w:r>
      </w:hyperlink>
      <w:r w:rsidR="004C7FC2" w:rsidRPr="00633E98">
        <w:rPr>
          <w:rFonts w:asciiTheme="majorHAnsi" w:hAnsiTheme="majorHAnsi"/>
          <w:sz w:val="20"/>
          <w:szCs w:val="20"/>
        </w:rPr>
        <w:t xml:space="preserve"> CTC Employment, and upload a cover letter</w:t>
      </w:r>
      <w:r w:rsidR="003C57CD">
        <w:rPr>
          <w:rFonts w:asciiTheme="majorHAnsi" w:hAnsiTheme="majorHAnsi"/>
          <w:sz w:val="20"/>
          <w:szCs w:val="20"/>
        </w:rPr>
        <w:t xml:space="preserve">, </w:t>
      </w:r>
      <w:r w:rsidR="004C7FC2" w:rsidRPr="00633E98">
        <w:rPr>
          <w:rFonts w:asciiTheme="majorHAnsi" w:hAnsiTheme="majorHAnsi"/>
          <w:sz w:val="20"/>
          <w:szCs w:val="20"/>
        </w:rPr>
        <w:t>resume</w:t>
      </w:r>
      <w:r w:rsidR="003C57CD">
        <w:rPr>
          <w:rFonts w:asciiTheme="majorHAnsi" w:hAnsiTheme="majorHAnsi"/>
          <w:sz w:val="20"/>
          <w:szCs w:val="20"/>
        </w:rPr>
        <w:t xml:space="preserve">, and copy </w:t>
      </w:r>
      <w:r w:rsidR="003C57CD">
        <w:rPr>
          <w:rFonts w:asciiTheme="majorHAnsi" w:hAnsiTheme="majorHAnsi"/>
          <w:sz w:val="20"/>
          <w:szCs w:val="20"/>
        </w:rPr>
        <w:lastRenderedPageBreak/>
        <w:t>of official transcript(s)</w:t>
      </w:r>
      <w:r w:rsidR="004C7FC2" w:rsidRPr="00633E98">
        <w:rPr>
          <w:rFonts w:asciiTheme="majorHAnsi" w:hAnsiTheme="majorHAnsi"/>
          <w:sz w:val="20"/>
          <w:szCs w:val="20"/>
        </w:rPr>
        <w:t xml:space="preserve"> at time of application (Incomplete submissions will not be considered).</w:t>
      </w:r>
      <w:r w:rsidR="004C7FC2" w:rsidRPr="00633E98">
        <w:rPr>
          <w:rFonts w:asciiTheme="majorHAnsi" w:hAnsiTheme="majorHAnsi"/>
          <w:b/>
          <w:sz w:val="20"/>
          <w:szCs w:val="20"/>
        </w:rPr>
        <w:t xml:space="preserve"> </w:t>
      </w:r>
      <w:r w:rsidR="00443839">
        <w:rPr>
          <w:rFonts w:asciiTheme="majorHAnsi" w:hAnsiTheme="majorHAnsi"/>
          <w:b/>
          <w:sz w:val="20"/>
          <w:szCs w:val="20"/>
        </w:rPr>
        <w:t>Background check is required.</w:t>
      </w: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Employment Policy</w:t>
      </w:r>
    </w:p>
    <w:p w:rsidR="003C57CD" w:rsidRPr="003C57CD" w:rsidRDefault="003C57CD" w:rsidP="003C57CD">
      <w:pPr>
        <w:spacing w:after="0" w:line="240" w:lineRule="auto"/>
        <w:rPr>
          <w:rFonts w:asciiTheme="majorHAnsi" w:hAnsiTheme="majorHAnsi" w:cs="Times New Roman"/>
          <w:sz w:val="16"/>
          <w:szCs w:val="24"/>
        </w:rPr>
      </w:pPr>
      <w:r w:rsidRPr="003C57CD">
        <w:rPr>
          <w:rFonts w:asciiTheme="majorHAnsi" w:hAnsiTheme="majorHAnsi" w:cs="Times New Roman"/>
          <w:sz w:val="16"/>
          <w:szCs w:val="24"/>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3C57CD" w:rsidRPr="003C57CD" w:rsidRDefault="003C57CD" w:rsidP="003C57CD">
      <w:pPr>
        <w:spacing w:after="0" w:line="240" w:lineRule="auto"/>
        <w:rPr>
          <w:rFonts w:asciiTheme="majorHAnsi" w:hAnsiTheme="majorHAnsi" w:cs="Times New Roman"/>
          <w:sz w:val="16"/>
          <w:szCs w:val="24"/>
        </w:rPr>
      </w:pPr>
    </w:p>
    <w:p w:rsidR="003C57CD" w:rsidRPr="006812EA" w:rsidRDefault="003C57CD" w:rsidP="006812EA">
      <w:pPr>
        <w:spacing w:after="0" w:line="240" w:lineRule="auto"/>
        <w:rPr>
          <w:rFonts w:asciiTheme="majorHAnsi" w:hAnsiTheme="majorHAnsi"/>
          <w:b/>
          <w:u w:val="single"/>
        </w:rPr>
      </w:pPr>
      <w:r w:rsidRPr="003C57CD">
        <w:rPr>
          <w:rFonts w:asciiTheme="majorHAnsi" w:hAnsiTheme="majorHAnsi" w:cs="Times New Roman"/>
          <w:sz w:val="16"/>
          <w:szCs w:val="24"/>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t>
      </w:r>
      <w:bookmarkStart w:id="0" w:name="_GoBack"/>
      <w:bookmarkEnd w:id="0"/>
      <w:r w:rsidRPr="003C57CD">
        <w:rPr>
          <w:rFonts w:asciiTheme="majorHAnsi" w:hAnsiTheme="majorHAnsi" w:cs="Times New Roman"/>
          <w:sz w:val="16"/>
          <w:szCs w:val="24"/>
        </w:rPr>
        <w:t>way, Columbus, GA 31904 or 706-649-1883.</w:t>
      </w:r>
    </w:p>
    <w:sectPr w:rsidR="003C57CD" w:rsidRPr="006812EA" w:rsidSect="003C57CD">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2622"/>
    <w:multiLevelType w:val="hybridMultilevel"/>
    <w:tmpl w:val="E4A2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7217A"/>
    <w:multiLevelType w:val="hybridMultilevel"/>
    <w:tmpl w:val="DADC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BA4862"/>
    <w:multiLevelType w:val="hybridMultilevel"/>
    <w:tmpl w:val="268E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D67EB5"/>
    <w:multiLevelType w:val="hybridMultilevel"/>
    <w:tmpl w:val="7368D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0C1072"/>
    <w:multiLevelType w:val="hybridMultilevel"/>
    <w:tmpl w:val="B5E8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3"/>
  </w:num>
  <w:num w:numId="5">
    <w:abstractNumId w:val="5"/>
  </w:num>
  <w:num w:numId="6">
    <w:abstractNumId w:val="2"/>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087C3B"/>
    <w:rsid w:val="00117A68"/>
    <w:rsid w:val="00222BD1"/>
    <w:rsid w:val="00261CC7"/>
    <w:rsid w:val="003C57CD"/>
    <w:rsid w:val="0040263D"/>
    <w:rsid w:val="004401E7"/>
    <w:rsid w:val="00443839"/>
    <w:rsid w:val="004C7FC2"/>
    <w:rsid w:val="004E44CA"/>
    <w:rsid w:val="0054679E"/>
    <w:rsid w:val="00582E6C"/>
    <w:rsid w:val="006264B6"/>
    <w:rsid w:val="00633E98"/>
    <w:rsid w:val="0064599F"/>
    <w:rsid w:val="006812EA"/>
    <w:rsid w:val="007F6452"/>
    <w:rsid w:val="0081039D"/>
    <w:rsid w:val="0085129C"/>
    <w:rsid w:val="008C49C9"/>
    <w:rsid w:val="009A7B01"/>
    <w:rsid w:val="00AA09CC"/>
    <w:rsid w:val="00B31F28"/>
    <w:rsid w:val="00BB0D89"/>
    <w:rsid w:val="00C078EF"/>
    <w:rsid w:val="00C42BDD"/>
    <w:rsid w:val="00C9579F"/>
    <w:rsid w:val="00D00718"/>
    <w:rsid w:val="00D44ED7"/>
    <w:rsid w:val="00DC63F0"/>
    <w:rsid w:val="00E40DD9"/>
    <w:rsid w:val="00F53901"/>
    <w:rsid w:val="00F61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5462B"/>
  <w15:docId w15:val="{A900BCC2-F538-4569-83E3-936B71DEF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umbustech.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aehouse@columbustech.edu</cp:lastModifiedBy>
  <cp:revision>2</cp:revision>
  <dcterms:created xsi:type="dcterms:W3CDTF">2018-06-19T21:25:00Z</dcterms:created>
  <dcterms:modified xsi:type="dcterms:W3CDTF">2018-06-19T21:25:00Z</dcterms:modified>
</cp:coreProperties>
</file>