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FAC" w:rsidRPr="00A51970" w:rsidRDefault="00B10FAC">
      <w:pPr>
        <w:rPr>
          <w:rFonts w:asciiTheme="minorHAnsi" w:hAnsiTheme="minorHAnsi" w:cstheme="minorHAnsi"/>
          <w:sz w:val="16"/>
          <w:szCs w:val="16"/>
        </w:rPr>
      </w:pPr>
    </w:p>
    <w:p w:rsidR="001C5F7B" w:rsidRDefault="001C5F7B" w:rsidP="008940AD">
      <w:pPr>
        <w:rPr>
          <w:rFonts w:asciiTheme="minorHAnsi" w:hAnsiTheme="minorHAnsi" w:cstheme="minorHAnsi"/>
          <w:b/>
          <w:sz w:val="22"/>
          <w:szCs w:val="22"/>
        </w:rPr>
      </w:pPr>
    </w:p>
    <w:p w:rsidR="00D754F4" w:rsidRPr="001C5F7B" w:rsidRDefault="00D754F4" w:rsidP="008940AD">
      <w:pPr>
        <w:rPr>
          <w:rFonts w:asciiTheme="minorHAnsi" w:hAnsiTheme="minorHAnsi" w:cstheme="minorHAnsi"/>
          <w:b/>
          <w:sz w:val="22"/>
          <w:szCs w:val="22"/>
        </w:rPr>
      </w:pPr>
      <w:r w:rsidRPr="001C5F7B">
        <w:rPr>
          <w:rFonts w:asciiTheme="minorHAnsi" w:hAnsiTheme="minorHAnsi" w:cstheme="minorHAnsi"/>
          <w:b/>
          <w:sz w:val="22"/>
          <w:szCs w:val="22"/>
        </w:rPr>
        <w:t>Department:</w:t>
      </w:r>
      <w:r w:rsidRPr="001C5F7B">
        <w:rPr>
          <w:rFonts w:asciiTheme="minorHAnsi" w:hAnsiTheme="minorHAnsi" w:cstheme="minorHAnsi"/>
          <w:b/>
          <w:sz w:val="22"/>
          <w:szCs w:val="22"/>
        </w:rPr>
        <w:tab/>
      </w:r>
      <w:r w:rsidRPr="001C5F7B">
        <w:rPr>
          <w:rFonts w:asciiTheme="minorHAnsi" w:hAnsiTheme="minorHAnsi" w:cstheme="minorHAnsi"/>
          <w:b/>
          <w:sz w:val="22"/>
          <w:szCs w:val="22"/>
        </w:rPr>
        <w:tab/>
      </w:r>
      <w:r w:rsidRPr="001C5F7B">
        <w:rPr>
          <w:rFonts w:asciiTheme="minorHAnsi" w:hAnsiTheme="minorHAnsi" w:cstheme="minorHAnsi"/>
          <w:b/>
          <w:sz w:val="22"/>
          <w:szCs w:val="22"/>
        </w:rPr>
        <w:tab/>
      </w:r>
      <w:r w:rsidRPr="001C5F7B">
        <w:rPr>
          <w:rFonts w:asciiTheme="minorHAnsi" w:hAnsiTheme="minorHAnsi" w:cstheme="minorHAnsi"/>
          <w:sz w:val="22"/>
          <w:szCs w:val="22"/>
        </w:rPr>
        <w:t>Economic Development</w:t>
      </w:r>
    </w:p>
    <w:p w:rsidR="00D754F4" w:rsidRPr="001C5F7B" w:rsidRDefault="00D754F4" w:rsidP="008940AD">
      <w:pPr>
        <w:rPr>
          <w:rFonts w:asciiTheme="minorHAnsi" w:hAnsiTheme="minorHAnsi" w:cstheme="minorHAnsi"/>
          <w:sz w:val="22"/>
          <w:szCs w:val="22"/>
        </w:rPr>
      </w:pPr>
      <w:r w:rsidRPr="001C5F7B">
        <w:rPr>
          <w:rFonts w:asciiTheme="minorHAnsi" w:hAnsiTheme="minorHAnsi" w:cstheme="minorHAnsi"/>
          <w:b/>
          <w:sz w:val="22"/>
          <w:szCs w:val="22"/>
        </w:rPr>
        <w:t>Position:</w:t>
      </w:r>
      <w:r w:rsidR="001B42F8">
        <w:rPr>
          <w:rFonts w:asciiTheme="minorHAnsi" w:hAnsiTheme="minorHAnsi" w:cstheme="minorHAnsi"/>
          <w:sz w:val="22"/>
          <w:szCs w:val="22"/>
        </w:rPr>
        <w:tab/>
      </w:r>
      <w:r w:rsidR="001B42F8">
        <w:rPr>
          <w:rFonts w:asciiTheme="minorHAnsi" w:hAnsiTheme="minorHAnsi" w:cstheme="minorHAnsi"/>
          <w:sz w:val="22"/>
          <w:szCs w:val="22"/>
        </w:rPr>
        <w:tab/>
      </w:r>
      <w:r w:rsidR="001B42F8">
        <w:rPr>
          <w:rFonts w:asciiTheme="minorHAnsi" w:hAnsiTheme="minorHAnsi" w:cstheme="minorHAnsi"/>
          <w:sz w:val="22"/>
          <w:szCs w:val="22"/>
        </w:rPr>
        <w:tab/>
      </w:r>
      <w:r w:rsidR="00E45F91">
        <w:rPr>
          <w:rFonts w:asciiTheme="minorHAnsi" w:hAnsiTheme="minorHAnsi" w:cstheme="minorHAnsi"/>
          <w:sz w:val="22"/>
          <w:szCs w:val="22"/>
        </w:rPr>
        <w:t>Certified Nursing Assistant (CNA) Instructor</w:t>
      </w:r>
    </w:p>
    <w:p w:rsidR="00D754F4" w:rsidRPr="001C5F7B" w:rsidRDefault="00D754F4" w:rsidP="008940AD">
      <w:pPr>
        <w:rPr>
          <w:rFonts w:asciiTheme="minorHAnsi" w:hAnsiTheme="minorHAnsi" w:cstheme="minorHAnsi"/>
          <w:sz w:val="22"/>
          <w:szCs w:val="22"/>
        </w:rPr>
      </w:pPr>
      <w:r w:rsidRPr="001C5F7B">
        <w:rPr>
          <w:rFonts w:asciiTheme="minorHAnsi" w:hAnsiTheme="minorHAnsi" w:cstheme="minorHAnsi"/>
          <w:b/>
          <w:sz w:val="22"/>
          <w:szCs w:val="22"/>
        </w:rPr>
        <w:t>Position Status:</w:t>
      </w:r>
      <w:r w:rsidR="00E45F91">
        <w:rPr>
          <w:rFonts w:asciiTheme="minorHAnsi" w:hAnsiTheme="minorHAnsi" w:cstheme="minorHAnsi"/>
          <w:sz w:val="22"/>
          <w:szCs w:val="22"/>
        </w:rPr>
        <w:t xml:space="preserve"> </w:t>
      </w:r>
      <w:r w:rsidR="00E45F91">
        <w:rPr>
          <w:rFonts w:asciiTheme="minorHAnsi" w:hAnsiTheme="minorHAnsi" w:cstheme="minorHAnsi"/>
          <w:sz w:val="22"/>
          <w:szCs w:val="22"/>
        </w:rPr>
        <w:tab/>
      </w:r>
      <w:r w:rsidR="00E45F91">
        <w:rPr>
          <w:rFonts w:asciiTheme="minorHAnsi" w:hAnsiTheme="minorHAnsi" w:cstheme="minorHAnsi"/>
          <w:sz w:val="22"/>
          <w:szCs w:val="22"/>
        </w:rPr>
        <w:tab/>
        <w:t>As Needed.</w:t>
      </w:r>
    </w:p>
    <w:p w:rsidR="00D754F4" w:rsidRPr="001C5F7B" w:rsidRDefault="00D754F4" w:rsidP="008940AD">
      <w:pPr>
        <w:rPr>
          <w:rFonts w:asciiTheme="minorHAnsi" w:hAnsiTheme="minorHAnsi" w:cstheme="minorHAnsi"/>
          <w:sz w:val="22"/>
          <w:szCs w:val="22"/>
        </w:rPr>
      </w:pPr>
      <w:r w:rsidRPr="001C5F7B">
        <w:rPr>
          <w:rFonts w:asciiTheme="minorHAnsi" w:hAnsiTheme="minorHAnsi" w:cstheme="minorHAnsi"/>
          <w:b/>
          <w:sz w:val="22"/>
          <w:szCs w:val="22"/>
        </w:rPr>
        <w:t>Application Deadline:</w:t>
      </w:r>
      <w:r w:rsidRPr="001C5F7B">
        <w:rPr>
          <w:rFonts w:asciiTheme="minorHAnsi" w:hAnsiTheme="minorHAnsi" w:cstheme="minorHAnsi"/>
          <w:sz w:val="22"/>
          <w:szCs w:val="22"/>
        </w:rPr>
        <w:tab/>
      </w:r>
      <w:r w:rsidRPr="001C5F7B">
        <w:rPr>
          <w:rFonts w:asciiTheme="minorHAnsi" w:hAnsiTheme="minorHAnsi" w:cstheme="minorHAnsi"/>
          <w:sz w:val="22"/>
          <w:szCs w:val="22"/>
        </w:rPr>
        <w:tab/>
        <w:t>Open</w:t>
      </w:r>
      <w:r w:rsidR="00D01503" w:rsidRPr="001C5F7B">
        <w:rPr>
          <w:rFonts w:asciiTheme="minorHAnsi" w:hAnsiTheme="minorHAnsi" w:cstheme="minorHAnsi"/>
          <w:sz w:val="22"/>
          <w:szCs w:val="22"/>
        </w:rPr>
        <w:t>ed until f</w:t>
      </w:r>
      <w:r w:rsidRPr="001C5F7B">
        <w:rPr>
          <w:rFonts w:asciiTheme="minorHAnsi" w:hAnsiTheme="minorHAnsi" w:cstheme="minorHAnsi"/>
          <w:sz w:val="22"/>
          <w:szCs w:val="22"/>
        </w:rPr>
        <w:t>illed</w:t>
      </w:r>
      <w:r w:rsidR="00D01503" w:rsidRPr="001C5F7B">
        <w:rPr>
          <w:rFonts w:asciiTheme="minorHAnsi" w:hAnsiTheme="minorHAnsi" w:cstheme="minorHAnsi"/>
          <w:sz w:val="22"/>
          <w:szCs w:val="22"/>
        </w:rPr>
        <w:t>.</w:t>
      </w:r>
    </w:p>
    <w:p w:rsidR="00D754F4" w:rsidRDefault="00D754F4" w:rsidP="00380C73">
      <w:pPr>
        <w:rPr>
          <w:rFonts w:asciiTheme="minorHAnsi" w:hAnsiTheme="minorHAnsi" w:cstheme="minorHAnsi"/>
          <w:sz w:val="24"/>
          <w:szCs w:val="24"/>
        </w:rPr>
      </w:pPr>
    </w:p>
    <w:p w:rsidR="00FF2FF1" w:rsidRPr="001C5F7B" w:rsidRDefault="004F53CA" w:rsidP="00D754F4">
      <w:pPr>
        <w:rPr>
          <w:rFonts w:asciiTheme="minorHAnsi" w:hAnsiTheme="minorHAnsi" w:cstheme="minorHAnsi"/>
          <w:sz w:val="22"/>
          <w:szCs w:val="22"/>
        </w:rPr>
      </w:pPr>
      <w:r w:rsidRPr="001C5F7B">
        <w:rPr>
          <w:rFonts w:asciiTheme="minorHAnsi" w:hAnsiTheme="minorHAnsi" w:cstheme="minorHAnsi"/>
          <w:b/>
          <w:sz w:val="22"/>
          <w:szCs w:val="22"/>
        </w:rPr>
        <w:t xml:space="preserve">Location and </w:t>
      </w:r>
      <w:r w:rsidR="00FF2FF1" w:rsidRPr="001C5F7B">
        <w:rPr>
          <w:rFonts w:asciiTheme="minorHAnsi" w:hAnsiTheme="minorHAnsi" w:cstheme="minorHAnsi"/>
          <w:b/>
          <w:sz w:val="22"/>
          <w:szCs w:val="22"/>
        </w:rPr>
        <w:t>Schedule:</w:t>
      </w:r>
      <w:r w:rsidR="00E45F91">
        <w:rPr>
          <w:rFonts w:asciiTheme="minorHAnsi" w:hAnsiTheme="minorHAnsi" w:cstheme="minorHAnsi"/>
          <w:sz w:val="22"/>
          <w:szCs w:val="22"/>
        </w:rPr>
        <w:t xml:space="preserve">  This position is expected </w:t>
      </w:r>
      <w:r w:rsidR="00FF2FF1" w:rsidRPr="001C5F7B">
        <w:rPr>
          <w:rFonts w:asciiTheme="minorHAnsi" w:hAnsiTheme="minorHAnsi" w:cstheme="minorHAnsi"/>
          <w:sz w:val="22"/>
          <w:szCs w:val="22"/>
        </w:rPr>
        <w:t xml:space="preserve">work </w:t>
      </w:r>
      <w:r w:rsidR="00E45F91">
        <w:rPr>
          <w:rFonts w:asciiTheme="minorHAnsi" w:hAnsiTheme="minorHAnsi" w:cstheme="minorHAnsi"/>
          <w:sz w:val="22"/>
          <w:szCs w:val="22"/>
        </w:rPr>
        <w:t>on an as needed basis</w:t>
      </w:r>
      <w:r w:rsidR="004C34A3" w:rsidRPr="001C5F7B">
        <w:rPr>
          <w:rFonts w:asciiTheme="minorHAnsi" w:hAnsiTheme="minorHAnsi" w:cstheme="minorHAnsi"/>
          <w:sz w:val="22"/>
          <w:szCs w:val="22"/>
        </w:rPr>
        <w:t>, totaling</w:t>
      </w:r>
      <w:r w:rsidR="004A12B5">
        <w:rPr>
          <w:rFonts w:asciiTheme="minorHAnsi" w:hAnsiTheme="minorHAnsi" w:cstheme="minorHAnsi"/>
          <w:sz w:val="22"/>
          <w:szCs w:val="22"/>
        </w:rPr>
        <w:t xml:space="preserve"> up to</w:t>
      </w:r>
      <w:r w:rsidR="00E45F91">
        <w:rPr>
          <w:rFonts w:asciiTheme="minorHAnsi" w:hAnsiTheme="minorHAnsi" w:cstheme="minorHAnsi"/>
          <w:sz w:val="22"/>
          <w:szCs w:val="22"/>
        </w:rPr>
        <w:t xml:space="preserve"> no more than</w:t>
      </w:r>
      <w:r w:rsidR="004C34A3" w:rsidRPr="001C5F7B">
        <w:rPr>
          <w:rFonts w:asciiTheme="minorHAnsi" w:hAnsiTheme="minorHAnsi" w:cstheme="minorHAnsi"/>
          <w:sz w:val="22"/>
          <w:szCs w:val="22"/>
        </w:rPr>
        <w:t xml:space="preserve"> 29 hours per week.  </w:t>
      </w:r>
      <w:r w:rsidR="00A11CE1">
        <w:rPr>
          <w:rFonts w:asciiTheme="minorHAnsi" w:hAnsiTheme="minorHAnsi" w:cstheme="minorHAnsi"/>
          <w:sz w:val="22"/>
          <w:szCs w:val="22"/>
        </w:rPr>
        <w:t xml:space="preserve">This is a part time position and is not eligible for benefits.  </w:t>
      </w:r>
      <w:r w:rsidR="00FF2FF1" w:rsidRPr="001C5F7B">
        <w:rPr>
          <w:rFonts w:asciiTheme="minorHAnsi" w:hAnsiTheme="minorHAnsi" w:cstheme="minorHAnsi"/>
          <w:sz w:val="22"/>
          <w:szCs w:val="22"/>
        </w:rPr>
        <w:t>The</w:t>
      </w:r>
      <w:r w:rsidR="004A12B5">
        <w:rPr>
          <w:rFonts w:asciiTheme="minorHAnsi" w:hAnsiTheme="minorHAnsi" w:cstheme="minorHAnsi"/>
          <w:sz w:val="22"/>
          <w:szCs w:val="22"/>
        </w:rPr>
        <w:t>se</w:t>
      </w:r>
      <w:r w:rsidR="00FF2FF1" w:rsidRPr="001C5F7B">
        <w:rPr>
          <w:rFonts w:asciiTheme="minorHAnsi" w:hAnsiTheme="minorHAnsi" w:cstheme="minorHAnsi"/>
          <w:sz w:val="22"/>
          <w:szCs w:val="22"/>
        </w:rPr>
        <w:t xml:space="preserve"> posit</w:t>
      </w:r>
      <w:r w:rsidR="00E45F91">
        <w:rPr>
          <w:rFonts w:asciiTheme="minorHAnsi" w:hAnsiTheme="minorHAnsi" w:cstheme="minorHAnsi"/>
          <w:sz w:val="22"/>
          <w:szCs w:val="22"/>
        </w:rPr>
        <w:t>ion</w:t>
      </w:r>
      <w:r w:rsidR="004A12B5">
        <w:rPr>
          <w:rFonts w:asciiTheme="minorHAnsi" w:hAnsiTheme="minorHAnsi" w:cstheme="minorHAnsi"/>
          <w:sz w:val="22"/>
          <w:szCs w:val="22"/>
        </w:rPr>
        <w:t>s</w:t>
      </w:r>
      <w:r w:rsidR="00E45F91">
        <w:rPr>
          <w:rFonts w:asciiTheme="minorHAnsi" w:hAnsiTheme="minorHAnsi" w:cstheme="minorHAnsi"/>
          <w:sz w:val="22"/>
          <w:szCs w:val="22"/>
        </w:rPr>
        <w:t xml:space="preserve"> will be located on the </w:t>
      </w:r>
      <w:r w:rsidR="004A12B5">
        <w:rPr>
          <w:rFonts w:asciiTheme="minorHAnsi" w:hAnsiTheme="minorHAnsi" w:cstheme="minorHAnsi"/>
          <w:sz w:val="22"/>
          <w:szCs w:val="22"/>
        </w:rPr>
        <w:t xml:space="preserve">Walker County Campus, Catoosa County Campus, and </w:t>
      </w:r>
      <w:r w:rsidR="00E45F91">
        <w:rPr>
          <w:rFonts w:asciiTheme="minorHAnsi" w:hAnsiTheme="minorHAnsi" w:cstheme="minorHAnsi"/>
          <w:sz w:val="22"/>
          <w:szCs w:val="22"/>
        </w:rPr>
        <w:t>Floyd</w:t>
      </w:r>
      <w:r w:rsidR="00FF2FF1" w:rsidRPr="001C5F7B">
        <w:rPr>
          <w:rFonts w:asciiTheme="minorHAnsi" w:hAnsiTheme="minorHAnsi" w:cstheme="minorHAnsi"/>
          <w:sz w:val="22"/>
          <w:szCs w:val="22"/>
        </w:rPr>
        <w:t xml:space="preserve"> County Campus with travel to other assigned</w:t>
      </w:r>
      <w:r w:rsidR="00D01503" w:rsidRPr="001C5F7B">
        <w:rPr>
          <w:rFonts w:asciiTheme="minorHAnsi" w:hAnsiTheme="minorHAnsi" w:cstheme="minorHAnsi"/>
          <w:sz w:val="22"/>
          <w:szCs w:val="22"/>
        </w:rPr>
        <w:t xml:space="preserve"> college</w:t>
      </w:r>
      <w:r w:rsidR="00FF2FF1" w:rsidRPr="001C5F7B">
        <w:rPr>
          <w:rFonts w:asciiTheme="minorHAnsi" w:hAnsiTheme="minorHAnsi" w:cstheme="minorHAnsi"/>
          <w:sz w:val="22"/>
          <w:szCs w:val="22"/>
        </w:rPr>
        <w:t xml:space="preserve"> locations and additional locations as needed.</w:t>
      </w:r>
    </w:p>
    <w:p w:rsidR="00FF2FF1" w:rsidRPr="001C5F7B" w:rsidRDefault="00FF2FF1" w:rsidP="00D754F4">
      <w:pPr>
        <w:rPr>
          <w:rFonts w:asciiTheme="minorHAnsi" w:hAnsiTheme="minorHAnsi" w:cstheme="minorHAnsi"/>
          <w:b/>
          <w:sz w:val="22"/>
          <w:szCs w:val="22"/>
        </w:rPr>
      </w:pPr>
    </w:p>
    <w:p w:rsidR="00E45F91" w:rsidRDefault="00D754F4" w:rsidP="00D754F4">
      <w:pPr>
        <w:rPr>
          <w:rFonts w:asciiTheme="minorHAnsi" w:hAnsiTheme="minorHAnsi" w:cstheme="minorHAnsi"/>
          <w:sz w:val="22"/>
          <w:szCs w:val="22"/>
        </w:rPr>
      </w:pPr>
      <w:r w:rsidRPr="001C5F7B">
        <w:rPr>
          <w:rFonts w:asciiTheme="minorHAnsi" w:hAnsiTheme="minorHAnsi" w:cstheme="minorHAnsi"/>
          <w:b/>
          <w:sz w:val="22"/>
          <w:szCs w:val="22"/>
        </w:rPr>
        <w:t xml:space="preserve">Job Summary:  </w:t>
      </w:r>
      <w:r w:rsidRPr="001C5F7B">
        <w:rPr>
          <w:rFonts w:asciiTheme="minorHAnsi" w:hAnsiTheme="minorHAnsi" w:cstheme="minorHAnsi"/>
          <w:sz w:val="22"/>
          <w:szCs w:val="22"/>
        </w:rPr>
        <w:t>Georgia Northwestern Technical College</w:t>
      </w:r>
      <w:r w:rsidR="00AD2BBD">
        <w:rPr>
          <w:rFonts w:asciiTheme="minorHAnsi" w:hAnsiTheme="minorHAnsi" w:cstheme="minorHAnsi"/>
          <w:sz w:val="22"/>
          <w:szCs w:val="22"/>
        </w:rPr>
        <w:t xml:space="preserve"> is seeking</w:t>
      </w:r>
      <w:r w:rsidR="00E45F91">
        <w:rPr>
          <w:rFonts w:asciiTheme="minorHAnsi" w:hAnsiTheme="minorHAnsi" w:cstheme="minorHAnsi"/>
          <w:sz w:val="22"/>
          <w:szCs w:val="22"/>
        </w:rPr>
        <w:t xml:space="preserve"> </w:t>
      </w:r>
      <w:r w:rsidR="00AD2BBD">
        <w:rPr>
          <w:rFonts w:asciiTheme="minorHAnsi" w:hAnsiTheme="minorHAnsi" w:cstheme="minorHAnsi"/>
          <w:sz w:val="22"/>
          <w:szCs w:val="22"/>
        </w:rPr>
        <w:t>Registered Nurses (RN) or Licensed Practical Nurses (LPN)</w:t>
      </w:r>
      <w:r w:rsidR="00E45F91">
        <w:rPr>
          <w:rFonts w:asciiTheme="minorHAnsi" w:hAnsiTheme="minorHAnsi" w:cstheme="minorHAnsi"/>
          <w:sz w:val="22"/>
          <w:szCs w:val="22"/>
        </w:rPr>
        <w:t xml:space="preserve"> for the position</w:t>
      </w:r>
      <w:r w:rsidR="00AD2BBD">
        <w:rPr>
          <w:rFonts w:asciiTheme="minorHAnsi" w:hAnsiTheme="minorHAnsi" w:cstheme="minorHAnsi"/>
          <w:sz w:val="22"/>
          <w:szCs w:val="22"/>
        </w:rPr>
        <w:t>s</w:t>
      </w:r>
      <w:r w:rsidR="00E45F91">
        <w:rPr>
          <w:rFonts w:asciiTheme="minorHAnsi" w:hAnsiTheme="minorHAnsi" w:cstheme="minorHAnsi"/>
          <w:sz w:val="22"/>
          <w:szCs w:val="22"/>
        </w:rPr>
        <w:t xml:space="preserve"> of Certified Nursing Assistant</w:t>
      </w:r>
      <w:r w:rsidR="00AD2BBD">
        <w:rPr>
          <w:rFonts w:asciiTheme="minorHAnsi" w:hAnsiTheme="minorHAnsi" w:cstheme="minorHAnsi"/>
          <w:sz w:val="22"/>
          <w:szCs w:val="22"/>
        </w:rPr>
        <w:t xml:space="preserve"> (CNA)</w:t>
      </w:r>
      <w:r w:rsidR="00E45F91">
        <w:rPr>
          <w:rFonts w:asciiTheme="minorHAnsi" w:hAnsiTheme="minorHAnsi" w:cstheme="minorHAnsi"/>
          <w:sz w:val="22"/>
          <w:szCs w:val="22"/>
        </w:rPr>
        <w:t xml:space="preserve"> instructor for the</w:t>
      </w:r>
      <w:r w:rsidR="00AD2BBD">
        <w:rPr>
          <w:rFonts w:asciiTheme="minorHAnsi" w:hAnsiTheme="minorHAnsi" w:cstheme="minorHAnsi"/>
          <w:sz w:val="22"/>
          <w:szCs w:val="22"/>
        </w:rPr>
        <w:t xml:space="preserve"> Office of Economic Development on the Walker County Campus, Catoosa County Campus, and Floyd County Campus.</w:t>
      </w:r>
      <w:r w:rsidR="00E45F91">
        <w:rPr>
          <w:rFonts w:asciiTheme="minorHAnsi" w:hAnsiTheme="minorHAnsi" w:cstheme="minorHAnsi"/>
          <w:sz w:val="22"/>
          <w:szCs w:val="22"/>
        </w:rPr>
        <w:t xml:space="preserve">  </w:t>
      </w:r>
      <w:r w:rsidR="00AD2BBD">
        <w:rPr>
          <w:rFonts w:asciiTheme="minorHAnsi" w:hAnsiTheme="minorHAnsi" w:cstheme="minorHAnsi"/>
          <w:sz w:val="22"/>
          <w:szCs w:val="22"/>
        </w:rPr>
        <w:t>The course is a</w:t>
      </w:r>
      <w:r w:rsidR="00E45F91">
        <w:rPr>
          <w:rFonts w:asciiTheme="minorHAnsi" w:hAnsiTheme="minorHAnsi" w:cstheme="minorHAnsi"/>
          <w:sz w:val="22"/>
          <w:szCs w:val="22"/>
        </w:rPr>
        <w:t xml:space="preserve"> 90-hour state approved Certified Nursing Assistant program, which include</w:t>
      </w:r>
      <w:r w:rsidR="00AD2BBD">
        <w:rPr>
          <w:rFonts w:asciiTheme="minorHAnsi" w:hAnsiTheme="minorHAnsi" w:cstheme="minorHAnsi"/>
          <w:sz w:val="22"/>
          <w:szCs w:val="22"/>
        </w:rPr>
        <w:t>s a 24-hour clinical rotation.</w:t>
      </w:r>
    </w:p>
    <w:p w:rsidR="00D754F4" w:rsidRPr="001C5F7B" w:rsidRDefault="00D754F4" w:rsidP="00D754F4">
      <w:pPr>
        <w:rPr>
          <w:rFonts w:asciiTheme="minorHAnsi" w:hAnsiTheme="minorHAnsi" w:cstheme="minorHAnsi"/>
          <w:sz w:val="22"/>
          <w:szCs w:val="22"/>
        </w:rPr>
      </w:pPr>
    </w:p>
    <w:p w:rsidR="00D754F4" w:rsidRPr="001C5F7B" w:rsidRDefault="004C6292" w:rsidP="00D754F4">
      <w:pPr>
        <w:rPr>
          <w:rFonts w:asciiTheme="minorHAnsi" w:hAnsiTheme="minorHAnsi" w:cstheme="minorHAnsi"/>
          <w:sz w:val="22"/>
          <w:szCs w:val="22"/>
        </w:rPr>
      </w:pPr>
      <w:r w:rsidRPr="001C5F7B">
        <w:rPr>
          <w:rFonts w:asciiTheme="minorHAnsi" w:hAnsiTheme="minorHAnsi" w:cstheme="minorHAnsi"/>
          <w:sz w:val="22"/>
          <w:szCs w:val="22"/>
        </w:rPr>
        <w:t>The position is responsible for completing</w:t>
      </w:r>
      <w:r w:rsidR="00E45F91">
        <w:rPr>
          <w:rFonts w:asciiTheme="minorHAnsi" w:hAnsiTheme="minorHAnsi" w:cstheme="minorHAnsi"/>
          <w:sz w:val="22"/>
          <w:szCs w:val="22"/>
        </w:rPr>
        <w:t xml:space="preserve"> all reports and</w:t>
      </w:r>
      <w:r w:rsidR="00D754F4" w:rsidRPr="001C5F7B">
        <w:rPr>
          <w:rFonts w:asciiTheme="minorHAnsi" w:hAnsiTheme="minorHAnsi" w:cstheme="minorHAnsi"/>
          <w:sz w:val="22"/>
          <w:szCs w:val="22"/>
        </w:rPr>
        <w:t xml:space="preserve"> records </w:t>
      </w:r>
      <w:r w:rsidRPr="001C5F7B">
        <w:rPr>
          <w:rFonts w:asciiTheme="minorHAnsi" w:hAnsiTheme="minorHAnsi" w:cstheme="minorHAnsi"/>
          <w:sz w:val="22"/>
          <w:szCs w:val="22"/>
        </w:rPr>
        <w:t>in a timely manner, while maintaining</w:t>
      </w:r>
      <w:r w:rsidR="00D754F4" w:rsidRPr="001C5F7B">
        <w:rPr>
          <w:rFonts w:asciiTheme="minorHAnsi" w:hAnsiTheme="minorHAnsi" w:cstheme="minorHAnsi"/>
          <w:sz w:val="22"/>
          <w:szCs w:val="22"/>
        </w:rPr>
        <w:t xml:space="preserve"> accurate inventory of all </w:t>
      </w:r>
      <w:r w:rsidR="00E45F91">
        <w:rPr>
          <w:rFonts w:asciiTheme="minorHAnsi" w:hAnsiTheme="minorHAnsi" w:cstheme="minorHAnsi"/>
          <w:sz w:val="22"/>
          <w:szCs w:val="22"/>
        </w:rPr>
        <w:t>necessary supplies and materials</w:t>
      </w:r>
      <w:r w:rsidRPr="001C5F7B">
        <w:rPr>
          <w:rFonts w:asciiTheme="minorHAnsi" w:hAnsiTheme="minorHAnsi" w:cstheme="minorHAnsi"/>
          <w:sz w:val="22"/>
          <w:szCs w:val="22"/>
        </w:rPr>
        <w:t xml:space="preserve">.  In addition, </w:t>
      </w:r>
      <w:r w:rsidR="00AD2BBD">
        <w:rPr>
          <w:rFonts w:asciiTheme="minorHAnsi" w:hAnsiTheme="minorHAnsi" w:cstheme="minorHAnsi"/>
          <w:sz w:val="22"/>
          <w:szCs w:val="22"/>
        </w:rPr>
        <w:t xml:space="preserve">the instructor will </w:t>
      </w:r>
      <w:r w:rsidRPr="001C5F7B">
        <w:rPr>
          <w:rFonts w:asciiTheme="minorHAnsi" w:hAnsiTheme="minorHAnsi" w:cstheme="minorHAnsi"/>
          <w:sz w:val="22"/>
          <w:szCs w:val="22"/>
        </w:rPr>
        <w:t xml:space="preserve">maintain </w:t>
      </w:r>
      <w:r w:rsidR="00D754F4" w:rsidRPr="001C5F7B">
        <w:rPr>
          <w:rFonts w:asciiTheme="minorHAnsi" w:hAnsiTheme="minorHAnsi" w:cstheme="minorHAnsi"/>
          <w:sz w:val="22"/>
          <w:szCs w:val="22"/>
        </w:rPr>
        <w:t>qualifications for employment as described by the Technical College System of Georgia (TCSG) Policy Manual,</w:t>
      </w:r>
      <w:r w:rsidRPr="001C5F7B">
        <w:rPr>
          <w:rFonts w:asciiTheme="minorHAnsi" w:hAnsiTheme="minorHAnsi" w:cstheme="minorHAnsi"/>
          <w:sz w:val="22"/>
          <w:szCs w:val="22"/>
        </w:rPr>
        <w:t xml:space="preserve"> Georgia Northwestern Technical College (GNTC)</w:t>
      </w:r>
      <w:r w:rsidR="00D754F4" w:rsidRPr="001C5F7B">
        <w:rPr>
          <w:rFonts w:asciiTheme="minorHAnsi" w:hAnsiTheme="minorHAnsi" w:cstheme="minorHAnsi"/>
          <w:sz w:val="22"/>
          <w:szCs w:val="22"/>
        </w:rPr>
        <w:t xml:space="preserve"> policies and procedures, and </w:t>
      </w:r>
      <w:r w:rsidR="00707D84">
        <w:rPr>
          <w:rFonts w:asciiTheme="minorHAnsi" w:hAnsiTheme="minorHAnsi" w:cstheme="minorHAnsi"/>
          <w:sz w:val="22"/>
          <w:szCs w:val="22"/>
        </w:rPr>
        <w:t>policies and procedures outlined by the Nurse Aide Training Program (NATP)</w:t>
      </w:r>
      <w:r w:rsidRPr="001C5F7B">
        <w:rPr>
          <w:rFonts w:asciiTheme="minorHAnsi" w:hAnsiTheme="minorHAnsi" w:cstheme="minorHAnsi"/>
          <w:sz w:val="22"/>
          <w:szCs w:val="22"/>
        </w:rPr>
        <w:t>.</w:t>
      </w:r>
    </w:p>
    <w:p w:rsidR="004C6292" w:rsidRPr="001C5F7B" w:rsidRDefault="004C6292" w:rsidP="00D754F4">
      <w:pPr>
        <w:rPr>
          <w:rFonts w:asciiTheme="minorHAnsi" w:hAnsiTheme="minorHAnsi" w:cstheme="minorHAnsi"/>
          <w:sz w:val="22"/>
          <w:szCs w:val="22"/>
        </w:rPr>
      </w:pPr>
    </w:p>
    <w:p w:rsidR="00170379" w:rsidRPr="00170379" w:rsidRDefault="00AD2BBD" w:rsidP="00D754F4">
      <w:pPr>
        <w:rPr>
          <w:rFonts w:asciiTheme="minorHAnsi" w:hAnsiTheme="minorHAnsi" w:cstheme="minorHAnsi"/>
          <w:b/>
          <w:sz w:val="22"/>
          <w:szCs w:val="22"/>
        </w:rPr>
      </w:pPr>
      <w:r>
        <w:rPr>
          <w:rFonts w:asciiTheme="minorHAnsi" w:hAnsiTheme="minorHAnsi" w:cstheme="minorHAnsi"/>
          <w:b/>
          <w:sz w:val="22"/>
          <w:szCs w:val="22"/>
        </w:rPr>
        <w:t>Minimum Qualifications</w:t>
      </w:r>
      <w:r w:rsidR="00170379" w:rsidRPr="00170379">
        <w:rPr>
          <w:rFonts w:asciiTheme="minorHAnsi" w:hAnsiTheme="minorHAnsi" w:cstheme="minorHAnsi"/>
          <w:b/>
          <w:sz w:val="22"/>
          <w:szCs w:val="22"/>
        </w:rPr>
        <w:t>:</w:t>
      </w:r>
    </w:p>
    <w:p w:rsidR="00170379" w:rsidRPr="00170379" w:rsidRDefault="00170379" w:rsidP="00170379">
      <w:pPr>
        <w:pStyle w:val="ListParagraph"/>
        <w:numPr>
          <w:ilvl w:val="0"/>
          <w:numId w:val="8"/>
        </w:numPr>
        <w:rPr>
          <w:rFonts w:asciiTheme="minorHAnsi" w:hAnsiTheme="minorHAnsi" w:cstheme="minorHAnsi"/>
          <w:b/>
          <w:sz w:val="22"/>
          <w:szCs w:val="22"/>
        </w:rPr>
      </w:pPr>
      <w:r w:rsidRPr="00170379">
        <w:rPr>
          <w:rFonts w:asciiTheme="minorHAnsi" w:hAnsiTheme="minorHAnsi" w:cstheme="minorHAnsi"/>
          <w:sz w:val="22"/>
          <w:szCs w:val="22"/>
        </w:rPr>
        <w:t xml:space="preserve">Registered Nurse (RN) </w:t>
      </w:r>
      <w:r>
        <w:rPr>
          <w:rFonts w:asciiTheme="minorHAnsi" w:hAnsiTheme="minorHAnsi" w:cstheme="minorHAnsi"/>
          <w:sz w:val="22"/>
          <w:szCs w:val="22"/>
        </w:rPr>
        <w:t>or Licensed Practical Nurse (LPN) with current active Georgia Nursing License in good standing with the Georgia Board of Nursing.  License cannot have the following status codes: probation, suspended, expired, lapsed, inactive, pending, renewal pending, revoked or surrendered.</w:t>
      </w:r>
    </w:p>
    <w:p w:rsidR="00AD2BBD" w:rsidRPr="00AD2BBD" w:rsidRDefault="00170379" w:rsidP="00170379">
      <w:pPr>
        <w:pStyle w:val="ListParagraph"/>
        <w:numPr>
          <w:ilvl w:val="0"/>
          <w:numId w:val="8"/>
        </w:numPr>
        <w:rPr>
          <w:rFonts w:asciiTheme="minorHAnsi" w:hAnsiTheme="minorHAnsi" w:cstheme="minorHAnsi"/>
          <w:b/>
          <w:sz w:val="22"/>
          <w:szCs w:val="22"/>
        </w:rPr>
      </w:pPr>
      <w:r>
        <w:rPr>
          <w:rFonts w:asciiTheme="minorHAnsi" w:hAnsiTheme="minorHAnsi" w:cstheme="minorHAnsi"/>
          <w:sz w:val="22"/>
          <w:szCs w:val="22"/>
        </w:rPr>
        <w:t>Minimum one (1) year of nursing experience</w:t>
      </w:r>
      <w:r w:rsidR="00AD2BBD">
        <w:rPr>
          <w:rFonts w:asciiTheme="minorHAnsi" w:hAnsiTheme="minorHAnsi" w:cstheme="minorHAnsi"/>
          <w:sz w:val="22"/>
          <w:szCs w:val="22"/>
        </w:rPr>
        <w:t>.</w:t>
      </w:r>
    </w:p>
    <w:p w:rsidR="00AD2BBD" w:rsidRPr="00AD2BBD" w:rsidRDefault="00AD2BBD" w:rsidP="00170379">
      <w:pPr>
        <w:pStyle w:val="ListParagraph"/>
        <w:numPr>
          <w:ilvl w:val="0"/>
          <w:numId w:val="8"/>
        </w:numPr>
        <w:rPr>
          <w:rFonts w:asciiTheme="minorHAnsi" w:hAnsiTheme="minorHAnsi" w:cstheme="minorHAnsi"/>
          <w:b/>
          <w:sz w:val="22"/>
          <w:szCs w:val="22"/>
        </w:rPr>
      </w:pPr>
      <w:r>
        <w:rPr>
          <w:rFonts w:asciiTheme="minorHAnsi" w:hAnsiTheme="minorHAnsi" w:cstheme="minorHAnsi"/>
          <w:sz w:val="22"/>
          <w:szCs w:val="22"/>
        </w:rPr>
        <w:t>Train-the-Trainer Workshop attendance certificate from Alliant Health Solutions.</w:t>
      </w:r>
    </w:p>
    <w:p w:rsidR="00AD2BBD" w:rsidRPr="00AD2BBD" w:rsidRDefault="00AD2BBD" w:rsidP="00170379">
      <w:pPr>
        <w:pStyle w:val="ListParagraph"/>
        <w:numPr>
          <w:ilvl w:val="0"/>
          <w:numId w:val="8"/>
        </w:numPr>
        <w:rPr>
          <w:rFonts w:asciiTheme="minorHAnsi" w:hAnsiTheme="minorHAnsi" w:cstheme="minorHAnsi"/>
          <w:b/>
          <w:sz w:val="22"/>
          <w:szCs w:val="22"/>
        </w:rPr>
      </w:pPr>
      <w:r>
        <w:rPr>
          <w:rFonts w:asciiTheme="minorHAnsi" w:hAnsiTheme="minorHAnsi" w:cstheme="minorHAnsi"/>
          <w:sz w:val="22"/>
          <w:szCs w:val="22"/>
        </w:rPr>
        <w:t>Must have completed a course in teaching adults or have experience in teaching adults and/or supervising nurse aides.</w:t>
      </w:r>
    </w:p>
    <w:p w:rsidR="00977DBF" w:rsidRDefault="00977DBF" w:rsidP="00977DBF">
      <w:pPr>
        <w:rPr>
          <w:rFonts w:asciiTheme="minorHAnsi" w:hAnsiTheme="minorHAnsi" w:cstheme="minorHAnsi"/>
          <w:sz w:val="22"/>
          <w:szCs w:val="22"/>
        </w:rPr>
      </w:pPr>
    </w:p>
    <w:p w:rsidR="00D01503" w:rsidRPr="001C5F7B" w:rsidRDefault="00A11CE1" w:rsidP="00380C73">
      <w:pPr>
        <w:rPr>
          <w:rFonts w:asciiTheme="minorHAnsi" w:hAnsiTheme="minorHAnsi" w:cstheme="minorHAnsi"/>
          <w:sz w:val="22"/>
          <w:szCs w:val="22"/>
        </w:rPr>
      </w:pPr>
      <w:r w:rsidRPr="00334A8B">
        <w:rPr>
          <w:rFonts w:asciiTheme="minorHAnsi" w:hAnsiTheme="minorHAnsi" w:cstheme="minorHAnsi"/>
          <w:b/>
          <w:sz w:val="22"/>
          <w:szCs w:val="22"/>
        </w:rPr>
        <w:t>Hourly Rate</w:t>
      </w:r>
      <w:r w:rsidR="00D01503" w:rsidRPr="00334A8B">
        <w:rPr>
          <w:rFonts w:asciiTheme="minorHAnsi" w:hAnsiTheme="minorHAnsi" w:cstheme="minorHAnsi"/>
          <w:b/>
          <w:sz w:val="22"/>
          <w:szCs w:val="22"/>
        </w:rPr>
        <w:t>:</w:t>
      </w:r>
      <w:r w:rsidR="00D01503" w:rsidRPr="001C5F7B">
        <w:rPr>
          <w:rFonts w:asciiTheme="minorHAnsi" w:hAnsiTheme="minorHAnsi" w:cstheme="minorHAnsi"/>
          <w:sz w:val="22"/>
          <w:szCs w:val="22"/>
        </w:rPr>
        <w:t xml:space="preserve">  </w:t>
      </w:r>
      <w:r w:rsidR="00334A8B">
        <w:rPr>
          <w:rFonts w:asciiTheme="minorHAnsi" w:hAnsiTheme="minorHAnsi" w:cstheme="minorHAnsi"/>
          <w:sz w:val="22"/>
          <w:szCs w:val="22"/>
        </w:rPr>
        <w:t>An hourly gross wage of $30 per hour</w:t>
      </w:r>
      <w:r w:rsidR="00D01503" w:rsidRPr="001C5F7B">
        <w:rPr>
          <w:rFonts w:asciiTheme="minorHAnsi" w:hAnsiTheme="minorHAnsi" w:cstheme="minorHAnsi"/>
          <w:sz w:val="22"/>
          <w:szCs w:val="22"/>
        </w:rPr>
        <w:t>.  Part-time positions do not imply or suggest a continuance of employment, or a promise of future full-time employment.</w:t>
      </w:r>
      <w:r w:rsidRPr="00A11CE1">
        <w:rPr>
          <w:rFonts w:asciiTheme="minorHAnsi" w:hAnsiTheme="minorHAnsi" w:cstheme="minorHAnsi"/>
          <w:sz w:val="22"/>
          <w:szCs w:val="22"/>
        </w:rPr>
        <w:t xml:space="preserve"> </w:t>
      </w:r>
      <w:r>
        <w:rPr>
          <w:rFonts w:asciiTheme="minorHAnsi" w:hAnsiTheme="minorHAnsi" w:cstheme="minorHAnsi"/>
          <w:sz w:val="22"/>
          <w:szCs w:val="22"/>
        </w:rPr>
        <w:t xml:space="preserve">This is a part time position and is not eligible for benefits.  </w:t>
      </w:r>
    </w:p>
    <w:p w:rsidR="00FF2FF1" w:rsidRDefault="00FF2FF1" w:rsidP="00380C73">
      <w:pPr>
        <w:rPr>
          <w:rFonts w:asciiTheme="minorHAnsi" w:hAnsiTheme="minorHAnsi" w:cstheme="minorHAnsi"/>
          <w:sz w:val="24"/>
          <w:szCs w:val="24"/>
        </w:rPr>
      </w:pPr>
    </w:p>
    <w:p w:rsidR="00D01503" w:rsidRPr="00D01503" w:rsidRDefault="00D01503" w:rsidP="00D01503">
      <w:pPr>
        <w:rPr>
          <w:rFonts w:asciiTheme="minorHAnsi" w:hAnsiTheme="minorHAnsi" w:cstheme="minorHAnsi"/>
          <w:sz w:val="22"/>
          <w:szCs w:val="22"/>
        </w:rPr>
      </w:pPr>
      <w:r w:rsidRPr="00D01503">
        <w:rPr>
          <w:rFonts w:asciiTheme="minorHAnsi" w:hAnsiTheme="minorHAnsi" w:cstheme="minorHAnsi"/>
          <w:b/>
          <w:sz w:val="22"/>
          <w:szCs w:val="22"/>
        </w:rPr>
        <w:t>Application Process:</w:t>
      </w:r>
      <w:r w:rsidRPr="00D01503">
        <w:rPr>
          <w:rFonts w:asciiTheme="minorHAnsi" w:hAnsiTheme="minorHAnsi" w:cstheme="minorHAnsi"/>
          <w:sz w:val="22"/>
          <w:szCs w:val="22"/>
        </w:rPr>
        <w:t xml:space="preserve"> All application packets MUST be completed via the GNTC Online Job Center at </w:t>
      </w:r>
      <w:hyperlink r:id="rId7" w:history="1">
        <w:r w:rsidR="002937D9" w:rsidRPr="00296E68">
          <w:rPr>
            <w:rStyle w:val="Hyperlink"/>
            <w:rFonts w:asciiTheme="minorHAnsi" w:hAnsiTheme="minorHAnsi"/>
            <w:b/>
            <w:szCs w:val="22"/>
          </w:rPr>
          <w:t>www.</w:t>
        </w:r>
        <w:r w:rsidR="002937D9">
          <w:rPr>
            <w:rStyle w:val="Hyperlink"/>
            <w:rFonts w:asciiTheme="minorHAnsi" w:hAnsiTheme="minorHAnsi"/>
            <w:b/>
            <w:szCs w:val="22"/>
          </w:rPr>
          <w:t>gntc.edu</w:t>
        </w:r>
      </w:hyperlink>
      <w:r w:rsidR="002937D9">
        <w:rPr>
          <w:rStyle w:val="Hyperlink"/>
          <w:rFonts w:asciiTheme="minorHAnsi" w:hAnsiTheme="minorHAnsi"/>
          <w:b/>
          <w:szCs w:val="22"/>
        </w:rPr>
        <w:t>/about/employment/prospective-employees/</w:t>
      </w:r>
      <w:r w:rsidRPr="00D01503">
        <w:rPr>
          <w:rFonts w:asciiTheme="minorHAnsi" w:hAnsiTheme="minorHAnsi" w:cstheme="minorHAnsi"/>
          <w:sz w:val="22"/>
          <w:szCs w:val="22"/>
        </w:rPr>
        <w:t xml:space="preserve">.  We do not accept resumes, transcripts, etc. in any other format except through the Online Job Center.  As a part of the application process, interested candidates will also be required to upload documents such as a resume, work reference contact information, and transcripts if applicable.  Pursuant to college policy, a thorough background investigation, including a criminal history records check, shall be conducted on all candidates prior to being hired for any position with our college.  </w:t>
      </w:r>
      <w:r w:rsidRPr="00D01503">
        <w:rPr>
          <w:rFonts w:asciiTheme="minorHAnsi" w:hAnsiTheme="minorHAnsi" w:cstheme="minorHAnsi"/>
          <w:b/>
          <w:sz w:val="22"/>
          <w:szCs w:val="22"/>
        </w:rPr>
        <w:t>No phone calls or emails please.</w:t>
      </w:r>
    </w:p>
    <w:p w:rsidR="00D01503" w:rsidRPr="00D01503" w:rsidRDefault="00D01503" w:rsidP="00D01503">
      <w:pPr>
        <w:rPr>
          <w:rFonts w:asciiTheme="minorHAnsi" w:hAnsiTheme="minorHAnsi" w:cstheme="minorHAnsi"/>
          <w:sz w:val="22"/>
          <w:szCs w:val="22"/>
        </w:rPr>
      </w:pPr>
    </w:p>
    <w:p w:rsidR="00D01503" w:rsidRDefault="00D01503" w:rsidP="00D01503">
      <w:pPr>
        <w:jc w:val="center"/>
        <w:rPr>
          <w:rFonts w:asciiTheme="minorHAnsi" w:hAnsiTheme="minorHAnsi" w:cstheme="minorHAnsi"/>
          <w:b/>
          <w:sz w:val="22"/>
          <w:szCs w:val="22"/>
        </w:rPr>
      </w:pPr>
      <w:r w:rsidRPr="00D01503">
        <w:rPr>
          <w:rFonts w:asciiTheme="minorHAnsi" w:hAnsiTheme="minorHAnsi" w:cstheme="minorHAnsi"/>
          <w:b/>
          <w:sz w:val="22"/>
          <w:szCs w:val="22"/>
        </w:rPr>
        <w:lastRenderedPageBreak/>
        <w:t>A Unit of the Technical College System of Georgia</w:t>
      </w:r>
    </w:p>
    <w:p w:rsidR="008B4A33" w:rsidRPr="00D01503" w:rsidRDefault="008B4A33" w:rsidP="00D01503">
      <w:pPr>
        <w:jc w:val="center"/>
        <w:rPr>
          <w:rFonts w:asciiTheme="minorHAnsi" w:hAnsiTheme="minorHAnsi" w:cstheme="minorHAnsi"/>
          <w:b/>
          <w:sz w:val="22"/>
          <w:szCs w:val="22"/>
        </w:rPr>
      </w:pPr>
      <w:bookmarkStart w:id="0" w:name="_GoBack"/>
      <w:bookmarkEnd w:id="0"/>
    </w:p>
    <w:p w:rsidR="008B4A33" w:rsidRPr="00212F88" w:rsidRDefault="008B4A33" w:rsidP="008B4A33">
      <w:pPr>
        <w:jc w:val="both"/>
        <w:rPr>
          <w:rFonts w:asciiTheme="minorHAnsi" w:hAnsiTheme="minorHAnsi" w:cstheme="minorHAnsi"/>
          <w:b/>
          <w:sz w:val="24"/>
          <w:szCs w:val="24"/>
        </w:rPr>
      </w:pPr>
      <w:r w:rsidRPr="00212F88">
        <w:rPr>
          <w:rFonts w:asciiTheme="minorHAnsi" w:hAnsiTheme="minorHAnsi" w:cstheme="minorHAnsi"/>
          <w:b/>
          <w:sz w:val="24"/>
          <w:szCs w:val="24"/>
        </w:rPr>
        <w:t>Equal Opportunity Employer</w:t>
      </w:r>
    </w:p>
    <w:p w:rsidR="008B4A33" w:rsidRPr="00212F88" w:rsidRDefault="008B4A33" w:rsidP="008B4A33">
      <w:pPr>
        <w:jc w:val="both"/>
        <w:rPr>
          <w:rFonts w:asciiTheme="minorHAnsi" w:hAnsiTheme="minorHAnsi" w:cstheme="minorHAnsi"/>
          <w:sz w:val="24"/>
          <w:szCs w:val="24"/>
        </w:rPr>
      </w:pPr>
      <w:r w:rsidRPr="00212F88">
        <w:rPr>
          <w:rFonts w:asciiTheme="minorHAnsi" w:hAnsiTheme="minorHAnsi" w:cstheme="minorHAnsi"/>
          <w:sz w:val="24"/>
          <w:szCs w:val="24"/>
        </w:rPr>
        <w:t xml:space="preserve">Georgia Northwestern Technical College does not discriminate based on race, color, creed, national or ethnic origin, gender, religion, disability, age political affiliation or belief, veteran status, or citizenship status (except in those special circumstances permitted or mandated by law).  </w:t>
      </w:r>
      <w:proofErr w:type="gramStart"/>
      <w:r w:rsidRPr="00212F88">
        <w:rPr>
          <w:rFonts w:asciiTheme="minorHAnsi" w:hAnsiTheme="minorHAnsi" w:cstheme="minorHAnsi"/>
          <w:sz w:val="24"/>
          <w:szCs w:val="24"/>
        </w:rPr>
        <w:t xml:space="preserve">Any violation or questions should be directed to Elizabeth Barksdale, </w:t>
      </w:r>
      <w:r>
        <w:rPr>
          <w:rFonts w:asciiTheme="minorHAnsi" w:hAnsiTheme="minorHAnsi" w:cstheme="minorHAnsi"/>
          <w:sz w:val="24"/>
          <w:szCs w:val="24"/>
        </w:rPr>
        <w:t xml:space="preserve">Interim </w:t>
      </w:r>
      <w:r w:rsidRPr="00212F88">
        <w:rPr>
          <w:rFonts w:asciiTheme="minorHAnsi" w:hAnsiTheme="minorHAnsi" w:cstheme="minorHAnsi"/>
          <w:sz w:val="24"/>
          <w:szCs w:val="24"/>
        </w:rPr>
        <w:t>Director of Human Resources, Office I101a, One Maurice Culberson Drive, Rome, GA 30161, at 706-295-6959; Jan Lanier, Dean of Student Success &amp; Title VI Director, Office A127C, One Maurice Culberson Drive, Rome, GA 30161 at 706-295-6908; Kevan Watkins, Director, Accessibility Services,  Office A127E, One Maurice Culberson Drive, Rome, GA 30161 at 706-295-6517.</w:t>
      </w:r>
      <w:proofErr w:type="gramEnd"/>
      <w:r w:rsidRPr="00212F88">
        <w:rPr>
          <w:rFonts w:asciiTheme="minorHAnsi" w:hAnsiTheme="minorHAnsi" w:cstheme="minorHAnsi"/>
          <w:sz w:val="24"/>
          <w:szCs w:val="24"/>
        </w:rPr>
        <w:t xml:space="preserve">  Telephone numbers are accessible to persons who are deaf or hard of hearing through the Georgia Relay by dialing 711 or 1-800-255-0056 from a TTY/TDD.</w:t>
      </w:r>
    </w:p>
    <w:p w:rsidR="00D01503" w:rsidRPr="00D01503" w:rsidRDefault="00D01503" w:rsidP="00D01503">
      <w:pPr>
        <w:rPr>
          <w:rFonts w:asciiTheme="minorHAnsi" w:hAnsiTheme="minorHAnsi" w:cstheme="minorHAnsi"/>
          <w:sz w:val="22"/>
          <w:szCs w:val="22"/>
        </w:rPr>
      </w:pPr>
    </w:p>
    <w:sectPr w:rsidR="00D01503" w:rsidRPr="00D01503" w:rsidSect="001C5F7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5CC" w:rsidRDefault="008665CC" w:rsidP="00D01503">
      <w:r>
        <w:separator/>
      </w:r>
    </w:p>
  </w:endnote>
  <w:endnote w:type="continuationSeparator" w:id="0">
    <w:p w:rsidR="008665CC" w:rsidRDefault="008665CC" w:rsidP="00D0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5CC" w:rsidRDefault="008665CC" w:rsidP="00D01503">
      <w:r>
        <w:separator/>
      </w:r>
    </w:p>
  </w:footnote>
  <w:footnote w:type="continuationSeparator" w:id="0">
    <w:p w:rsidR="008665CC" w:rsidRDefault="008665CC" w:rsidP="00D0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03" w:rsidRDefault="00D01503" w:rsidP="001C5F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F7B" w:rsidRDefault="001C5F7B" w:rsidP="001C5F7B">
    <w:pPr>
      <w:pStyle w:val="Header"/>
      <w:jc w:val="center"/>
    </w:pPr>
    <w:r>
      <w:rPr>
        <w:noProof/>
      </w:rPr>
      <w:drawing>
        <wp:inline distT="0" distB="0" distL="0" distR="0" wp14:anchorId="47FF86ED">
          <wp:extent cx="1122045" cy="82296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8229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E37D0"/>
    <w:multiLevelType w:val="hybridMultilevel"/>
    <w:tmpl w:val="DAFCB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37234"/>
    <w:multiLevelType w:val="hybridMultilevel"/>
    <w:tmpl w:val="4BBE4D56"/>
    <w:lvl w:ilvl="0" w:tplc="EE38607E">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1FA52C3D"/>
    <w:multiLevelType w:val="hybridMultilevel"/>
    <w:tmpl w:val="9ADC8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930D7"/>
    <w:multiLevelType w:val="hybridMultilevel"/>
    <w:tmpl w:val="E6E0C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A4472"/>
    <w:multiLevelType w:val="hybridMultilevel"/>
    <w:tmpl w:val="398CFD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374E2"/>
    <w:multiLevelType w:val="hybridMultilevel"/>
    <w:tmpl w:val="501A6F0A"/>
    <w:lvl w:ilvl="0" w:tplc="04090005">
      <w:start w:val="1"/>
      <w:numFmt w:val="bullet"/>
      <w:lvlText w:val=""/>
      <w:lvlJc w:val="left"/>
      <w:pPr>
        <w:ind w:left="720" w:hanging="360"/>
      </w:pPr>
      <w:rPr>
        <w:rFonts w:ascii="Wingdings" w:hAnsi="Wingding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E4095"/>
    <w:multiLevelType w:val="hybridMultilevel"/>
    <w:tmpl w:val="E9FE4C54"/>
    <w:lvl w:ilvl="0" w:tplc="AE4E5EB0">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63F57C56"/>
    <w:multiLevelType w:val="hybridMultilevel"/>
    <w:tmpl w:val="53C2D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003F7"/>
    <w:multiLevelType w:val="hybridMultilevel"/>
    <w:tmpl w:val="2A94D5BA"/>
    <w:lvl w:ilvl="0" w:tplc="A204F658">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 w:numId="2">
    <w:abstractNumId w:val="3"/>
  </w:num>
  <w:num w:numId="3">
    <w:abstractNumId w:val="5"/>
  </w:num>
  <w:num w:numId="4">
    <w:abstractNumId w:val="4"/>
  </w:num>
  <w:num w:numId="5">
    <w:abstractNumId w:val="8"/>
  </w:num>
  <w:num w:numId="6">
    <w:abstractNumId w:val="1"/>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397"/>
    <w:rsid w:val="00037A1A"/>
    <w:rsid w:val="00037C9C"/>
    <w:rsid w:val="0005739F"/>
    <w:rsid w:val="000803A5"/>
    <w:rsid w:val="000872B8"/>
    <w:rsid w:val="000F24CF"/>
    <w:rsid w:val="000F4294"/>
    <w:rsid w:val="000F790E"/>
    <w:rsid w:val="00104EB0"/>
    <w:rsid w:val="00133FAA"/>
    <w:rsid w:val="00161C92"/>
    <w:rsid w:val="00170379"/>
    <w:rsid w:val="0019148E"/>
    <w:rsid w:val="001A76F2"/>
    <w:rsid w:val="001B42F8"/>
    <w:rsid w:val="001B5920"/>
    <w:rsid w:val="001C5F7B"/>
    <w:rsid w:val="001C7D20"/>
    <w:rsid w:val="001D6299"/>
    <w:rsid w:val="002163F2"/>
    <w:rsid w:val="00223995"/>
    <w:rsid w:val="00240DF7"/>
    <w:rsid w:val="00263873"/>
    <w:rsid w:val="00271816"/>
    <w:rsid w:val="00273A77"/>
    <w:rsid w:val="002937D9"/>
    <w:rsid w:val="002B4C02"/>
    <w:rsid w:val="002D0CC5"/>
    <w:rsid w:val="002E550F"/>
    <w:rsid w:val="002F62C6"/>
    <w:rsid w:val="00311CB2"/>
    <w:rsid w:val="00312F22"/>
    <w:rsid w:val="0031351B"/>
    <w:rsid w:val="00334A8B"/>
    <w:rsid w:val="003462CD"/>
    <w:rsid w:val="00351155"/>
    <w:rsid w:val="00351CE8"/>
    <w:rsid w:val="00362241"/>
    <w:rsid w:val="00377861"/>
    <w:rsid w:val="00380C73"/>
    <w:rsid w:val="003971A8"/>
    <w:rsid w:val="003F10AA"/>
    <w:rsid w:val="00406EC8"/>
    <w:rsid w:val="00415F5A"/>
    <w:rsid w:val="00417C4F"/>
    <w:rsid w:val="00454B3A"/>
    <w:rsid w:val="004644B8"/>
    <w:rsid w:val="0049244C"/>
    <w:rsid w:val="00492F16"/>
    <w:rsid w:val="004A12B5"/>
    <w:rsid w:val="004C34A3"/>
    <w:rsid w:val="004C6292"/>
    <w:rsid w:val="004E1383"/>
    <w:rsid w:val="004E487F"/>
    <w:rsid w:val="004F53CA"/>
    <w:rsid w:val="00541821"/>
    <w:rsid w:val="005469DD"/>
    <w:rsid w:val="0055312C"/>
    <w:rsid w:val="00560B46"/>
    <w:rsid w:val="00572CB4"/>
    <w:rsid w:val="005A5D11"/>
    <w:rsid w:val="005B7299"/>
    <w:rsid w:val="005E4464"/>
    <w:rsid w:val="0064192A"/>
    <w:rsid w:val="0065250C"/>
    <w:rsid w:val="00663D69"/>
    <w:rsid w:val="00687BBC"/>
    <w:rsid w:val="0069475F"/>
    <w:rsid w:val="006A622F"/>
    <w:rsid w:val="006D1A89"/>
    <w:rsid w:val="006D58C2"/>
    <w:rsid w:val="00707D84"/>
    <w:rsid w:val="00710974"/>
    <w:rsid w:val="00716FF8"/>
    <w:rsid w:val="00727A83"/>
    <w:rsid w:val="007428F2"/>
    <w:rsid w:val="00771D82"/>
    <w:rsid w:val="00774585"/>
    <w:rsid w:val="007D307F"/>
    <w:rsid w:val="00813D9F"/>
    <w:rsid w:val="00815A06"/>
    <w:rsid w:val="008205FD"/>
    <w:rsid w:val="0083781A"/>
    <w:rsid w:val="00860033"/>
    <w:rsid w:val="008665CC"/>
    <w:rsid w:val="0087712A"/>
    <w:rsid w:val="008836E1"/>
    <w:rsid w:val="00890488"/>
    <w:rsid w:val="008940AD"/>
    <w:rsid w:val="008A0D6B"/>
    <w:rsid w:val="008B08F4"/>
    <w:rsid w:val="008B3400"/>
    <w:rsid w:val="008B4A33"/>
    <w:rsid w:val="008D5379"/>
    <w:rsid w:val="008E440F"/>
    <w:rsid w:val="008E67FB"/>
    <w:rsid w:val="008E6BBE"/>
    <w:rsid w:val="00922BAF"/>
    <w:rsid w:val="009371E9"/>
    <w:rsid w:val="00937A7A"/>
    <w:rsid w:val="009447B4"/>
    <w:rsid w:val="00962AE0"/>
    <w:rsid w:val="00973446"/>
    <w:rsid w:val="00977DBF"/>
    <w:rsid w:val="00993B89"/>
    <w:rsid w:val="009F758F"/>
    <w:rsid w:val="00A11CE1"/>
    <w:rsid w:val="00A239EE"/>
    <w:rsid w:val="00A51970"/>
    <w:rsid w:val="00A538BC"/>
    <w:rsid w:val="00A6166F"/>
    <w:rsid w:val="00A924B4"/>
    <w:rsid w:val="00AB2267"/>
    <w:rsid w:val="00AD2BBD"/>
    <w:rsid w:val="00AE7397"/>
    <w:rsid w:val="00B00732"/>
    <w:rsid w:val="00B033AF"/>
    <w:rsid w:val="00B10FAC"/>
    <w:rsid w:val="00B76CDB"/>
    <w:rsid w:val="00B82B3F"/>
    <w:rsid w:val="00B970AA"/>
    <w:rsid w:val="00BA7B6E"/>
    <w:rsid w:val="00BE6F56"/>
    <w:rsid w:val="00BF61CE"/>
    <w:rsid w:val="00C04AB6"/>
    <w:rsid w:val="00C75BA9"/>
    <w:rsid w:val="00CB22E2"/>
    <w:rsid w:val="00CB2B78"/>
    <w:rsid w:val="00CC51BD"/>
    <w:rsid w:val="00CD6248"/>
    <w:rsid w:val="00D01503"/>
    <w:rsid w:val="00D139E1"/>
    <w:rsid w:val="00D22F14"/>
    <w:rsid w:val="00D53E3C"/>
    <w:rsid w:val="00D62B94"/>
    <w:rsid w:val="00D754F4"/>
    <w:rsid w:val="00D82995"/>
    <w:rsid w:val="00DB5E9C"/>
    <w:rsid w:val="00DC13AB"/>
    <w:rsid w:val="00DE4FA9"/>
    <w:rsid w:val="00DF2CD5"/>
    <w:rsid w:val="00E12504"/>
    <w:rsid w:val="00E16336"/>
    <w:rsid w:val="00E25279"/>
    <w:rsid w:val="00E45F91"/>
    <w:rsid w:val="00E6476F"/>
    <w:rsid w:val="00E81ED6"/>
    <w:rsid w:val="00E83A89"/>
    <w:rsid w:val="00EC4773"/>
    <w:rsid w:val="00EF66B6"/>
    <w:rsid w:val="00F043FF"/>
    <w:rsid w:val="00F14738"/>
    <w:rsid w:val="00F31572"/>
    <w:rsid w:val="00F31CEA"/>
    <w:rsid w:val="00F3608A"/>
    <w:rsid w:val="00F608C8"/>
    <w:rsid w:val="00FE1696"/>
    <w:rsid w:val="00FE4B6A"/>
    <w:rsid w:val="00FF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166DB2"/>
  <w15:docId w15:val="{8EBFAE56-02B6-4E90-8F4B-5FFDC4EE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27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1D82"/>
    <w:rPr>
      <w:color w:val="0000FF"/>
      <w:u w:val="single"/>
    </w:rPr>
  </w:style>
  <w:style w:type="paragraph" w:styleId="DocumentMap">
    <w:name w:val="Document Map"/>
    <w:basedOn w:val="Normal"/>
    <w:semiHidden/>
    <w:rsid w:val="00377861"/>
    <w:pPr>
      <w:shd w:val="clear" w:color="auto" w:fill="000080"/>
    </w:pPr>
    <w:rPr>
      <w:rFonts w:ascii="Tahoma" w:hAnsi="Tahoma" w:cs="Tahoma"/>
    </w:rPr>
  </w:style>
  <w:style w:type="paragraph" w:styleId="BalloonText">
    <w:name w:val="Balloon Text"/>
    <w:basedOn w:val="Normal"/>
    <w:link w:val="BalloonTextChar"/>
    <w:rsid w:val="006A622F"/>
    <w:rPr>
      <w:rFonts w:ascii="Tahoma" w:hAnsi="Tahoma" w:cs="Tahoma"/>
      <w:sz w:val="16"/>
      <w:szCs w:val="16"/>
    </w:rPr>
  </w:style>
  <w:style w:type="character" w:customStyle="1" w:styleId="BalloonTextChar">
    <w:name w:val="Balloon Text Char"/>
    <w:basedOn w:val="DefaultParagraphFont"/>
    <w:link w:val="BalloonText"/>
    <w:rsid w:val="006A622F"/>
    <w:rPr>
      <w:rFonts w:ascii="Tahoma" w:hAnsi="Tahoma" w:cs="Tahoma"/>
      <w:sz w:val="16"/>
      <w:szCs w:val="16"/>
    </w:rPr>
  </w:style>
  <w:style w:type="table" w:styleId="TableGrid">
    <w:name w:val="Table Grid"/>
    <w:basedOn w:val="TableNormal"/>
    <w:rsid w:val="008D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D5379"/>
    <w:rPr>
      <w:color w:val="800080" w:themeColor="followedHyperlink"/>
      <w:u w:val="single"/>
    </w:rPr>
  </w:style>
  <w:style w:type="paragraph" w:styleId="ListParagraph">
    <w:name w:val="List Paragraph"/>
    <w:basedOn w:val="Normal"/>
    <w:uiPriority w:val="34"/>
    <w:qFormat/>
    <w:rsid w:val="004C6292"/>
    <w:pPr>
      <w:ind w:left="720"/>
      <w:contextualSpacing/>
    </w:pPr>
  </w:style>
  <w:style w:type="paragraph" w:styleId="Header">
    <w:name w:val="header"/>
    <w:basedOn w:val="Normal"/>
    <w:link w:val="HeaderChar"/>
    <w:unhideWhenUsed/>
    <w:rsid w:val="00D01503"/>
    <w:pPr>
      <w:tabs>
        <w:tab w:val="center" w:pos="4680"/>
        <w:tab w:val="right" w:pos="9360"/>
      </w:tabs>
    </w:pPr>
  </w:style>
  <w:style w:type="character" w:customStyle="1" w:styleId="HeaderChar">
    <w:name w:val="Header Char"/>
    <w:basedOn w:val="DefaultParagraphFont"/>
    <w:link w:val="Header"/>
    <w:rsid w:val="00D01503"/>
    <w:rPr>
      <w:rFonts w:ascii="Arial" w:hAnsi="Arial"/>
    </w:rPr>
  </w:style>
  <w:style w:type="paragraph" w:styleId="Footer">
    <w:name w:val="footer"/>
    <w:basedOn w:val="Normal"/>
    <w:link w:val="FooterChar"/>
    <w:unhideWhenUsed/>
    <w:rsid w:val="00D01503"/>
    <w:pPr>
      <w:tabs>
        <w:tab w:val="center" w:pos="4680"/>
        <w:tab w:val="right" w:pos="9360"/>
      </w:tabs>
    </w:pPr>
  </w:style>
  <w:style w:type="character" w:customStyle="1" w:styleId="FooterChar">
    <w:name w:val="Footer Char"/>
    <w:basedOn w:val="DefaultParagraphFont"/>
    <w:link w:val="Footer"/>
    <w:rsid w:val="00D0150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6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ntc.edu/hr/employmen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3386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Position: Instructor of Speech</vt:lpstr>
    </vt:vector>
  </TitlesOfParts>
  <Company>Northwestern Technical College</Company>
  <LinksUpToDate>false</LinksUpToDate>
  <CharactersWithSpaces>3942</CharactersWithSpaces>
  <SharedDoc>false</SharedDoc>
  <HLinks>
    <vt:vector size="6" baseType="variant">
      <vt:variant>
        <vt:i4>4653177</vt:i4>
      </vt:variant>
      <vt:variant>
        <vt:i4>0</vt:i4>
      </vt:variant>
      <vt:variant>
        <vt:i4>0</vt:i4>
      </vt:variant>
      <vt:variant>
        <vt:i4>5</vt:i4>
      </vt:variant>
      <vt:variant>
        <vt:lpwstr>mailto:mmccannon@northwesterntech.edu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Instructor of Speech</dc:title>
  <dc:creator>mmccannon</dc:creator>
  <cp:lastModifiedBy>Modlin, Gina L.</cp:lastModifiedBy>
  <cp:revision>2</cp:revision>
  <cp:lastPrinted>2020-06-18T20:04:00Z</cp:lastPrinted>
  <dcterms:created xsi:type="dcterms:W3CDTF">2020-06-18T20:08:00Z</dcterms:created>
  <dcterms:modified xsi:type="dcterms:W3CDTF">2020-06-18T20:08:00Z</dcterms:modified>
</cp:coreProperties>
</file>