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5082"/>
        <w:gridCol w:w="1240"/>
      </w:tblGrid>
      <w:tr w:rsidR="00AF583E" w:rsidRPr="00AF583E" w14:paraId="3ED8513F" w14:textId="77777777" w:rsidTr="00C83884">
        <w:trPr>
          <w:trHeight w:val="1440"/>
        </w:trPr>
        <w:tc>
          <w:tcPr>
            <w:tcW w:w="3038" w:type="dxa"/>
            <w:vAlign w:val="center"/>
          </w:tcPr>
          <w:p w14:paraId="33918548" w14:textId="77777777" w:rsidR="00AF583E" w:rsidRPr="00AF583E" w:rsidRDefault="00AF583E" w:rsidP="00AF583E">
            <w:pPr>
              <w:jc w:val="center"/>
              <w:rPr>
                <w:rFonts w:ascii="Arial" w:hAnsi="Arial"/>
                <w:b/>
              </w:rPr>
            </w:pPr>
            <w:r w:rsidRPr="00AF583E">
              <w:rPr>
                <w:rFonts w:ascii="Arial" w:hAnsi="Arial"/>
                <w:noProof/>
                <w:szCs w:val="28"/>
              </w:rPr>
              <w:drawing>
                <wp:inline distT="0" distB="0" distL="0" distR="0" wp14:anchorId="6D882315" wp14:editId="1AB6BC9D">
                  <wp:extent cx="1124712" cy="822960"/>
                  <wp:effectExtent l="0" t="0" r="0" b="0"/>
                  <wp:docPr id="2" name="Picture 2" descr="C:\Users\bward\Desktop\Human Resoucres\GN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ard\Desktop\Human Resoucres\GNTC logo.png"/>
                          <pic:cNvPicPr>
                            <a:picLocks noChangeAspect="1" noChangeArrowheads="1"/>
                          </pic:cNvPicPr>
                        </pic:nvPicPr>
                        <pic:blipFill>
                          <a:blip r:embed="rId5" cstate="print"/>
                          <a:srcRect/>
                          <a:stretch>
                            <a:fillRect/>
                          </a:stretch>
                        </pic:blipFill>
                        <pic:spPr bwMode="auto">
                          <a:xfrm>
                            <a:off x="0" y="0"/>
                            <a:ext cx="1124712" cy="822960"/>
                          </a:xfrm>
                          <a:prstGeom prst="rect">
                            <a:avLst/>
                          </a:prstGeom>
                          <a:noFill/>
                          <a:ln w="9525">
                            <a:noFill/>
                            <a:miter lim="800000"/>
                            <a:headEnd/>
                            <a:tailEnd/>
                          </a:ln>
                        </pic:spPr>
                      </pic:pic>
                    </a:graphicData>
                  </a:graphic>
                </wp:inline>
              </w:drawing>
            </w:r>
          </w:p>
        </w:tc>
        <w:tc>
          <w:tcPr>
            <w:tcW w:w="5082" w:type="dxa"/>
          </w:tcPr>
          <w:p w14:paraId="70B2F524" w14:textId="77777777" w:rsidR="00AF583E" w:rsidRPr="00AF583E" w:rsidRDefault="00AF583E" w:rsidP="00AF583E">
            <w:pPr>
              <w:jc w:val="center"/>
              <w:rPr>
                <w:rFonts w:ascii="Arial" w:hAnsi="Arial"/>
                <w:b/>
              </w:rPr>
            </w:pPr>
          </w:p>
          <w:p w14:paraId="1304FFE0" w14:textId="19D6F1BE" w:rsidR="00AF583E" w:rsidRPr="00C83884" w:rsidRDefault="00703169" w:rsidP="00AF583E">
            <w:pPr>
              <w:jc w:val="center"/>
              <w:outlineLvl w:val="0"/>
              <w:rPr>
                <w:rFonts w:ascii="Calibri" w:hAnsi="Calibri" w:cs="Calibri"/>
                <w:b/>
                <w:sz w:val="28"/>
                <w:szCs w:val="28"/>
              </w:rPr>
            </w:pPr>
            <w:r w:rsidRPr="00C83884">
              <w:rPr>
                <w:rFonts w:ascii="Calibri" w:hAnsi="Calibri" w:cs="Calibri"/>
                <w:b/>
                <w:sz w:val="28"/>
                <w:szCs w:val="28"/>
              </w:rPr>
              <w:t>Federal Work Study position</w:t>
            </w:r>
          </w:p>
          <w:p w14:paraId="41FEC434" w14:textId="405C06F6" w:rsidR="00703169" w:rsidRPr="00C83884" w:rsidRDefault="00C83884" w:rsidP="00AF583E">
            <w:pPr>
              <w:jc w:val="center"/>
              <w:outlineLvl w:val="0"/>
              <w:rPr>
                <w:rFonts w:ascii="Calibri" w:hAnsi="Calibri" w:cs="Calibri"/>
                <w:b/>
                <w:sz w:val="28"/>
                <w:szCs w:val="28"/>
              </w:rPr>
            </w:pPr>
            <w:r w:rsidRPr="00C83884">
              <w:rPr>
                <w:rFonts w:ascii="Calibri" w:hAnsi="Calibri" w:cs="Calibri"/>
                <w:b/>
                <w:sz w:val="28"/>
                <w:szCs w:val="28"/>
              </w:rPr>
              <w:t>Financial Aid Office Assistant</w:t>
            </w:r>
          </w:p>
          <w:p w14:paraId="41D8DCFD" w14:textId="4D975759" w:rsidR="00AF583E" w:rsidRPr="00C83884" w:rsidRDefault="000E6411" w:rsidP="00AF583E">
            <w:pPr>
              <w:jc w:val="center"/>
              <w:outlineLvl w:val="0"/>
              <w:rPr>
                <w:rFonts w:ascii="Calibri" w:hAnsi="Calibri" w:cs="Calibri"/>
                <w:b/>
                <w:sz w:val="28"/>
                <w:szCs w:val="28"/>
              </w:rPr>
            </w:pPr>
            <w:r w:rsidRPr="00C83884">
              <w:rPr>
                <w:rFonts w:ascii="Calibri" w:hAnsi="Calibri" w:cs="Calibri"/>
                <w:b/>
                <w:sz w:val="28"/>
                <w:szCs w:val="28"/>
              </w:rPr>
              <w:t>Part Time</w:t>
            </w:r>
          </w:p>
          <w:p w14:paraId="37A29A9F" w14:textId="287977C2" w:rsidR="00AF583E" w:rsidRPr="00C83884" w:rsidRDefault="00C83884" w:rsidP="00AF583E">
            <w:pPr>
              <w:jc w:val="center"/>
              <w:outlineLvl w:val="0"/>
              <w:rPr>
                <w:rFonts w:ascii="Calibri" w:hAnsi="Calibri" w:cs="Calibri"/>
                <w:b/>
                <w:sz w:val="28"/>
                <w:szCs w:val="28"/>
              </w:rPr>
            </w:pPr>
            <w:r w:rsidRPr="00C83884">
              <w:rPr>
                <w:rFonts w:ascii="Calibri" w:hAnsi="Calibri" w:cs="Calibri"/>
                <w:b/>
                <w:sz w:val="28"/>
                <w:szCs w:val="28"/>
              </w:rPr>
              <w:t>Floyd County C</w:t>
            </w:r>
            <w:r w:rsidR="00AF583E" w:rsidRPr="00C83884">
              <w:rPr>
                <w:rFonts w:ascii="Calibri" w:hAnsi="Calibri" w:cs="Calibri"/>
                <w:b/>
                <w:sz w:val="28"/>
                <w:szCs w:val="28"/>
              </w:rPr>
              <w:t>ampus</w:t>
            </w:r>
          </w:p>
          <w:p w14:paraId="74128EE4" w14:textId="77777777" w:rsidR="00AF583E" w:rsidRPr="00AF583E" w:rsidRDefault="00AF583E" w:rsidP="00AF583E">
            <w:pPr>
              <w:jc w:val="center"/>
              <w:outlineLvl w:val="0"/>
              <w:rPr>
                <w:rFonts w:ascii="Calibri" w:hAnsi="Calibri" w:cs="Calibri"/>
                <w:b/>
                <w:sz w:val="24"/>
                <w:szCs w:val="24"/>
              </w:rPr>
            </w:pPr>
          </w:p>
        </w:tc>
        <w:tc>
          <w:tcPr>
            <w:tcW w:w="1240" w:type="dxa"/>
          </w:tcPr>
          <w:p w14:paraId="0700A576" w14:textId="77777777" w:rsidR="00AF583E" w:rsidRPr="00AF583E" w:rsidRDefault="00AF583E" w:rsidP="00AF583E">
            <w:pPr>
              <w:jc w:val="center"/>
              <w:outlineLvl w:val="0"/>
              <w:rPr>
                <w:rFonts w:ascii="Arial" w:hAnsi="Arial"/>
                <w:b/>
              </w:rPr>
            </w:pPr>
          </w:p>
        </w:tc>
      </w:tr>
    </w:tbl>
    <w:p w14:paraId="0BB1AC44" w14:textId="77777777" w:rsidR="00AF583E" w:rsidRPr="00C83884" w:rsidRDefault="00AF583E" w:rsidP="00AF583E">
      <w:pPr>
        <w:spacing w:after="0" w:line="240" w:lineRule="auto"/>
        <w:rPr>
          <w:rFonts w:ascii="Arial" w:eastAsia="Times New Roman" w:hAnsi="Arial" w:cs="Arial"/>
          <w:sz w:val="23"/>
          <w:szCs w:val="23"/>
        </w:rPr>
      </w:pPr>
    </w:p>
    <w:p w14:paraId="0CBDB976" w14:textId="40E030A1" w:rsidR="00482C83" w:rsidRPr="00C83884" w:rsidRDefault="00482C83" w:rsidP="00AF583E">
      <w:pPr>
        <w:spacing w:after="0" w:line="240" w:lineRule="auto"/>
        <w:rPr>
          <w:rFonts w:ascii="Arial" w:eastAsia="Times New Roman" w:hAnsi="Arial" w:cs="Arial"/>
          <w:sz w:val="23"/>
          <w:szCs w:val="23"/>
        </w:rPr>
      </w:pPr>
      <w:r w:rsidRPr="00C83884">
        <w:rPr>
          <w:rFonts w:ascii="Arial" w:eastAsia="Times New Roman" w:hAnsi="Arial" w:cs="Arial"/>
          <w:b/>
          <w:sz w:val="23"/>
          <w:szCs w:val="23"/>
        </w:rPr>
        <w:t>Job Summary:</w:t>
      </w:r>
      <w:r w:rsidRPr="00C83884">
        <w:rPr>
          <w:rFonts w:ascii="Arial" w:eastAsia="Times New Roman" w:hAnsi="Arial" w:cs="Arial"/>
          <w:sz w:val="23"/>
          <w:szCs w:val="23"/>
        </w:rPr>
        <w:t xml:space="preserve"> </w:t>
      </w:r>
    </w:p>
    <w:p w14:paraId="73B67484" w14:textId="77777777" w:rsidR="00161732" w:rsidRPr="00C83884" w:rsidRDefault="00161732" w:rsidP="00AF583E">
      <w:pPr>
        <w:spacing w:after="0" w:line="240" w:lineRule="auto"/>
        <w:rPr>
          <w:rFonts w:ascii="Arial" w:eastAsia="Times New Roman" w:hAnsi="Arial" w:cs="Arial"/>
          <w:sz w:val="23"/>
          <w:szCs w:val="23"/>
        </w:rPr>
      </w:pPr>
    </w:p>
    <w:p w14:paraId="02B9CC25" w14:textId="0DE69DF7" w:rsidR="00C83884" w:rsidRPr="00C83884" w:rsidRDefault="00AF583E" w:rsidP="00C83884">
      <w:pPr>
        <w:spacing w:after="0" w:line="240" w:lineRule="auto"/>
        <w:rPr>
          <w:rFonts w:ascii="Arial" w:eastAsia="Times New Roman" w:hAnsi="Arial" w:cs="Arial"/>
          <w:bCs/>
          <w:sz w:val="23"/>
          <w:szCs w:val="23"/>
        </w:rPr>
      </w:pPr>
      <w:r w:rsidRPr="00C83884">
        <w:rPr>
          <w:rFonts w:ascii="Arial" w:eastAsia="Times New Roman" w:hAnsi="Arial" w:cs="Arial"/>
          <w:sz w:val="23"/>
          <w:szCs w:val="23"/>
        </w:rPr>
        <w:t xml:space="preserve">Georgia Northwestern Technical College </w:t>
      </w:r>
      <w:r w:rsidR="00C83884" w:rsidRPr="00C83884">
        <w:rPr>
          <w:rFonts w:ascii="Arial" w:eastAsia="Times New Roman" w:hAnsi="Arial" w:cs="Arial"/>
          <w:sz w:val="23"/>
          <w:szCs w:val="23"/>
        </w:rPr>
        <w:t xml:space="preserve">(GNTC) </w:t>
      </w:r>
      <w:r w:rsidRPr="00C83884">
        <w:rPr>
          <w:rFonts w:ascii="Arial" w:eastAsia="Times New Roman" w:hAnsi="Arial" w:cs="Arial"/>
          <w:sz w:val="23"/>
          <w:szCs w:val="23"/>
        </w:rPr>
        <w:t xml:space="preserve">is seeking qualified </w:t>
      </w:r>
      <w:r w:rsidR="00D01A3C" w:rsidRPr="00C83884">
        <w:rPr>
          <w:rFonts w:ascii="Arial" w:eastAsia="Times New Roman" w:hAnsi="Arial" w:cs="Arial"/>
          <w:sz w:val="23"/>
          <w:szCs w:val="23"/>
        </w:rPr>
        <w:t>students</w:t>
      </w:r>
      <w:r w:rsidRPr="00C83884">
        <w:rPr>
          <w:rFonts w:ascii="Arial" w:eastAsia="Times New Roman" w:hAnsi="Arial" w:cs="Arial"/>
          <w:sz w:val="23"/>
          <w:szCs w:val="23"/>
        </w:rPr>
        <w:t xml:space="preserve"> for the </w:t>
      </w:r>
      <w:r w:rsidR="00703169" w:rsidRPr="00C83884">
        <w:rPr>
          <w:rFonts w:ascii="Arial" w:eastAsia="Times New Roman" w:hAnsi="Arial" w:cs="Arial"/>
          <w:sz w:val="23"/>
          <w:szCs w:val="23"/>
        </w:rPr>
        <w:t xml:space="preserve">Federal Work Study </w:t>
      </w:r>
      <w:r w:rsidR="00C83884" w:rsidRPr="00C83884">
        <w:rPr>
          <w:rFonts w:ascii="Arial" w:eastAsia="Times New Roman" w:hAnsi="Arial" w:cs="Arial"/>
          <w:sz w:val="23"/>
          <w:szCs w:val="23"/>
        </w:rPr>
        <w:t xml:space="preserve">(FWS) </w:t>
      </w:r>
      <w:r w:rsidRPr="00C83884">
        <w:rPr>
          <w:rFonts w:ascii="Arial" w:eastAsia="Times New Roman" w:hAnsi="Arial" w:cs="Arial"/>
          <w:sz w:val="23"/>
          <w:szCs w:val="23"/>
        </w:rPr>
        <w:t xml:space="preserve">position </w:t>
      </w:r>
      <w:r w:rsidR="00230AEA" w:rsidRPr="00C83884">
        <w:rPr>
          <w:rFonts w:ascii="Arial" w:eastAsia="Times New Roman" w:hAnsi="Arial" w:cs="Arial"/>
          <w:sz w:val="23"/>
          <w:szCs w:val="23"/>
        </w:rPr>
        <w:t>of</w:t>
      </w:r>
      <w:r w:rsidR="002962DE" w:rsidRPr="00C83884">
        <w:rPr>
          <w:rFonts w:ascii="Arial" w:eastAsia="Times New Roman" w:hAnsi="Arial" w:cs="Arial"/>
          <w:sz w:val="23"/>
          <w:szCs w:val="23"/>
        </w:rPr>
        <w:t xml:space="preserve"> </w:t>
      </w:r>
      <w:r w:rsidR="00C83884" w:rsidRPr="00C83884">
        <w:rPr>
          <w:rFonts w:ascii="Arial" w:eastAsia="Times New Roman" w:hAnsi="Arial" w:cs="Arial"/>
          <w:sz w:val="23"/>
          <w:szCs w:val="23"/>
        </w:rPr>
        <w:t>Financial Aid Office Assistant</w:t>
      </w:r>
      <w:r w:rsidR="00230AEA" w:rsidRPr="00C83884">
        <w:rPr>
          <w:rFonts w:ascii="Arial" w:eastAsia="Times New Roman" w:hAnsi="Arial" w:cs="Arial"/>
          <w:sz w:val="23"/>
          <w:szCs w:val="23"/>
        </w:rPr>
        <w:t xml:space="preserve"> </w:t>
      </w:r>
      <w:r w:rsidRPr="00C83884">
        <w:rPr>
          <w:rFonts w:ascii="Arial" w:eastAsia="Times New Roman" w:hAnsi="Arial" w:cs="Arial"/>
          <w:sz w:val="23"/>
          <w:szCs w:val="23"/>
        </w:rPr>
        <w:t xml:space="preserve">to be located on the </w:t>
      </w:r>
      <w:r w:rsidR="00C83884" w:rsidRPr="00C83884">
        <w:rPr>
          <w:rFonts w:ascii="Arial" w:eastAsia="Times New Roman" w:hAnsi="Arial" w:cs="Arial"/>
          <w:sz w:val="23"/>
          <w:szCs w:val="23"/>
        </w:rPr>
        <w:t xml:space="preserve">Floyd </w:t>
      </w:r>
      <w:r w:rsidRPr="00C83884">
        <w:rPr>
          <w:rFonts w:ascii="Arial" w:eastAsia="Times New Roman" w:hAnsi="Arial" w:cs="Arial"/>
          <w:sz w:val="23"/>
          <w:szCs w:val="23"/>
        </w:rPr>
        <w:t xml:space="preserve">County Campus and may be required to travel to other campuses to meet operational requirements. </w:t>
      </w:r>
      <w:r w:rsidR="00C83884" w:rsidRPr="00C83884">
        <w:rPr>
          <w:rFonts w:ascii="Arial" w:eastAsia="Times New Roman" w:hAnsi="Arial" w:cs="Arial"/>
          <w:sz w:val="23"/>
          <w:szCs w:val="23"/>
        </w:rPr>
        <w:t>This position is an excellent opportunity for students to gain professional experience in a supportive and student-centered environment while learning about financial aid processes and higher education administration.</w:t>
      </w:r>
      <w:r w:rsidR="00C83884" w:rsidRPr="00C83884">
        <w:rPr>
          <w:rFonts w:ascii="Arial" w:eastAsia="Times New Roman" w:hAnsi="Arial" w:cs="Arial"/>
          <w:sz w:val="23"/>
          <w:szCs w:val="23"/>
        </w:rPr>
        <w:t xml:space="preserve"> </w:t>
      </w:r>
      <w:r w:rsidRPr="00C83884">
        <w:rPr>
          <w:rFonts w:ascii="Arial" w:eastAsia="Times New Roman" w:hAnsi="Arial" w:cs="Arial"/>
          <w:sz w:val="23"/>
          <w:szCs w:val="23"/>
        </w:rPr>
        <w:t>This position will report to</w:t>
      </w:r>
      <w:r w:rsidR="00230AEA" w:rsidRPr="00C83884">
        <w:rPr>
          <w:rFonts w:ascii="Arial" w:eastAsia="Times New Roman" w:hAnsi="Arial" w:cs="Arial"/>
          <w:sz w:val="23"/>
          <w:szCs w:val="23"/>
        </w:rPr>
        <w:t xml:space="preserve"> </w:t>
      </w:r>
      <w:r w:rsidR="00C83884" w:rsidRPr="00C83884">
        <w:rPr>
          <w:rFonts w:ascii="Arial" w:eastAsia="Times New Roman" w:hAnsi="Arial" w:cs="Arial"/>
          <w:sz w:val="23"/>
          <w:szCs w:val="23"/>
        </w:rPr>
        <w:t xml:space="preserve">the Director of Financial Aid. </w:t>
      </w:r>
      <w:r w:rsidR="00D01A3C" w:rsidRPr="00C83884">
        <w:rPr>
          <w:rFonts w:ascii="Arial" w:eastAsia="Times New Roman" w:hAnsi="Arial" w:cs="Arial"/>
          <w:sz w:val="23"/>
          <w:szCs w:val="23"/>
        </w:rPr>
        <w:t>The successful candidate will be actively enrolled as a student and can work up to nineteen (19) hours per week. Work hours may vary occasionally based upon operational needs.</w:t>
      </w:r>
      <w:r w:rsidR="00C83884" w:rsidRPr="00C83884">
        <w:rPr>
          <w:rFonts w:ascii="Arial" w:eastAsia="Times New Roman" w:hAnsi="Arial" w:cs="Arial"/>
          <w:bCs/>
          <w:sz w:val="23"/>
          <w:szCs w:val="23"/>
        </w:rPr>
        <w:t xml:space="preserve"> </w:t>
      </w:r>
      <w:r w:rsidR="00C83884" w:rsidRPr="00C83884">
        <w:rPr>
          <w:rFonts w:ascii="Arial" w:eastAsia="Times New Roman" w:hAnsi="Arial" w:cs="Arial"/>
          <w:bCs/>
          <w:sz w:val="23"/>
          <w:szCs w:val="23"/>
        </w:rPr>
        <w:t>Students cannot work during scheduled class times, holidays, or outside of business hours (8am to 4pm)</w:t>
      </w:r>
    </w:p>
    <w:p w14:paraId="4748B569" w14:textId="622A35E0" w:rsidR="008E3BA4" w:rsidRPr="00C83884" w:rsidRDefault="008E3BA4" w:rsidP="00AF583E">
      <w:pPr>
        <w:spacing w:after="0" w:line="240" w:lineRule="auto"/>
        <w:rPr>
          <w:rFonts w:ascii="Arial" w:eastAsia="Times New Roman" w:hAnsi="Arial" w:cs="Arial"/>
          <w:sz w:val="23"/>
          <w:szCs w:val="23"/>
        </w:rPr>
      </w:pPr>
    </w:p>
    <w:p w14:paraId="0861AB65" w14:textId="39A0D89A" w:rsidR="00482C83" w:rsidRPr="00C83884" w:rsidRDefault="00482C83" w:rsidP="00AF583E">
      <w:pPr>
        <w:spacing w:after="0" w:line="240" w:lineRule="auto"/>
        <w:rPr>
          <w:rFonts w:ascii="Arial" w:eastAsia="Times New Roman" w:hAnsi="Arial" w:cs="Arial"/>
          <w:b/>
          <w:sz w:val="23"/>
          <w:szCs w:val="23"/>
        </w:rPr>
      </w:pPr>
      <w:r w:rsidRPr="00C83884">
        <w:rPr>
          <w:rFonts w:ascii="Arial" w:eastAsia="Times New Roman" w:hAnsi="Arial" w:cs="Arial"/>
          <w:b/>
          <w:sz w:val="23"/>
          <w:szCs w:val="23"/>
        </w:rPr>
        <w:t xml:space="preserve">Duties/Responsibilities: </w:t>
      </w:r>
    </w:p>
    <w:p w14:paraId="6AA24E1B" w14:textId="77777777" w:rsidR="00161732" w:rsidRPr="00C83884" w:rsidRDefault="00161732" w:rsidP="00AF583E">
      <w:pPr>
        <w:spacing w:after="0" w:line="240" w:lineRule="auto"/>
        <w:rPr>
          <w:rFonts w:ascii="Arial" w:eastAsia="Times New Roman" w:hAnsi="Arial" w:cs="Arial"/>
          <w:b/>
          <w:sz w:val="23"/>
          <w:szCs w:val="23"/>
        </w:rPr>
      </w:pPr>
    </w:p>
    <w:p w14:paraId="2BA74A45" w14:textId="77777777" w:rsidR="00C83884" w:rsidRPr="00C83884" w:rsidRDefault="00C83884" w:rsidP="00C83884">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Greet and assist students, staff, and visitors in person, by phone, and via email in a courteous and professional manner</w:t>
      </w:r>
    </w:p>
    <w:p w14:paraId="4BD912E8" w14:textId="77777777" w:rsidR="00C83884" w:rsidRPr="00C83884" w:rsidRDefault="00C83884" w:rsidP="00C83884">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Respond to general inquiries regarding financial aid</w:t>
      </w:r>
    </w:p>
    <w:p w14:paraId="61B71FF4" w14:textId="77777777" w:rsidR="00C83884" w:rsidRPr="00C83884" w:rsidRDefault="00C83884" w:rsidP="00C83884">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Assist with filing, scanning, copying, and organizing student documents</w:t>
      </w:r>
    </w:p>
    <w:p w14:paraId="4951AD08" w14:textId="77777777" w:rsidR="00C83884" w:rsidRPr="00C83884" w:rsidRDefault="00C83884" w:rsidP="00C83884">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Perform data entry tasks accurately and maintain confidentiality of student records in accordance with FERPA guidelines</w:t>
      </w:r>
    </w:p>
    <w:p w14:paraId="7BD21CEE" w14:textId="5D67DA21" w:rsidR="00DF6F01" w:rsidRPr="00C83884" w:rsidRDefault="00C83884" w:rsidP="00C83884">
      <w:pPr>
        <w:pStyle w:val="ListParagraph"/>
        <w:numPr>
          <w:ilvl w:val="0"/>
          <w:numId w:val="6"/>
        </w:numPr>
        <w:spacing w:after="0" w:line="240" w:lineRule="auto"/>
        <w:rPr>
          <w:rFonts w:ascii="Arial" w:eastAsia="Times New Roman" w:hAnsi="Arial" w:cs="Arial"/>
          <w:sz w:val="23"/>
          <w:szCs w:val="23"/>
        </w:rPr>
      </w:pPr>
      <w:r w:rsidRPr="00C83884">
        <w:rPr>
          <w:rFonts w:ascii="Arial" w:eastAsia="Times New Roman" w:hAnsi="Arial" w:cs="Arial"/>
          <w:sz w:val="23"/>
          <w:szCs w:val="23"/>
        </w:rPr>
        <w:t>Perform other duties as assigned by Financial Aid staff to support office efficiency</w:t>
      </w:r>
    </w:p>
    <w:p w14:paraId="65247F4D" w14:textId="443497E5" w:rsidR="008E3BA4" w:rsidRPr="00C83884" w:rsidRDefault="008E3BA4" w:rsidP="00AF583E">
      <w:pPr>
        <w:spacing w:after="0" w:line="240" w:lineRule="auto"/>
        <w:rPr>
          <w:rFonts w:ascii="Arial" w:eastAsia="Times New Roman" w:hAnsi="Arial" w:cs="Arial"/>
          <w:iCs/>
          <w:sz w:val="23"/>
          <w:szCs w:val="23"/>
        </w:rPr>
      </w:pPr>
    </w:p>
    <w:p w14:paraId="30B40DC0" w14:textId="6F9B4A8E" w:rsidR="008E3BA4" w:rsidRPr="00C83884" w:rsidRDefault="00482C83" w:rsidP="00AF583E">
      <w:pPr>
        <w:spacing w:after="0" w:line="240" w:lineRule="auto"/>
        <w:rPr>
          <w:rFonts w:ascii="Arial" w:eastAsia="Times New Roman" w:hAnsi="Arial" w:cs="Arial"/>
          <w:b/>
          <w:sz w:val="23"/>
          <w:szCs w:val="23"/>
        </w:rPr>
      </w:pPr>
      <w:r w:rsidRPr="00C83884">
        <w:rPr>
          <w:rFonts w:ascii="Arial" w:eastAsia="Times New Roman" w:hAnsi="Arial" w:cs="Arial"/>
          <w:b/>
          <w:sz w:val="23"/>
          <w:szCs w:val="23"/>
        </w:rPr>
        <w:t>Competencies:</w:t>
      </w:r>
    </w:p>
    <w:p w14:paraId="3388273E" w14:textId="77777777" w:rsidR="00161732" w:rsidRPr="00C83884" w:rsidRDefault="00161732" w:rsidP="00AF583E">
      <w:pPr>
        <w:spacing w:after="0" w:line="240" w:lineRule="auto"/>
        <w:rPr>
          <w:rFonts w:ascii="Arial" w:eastAsia="Times New Roman" w:hAnsi="Arial" w:cs="Arial"/>
          <w:b/>
          <w:sz w:val="23"/>
          <w:szCs w:val="23"/>
        </w:rPr>
      </w:pPr>
    </w:p>
    <w:p w14:paraId="4F064474" w14:textId="77777777" w:rsidR="00C83884"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Ability to maintain a high level of professionalism and confidentiality</w:t>
      </w:r>
    </w:p>
    <w:p w14:paraId="3E7CE291" w14:textId="77777777" w:rsidR="00C83884"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Strong verbal and written communication skills</w:t>
      </w:r>
    </w:p>
    <w:p w14:paraId="580CB901" w14:textId="77777777" w:rsidR="00C83884"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Basic proficiency in Microsoft Office (Word, Excel, Outlook) and general computer usage</w:t>
      </w:r>
    </w:p>
    <w:p w14:paraId="7B223D84" w14:textId="77777777" w:rsidR="00C83884"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Dependable, punctual, and detail-oriented</w:t>
      </w:r>
    </w:p>
    <w:p w14:paraId="705982C3" w14:textId="20390180" w:rsidR="00DF6F01" w:rsidRPr="00C83884" w:rsidRDefault="00C83884" w:rsidP="00C83884">
      <w:pPr>
        <w:pStyle w:val="ListParagraph"/>
        <w:numPr>
          <w:ilvl w:val="0"/>
          <w:numId w:val="6"/>
        </w:numPr>
        <w:spacing w:after="0" w:line="240" w:lineRule="auto"/>
        <w:rPr>
          <w:rFonts w:ascii="Arial" w:eastAsia="Times New Roman" w:hAnsi="Arial" w:cs="Arial"/>
          <w:bCs/>
          <w:sz w:val="23"/>
          <w:szCs w:val="23"/>
        </w:rPr>
      </w:pPr>
      <w:r w:rsidRPr="00C83884">
        <w:rPr>
          <w:rFonts w:ascii="Arial" w:eastAsia="Times New Roman" w:hAnsi="Arial" w:cs="Arial"/>
          <w:bCs/>
          <w:sz w:val="23"/>
          <w:szCs w:val="23"/>
        </w:rPr>
        <w:t>Good customer service skills and a willingness to learn</w:t>
      </w:r>
    </w:p>
    <w:p w14:paraId="1D209ED7" w14:textId="77777777" w:rsidR="00C83884" w:rsidRPr="00C83884" w:rsidRDefault="00C83884" w:rsidP="00C83884">
      <w:pPr>
        <w:spacing w:before="100" w:beforeAutospacing="1" w:after="100" w:afterAutospacing="1" w:line="240" w:lineRule="auto"/>
        <w:rPr>
          <w:rFonts w:ascii="Arial" w:eastAsia="Times New Roman" w:hAnsi="Arial" w:cs="Arial"/>
          <w:b/>
          <w:bCs/>
          <w:sz w:val="23"/>
          <w:szCs w:val="23"/>
        </w:rPr>
      </w:pPr>
      <w:r w:rsidRPr="00C83884">
        <w:rPr>
          <w:rFonts w:ascii="Arial" w:eastAsia="Times New Roman" w:hAnsi="Arial" w:cs="Arial"/>
          <w:b/>
          <w:bCs/>
          <w:sz w:val="23"/>
          <w:szCs w:val="23"/>
        </w:rPr>
        <w:t xml:space="preserve">Eligibility Requirements: </w:t>
      </w:r>
    </w:p>
    <w:p w14:paraId="077A703B"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have a current and complete FAFSA on file</w:t>
      </w:r>
    </w:p>
    <w:p w14:paraId="7F303DE7"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be a US Citizen, permanent resident alien, or other eligible classification of non-citizens</w:t>
      </w:r>
    </w:p>
    <w:p w14:paraId="78C3C924"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 must demonstrate significant unmet financial need as determined by GNTC according to federal guidelines based on their FAFSA application</w:t>
      </w:r>
    </w:p>
    <w:p w14:paraId="0A085E98"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be enrolled at GNTC and registered in 6 or more credit hours during the semesters they are working</w:t>
      </w:r>
    </w:p>
    <w:p w14:paraId="7E21B213"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be in good academic standing at the institution and maintain Satisfactory Academic Progress (SAP)</w:t>
      </w:r>
    </w:p>
    <w:p w14:paraId="6DB98054" w14:textId="77777777" w:rsidR="00C83884" w:rsidRPr="00C83884" w:rsidRDefault="00C83884" w:rsidP="00C83884">
      <w:pPr>
        <w:pStyle w:val="ListParagraph"/>
        <w:numPr>
          <w:ilvl w:val="0"/>
          <w:numId w:val="11"/>
        </w:numPr>
        <w:tabs>
          <w:tab w:val="left" w:pos="720"/>
        </w:tabs>
        <w:spacing w:before="100" w:beforeAutospacing="1" w:after="100" w:afterAutospacing="1" w:line="240" w:lineRule="auto"/>
        <w:ind w:left="720"/>
        <w:rPr>
          <w:rFonts w:ascii="Arial" w:eastAsia="Times New Roman" w:hAnsi="Arial" w:cs="Arial"/>
          <w:sz w:val="23"/>
          <w:szCs w:val="23"/>
        </w:rPr>
      </w:pPr>
      <w:r w:rsidRPr="00C83884">
        <w:rPr>
          <w:rFonts w:ascii="Arial" w:eastAsia="Times New Roman" w:hAnsi="Arial" w:cs="Arial"/>
          <w:sz w:val="23"/>
          <w:szCs w:val="23"/>
        </w:rPr>
        <w:t>Students must be able to pass a mandatory background check</w:t>
      </w:r>
    </w:p>
    <w:p w14:paraId="30382B50" w14:textId="018C698C" w:rsidR="00D378B3" w:rsidRPr="00C83884" w:rsidRDefault="00AF583E" w:rsidP="00AF583E">
      <w:pPr>
        <w:spacing w:after="0" w:line="240" w:lineRule="auto"/>
        <w:rPr>
          <w:rFonts w:ascii="Arial" w:eastAsia="Times New Roman" w:hAnsi="Arial" w:cs="Arial"/>
          <w:bCs/>
          <w:sz w:val="23"/>
          <w:szCs w:val="23"/>
        </w:rPr>
      </w:pPr>
      <w:r w:rsidRPr="00C83884">
        <w:rPr>
          <w:rFonts w:ascii="Arial" w:eastAsia="Times New Roman" w:hAnsi="Arial" w:cs="Arial"/>
          <w:b/>
          <w:sz w:val="23"/>
          <w:szCs w:val="23"/>
        </w:rPr>
        <w:lastRenderedPageBreak/>
        <w:t xml:space="preserve">Salary: </w:t>
      </w:r>
      <w:r w:rsidR="00C83884" w:rsidRPr="00C83884">
        <w:rPr>
          <w:rFonts w:ascii="Arial" w:eastAsia="Times New Roman" w:hAnsi="Arial" w:cs="Arial"/>
          <w:bCs/>
          <w:sz w:val="23"/>
          <w:szCs w:val="23"/>
        </w:rPr>
        <w:t>$12.00 per hour</w:t>
      </w:r>
    </w:p>
    <w:p w14:paraId="3D708EF5" w14:textId="77777777" w:rsidR="00C83884" w:rsidRPr="00C83884" w:rsidRDefault="00C83884" w:rsidP="00AF583E">
      <w:pPr>
        <w:spacing w:after="0" w:line="240" w:lineRule="auto"/>
        <w:rPr>
          <w:rFonts w:ascii="Arial" w:eastAsia="Times New Roman" w:hAnsi="Arial" w:cs="Arial"/>
          <w:bCs/>
          <w:sz w:val="23"/>
          <w:szCs w:val="23"/>
        </w:rPr>
      </w:pPr>
    </w:p>
    <w:p w14:paraId="41557D2A" w14:textId="05CB9380" w:rsidR="00482C83" w:rsidRPr="00C83884" w:rsidRDefault="00D378B3" w:rsidP="0060491D">
      <w:pPr>
        <w:shd w:val="clear" w:color="auto" w:fill="FFFFFF"/>
        <w:spacing w:after="0" w:line="240" w:lineRule="auto"/>
        <w:rPr>
          <w:rFonts w:ascii="Arial" w:eastAsia="Times New Roman" w:hAnsi="Arial" w:cs="Arial"/>
          <w:b/>
          <w:sz w:val="23"/>
          <w:szCs w:val="23"/>
        </w:rPr>
      </w:pPr>
      <w:r w:rsidRPr="00C83884">
        <w:rPr>
          <w:rFonts w:ascii="Arial" w:eastAsia="Times New Roman" w:hAnsi="Arial" w:cs="Arial"/>
          <w:b/>
          <w:sz w:val="23"/>
          <w:szCs w:val="23"/>
        </w:rPr>
        <w:t>Benefits</w:t>
      </w:r>
      <w:r w:rsidR="000E6411" w:rsidRPr="00C83884">
        <w:rPr>
          <w:rFonts w:ascii="Arial" w:eastAsia="Times New Roman" w:hAnsi="Arial" w:cs="Arial"/>
          <w:b/>
          <w:sz w:val="23"/>
          <w:szCs w:val="23"/>
        </w:rPr>
        <w:t xml:space="preserve">: </w:t>
      </w:r>
    </w:p>
    <w:p w14:paraId="6DE64035" w14:textId="77777777" w:rsidR="00161732" w:rsidRPr="00C83884" w:rsidRDefault="00161732" w:rsidP="0060491D">
      <w:pPr>
        <w:shd w:val="clear" w:color="auto" w:fill="FFFFFF"/>
        <w:spacing w:after="0" w:line="240" w:lineRule="auto"/>
        <w:rPr>
          <w:rFonts w:ascii="Arial" w:eastAsia="Times New Roman" w:hAnsi="Arial" w:cs="Arial"/>
          <w:b/>
          <w:sz w:val="23"/>
          <w:szCs w:val="23"/>
        </w:rPr>
      </w:pPr>
    </w:p>
    <w:p w14:paraId="03CF9ECD" w14:textId="374021A3" w:rsidR="002C7D80" w:rsidRPr="00C83884" w:rsidRDefault="00703169" w:rsidP="002C7D80">
      <w:pPr>
        <w:spacing w:after="0" w:line="240" w:lineRule="auto"/>
        <w:rPr>
          <w:rFonts w:ascii="Arial" w:hAnsi="Arial" w:cs="Arial"/>
          <w:sz w:val="23"/>
          <w:szCs w:val="23"/>
          <w:shd w:val="clear" w:color="auto" w:fill="FFFFFF"/>
        </w:rPr>
      </w:pPr>
      <w:r w:rsidRPr="00C83884">
        <w:rPr>
          <w:rFonts w:ascii="Arial" w:hAnsi="Arial" w:cs="Arial"/>
          <w:sz w:val="23"/>
          <w:szCs w:val="23"/>
          <w:shd w:val="clear" w:color="auto" w:fill="FFFFFF"/>
        </w:rPr>
        <w:t>N</w:t>
      </w:r>
      <w:r w:rsidR="002C7D80" w:rsidRPr="00C83884">
        <w:rPr>
          <w:rFonts w:ascii="Arial" w:hAnsi="Arial" w:cs="Arial"/>
          <w:sz w:val="23"/>
          <w:szCs w:val="23"/>
          <w:shd w:val="clear" w:color="auto" w:fill="FFFFFF"/>
        </w:rPr>
        <w:t>o benefits are available</w:t>
      </w:r>
      <w:r w:rsidRPr="00C83884">
        <w:rPr>
          <w:rFonts w:ascii="Arial" w:hAnsi="Arial" w:cs="Arial"/>
          <w:sz w:val="23"/>
          <w:szCs w:val="23"/>
          <w:shd w:val="clear" w:color="auto" w:fill="FFFFFF"/>
        </w:rPr>
        <w:t xml:space="preserve"> for Federal Work Study positions.</w:t>
      </w:r>
    </w:p>
    <w:p w14:paraId="003F533A" w14:textId="77777777" w:rsidR="00AF583E" w:rsidRPr="00C83884" w:rsidRDefault="00AF583E" w:rsidP="00AF583E">
      <w:pPr>
        <w:spacing w:after="0" w:line="240" w:lineRule="auto"/>
        <w:rPr>
          <w:rFonts w:ascii="Arial" w:eastAsia="Times New Roman" w:hAnsi="Arial" w:cs="Arial"/>
          <w:sz w:val="23"/>
          <w:szCs w:val="23"/>
        </w:rPr>
      </w:pPr>
    </w:p>
    <w:p w14:paraId="1868960A" w14:textId="60BAA269" w:rsidR="00AF583E" w:rsidRPr="00C83884" w:rsidRDefault="00AF583E" w:rsidP="00AF583E">
      <w:pPr>
        <w:spacing w:after="0" w:line="240" w:lineRule="auto"/>
        <w:outlineLvl w:val="0"/>
        <w:rPr>
          <w:rFonts w:ascii="Arial" w:eastAsia="Times New Roman" w:hAnsi="Arial" w:cs="Arial"/>
          <w:sz w:val="23"/>
          <w:szCs w:val="23"/>
        </w:rPr>
      </w:pPr>
      <w:r w:rsidRPr="00C83884">
        <w:rPr>
          <w:rFonts w:ascii="Arial" w:eastAsia="Times New Roman" w:hAnsi="Arial" w:cs="Arial"/>
          <w:b/>
          <w:sz w:val="23"/>
          <w:szCs w:val="23"/>
        </w:rPr>
        <w:t xml:space="preserve">Application Deadline: </w:t>
      </w:r>
      <w:r w:rsidR="000E6411" w:rsidRPr="00C83884">
        <w:rPr>
          <w:rFonts w:ascii="Arial" w:eastAsia="Times New Roman" w:hAnsi="Arial" w:cs="Arial"/>
          <w:sz w:val="23"/>
          <w:szCs w:val="23"/>
        </w:rPr>
        <w:t>Open until filled.</w:t>
      </w:r>
    </w:p>
    <w:p w14:paraId="7F50B96C" w14:textId="77777777" w:rsidR="00AF583E" w:rsidRPr="00C83884" w:rsidRDefault="00AF583E" w:rsidP="00AF583E">
      <w:pPr>
        <w:spacing w:after="0" w:line="240" w:lineRule="auto"/>
        <w:outlineLvl w:val="0"/>
        <w:rPr>
          <w:rFonts w:ascii="Arial" w:eastAsia="Times New Roman" w:hAnsi="Arial" w:cs="Arial"/>
          <w:sz w:val="23"/>
          <w:szCs w:val="23"/>
        </w:rPr>
      </w:pPr>
    </w:p>
    <w:p w14:paraId="3A797D8B" w14:textId="353A1FA0" w:rsidR="00482C83" w:rsidRPr="00C83884" w:rsidRDefault="00AF583E" w:rsidP="00AF583E">
      <w:pPr>
        <w:spacing w:after="0" w:line="240" w:lineRule="auto"/>
        <w:rPr>
          <w:rFonts w:ascii="Arial" w:eastAsia="Times New Roman" w:hAnsi="Arial" w:cs="Arial"/>
          <w:sz w:val="23"/>
          <w:szCs w:val="23"/>
        </w:rPr>
      </w:pPr>
      <w:r w:rsidRPr="00C83884">
        <w:rPr>
          <w:rFonts w:ascii="Arial" w:eastAsia="Times New Roman" w:hAnsi="Arial" w:cs="Arial"/>
          <w:b/>
          <w:sz w:val="23"/>
          <w:szCs w:val="23"/>
        </w:rPr>
        <w:t>Application Process:</w:t>
      </w:r>
      <w:r w:rsidRPr="00C83884">
        <w:rPr>
          <w:rFonts w:ascii="Arial" w:eastAsia="Times New Roman" w:hAnsi="Arial" w:cs="Arial"/>
          <w:sz w:val="23"/>
          <w:szCs w:val="23"/>
        </w:rPr>
        <w:t xml:space="preserve"> </w:t>
      </w:r>
    </w:p>
    <w:p w14:paraId="11DC0609" w14:textId="77777777" w:rsidR="00161732" w:rsidRPr="00C83884" w:rsidRDefault="00161732" w:rsidP="00AF583E">
      <w:pPr>
        <w:spacing w:after="0" w:line="240" w:lineRule="auto"/>
        <w:rPr>
          <w:rFonts w:ascii="Arial" w:eastAsia="Times New Roman" w:hAnsi="Arial" w:cs="Arial"/>
          <w:sz w:val="23"/>
          <w:szCs w:val="23"/>
        </w:rPr>
      </w:pPr>
    </w:p>
    <w:p w14:paraId="56E670DB" w14:textId="2B582749" w:rsidR="00AF583E" w:rsidRPr="00C83884" w:rsidRDefault="00AF583E" w:rsidP="00AF583E">
      <w:pPr>
        <w:spacing w:after="0" w:line="240" w:lineRule="auto"/>
        <w:rPr>
          <w:rFonts w:ascii="Arial" w:eastAsia="Times New Roman" w:hAnsi="Arial" w:cs="Arial"/>
          <w:sz w:val="23"/>
          <w:szCs w:val="23"/>
        </w:rPr>
      </w:pPr>
      <w:r w:rsidRPr="00C83884">
        <w:rPr>
          <w:rFonts w:ascii="Arial" w:eastAsia="Times New Roman" w:hAnsi="Arial" w:cs="Arial"/>
          <w:sz w:val="23"/>
          <w:szCs w:val="23"/>
        </w:rPr>
        <w:t xml:space="preserve">All application packets MUST be completed via the GNTC Online Job Center at </w:t>
      </w:r>
      <w:hyperlink r:id="rId6" w:history="1"/>
      <w:hyperlink r:id="rId7" w:history="1">
        <w:r w:rsidRPr="00C83884">
          <w:rPr>
            <w:rFonts w:ascii="Arial" w:eastAsia="Times New Roman" w:hAnsi="Arial" w:cs="Arial"/>
            <w:b/>
            <w:color w:val="0000FF"/>
            <w:sz w:val="23"/>
            <w:szCs w:val="23"/>
            <w:u w:val="single"/>
          </w:rPr>
          <w:t>www.gntc.edu</w:t>
        </w:r>
      </w:hyperlink>
      <w:r w:rsidRPr="00C83884">
        <w:rPr>
          <w:rFonts w:ascii="Arial" w:eastAsia="Times New Roman" w:hAnsi="Arial" w:cs="Arial"/>
          <w:b/>
          <w:color w:val="0000FF"/>
          <w:sz w:val="23"/>
          <w:szCs w:val="23"/>
          <w:u w:val="single"/>
        </w:rPr>
        <w:t>/about/employment/</w:t>
      </w:r>
      <w:r w:rsidRPr="00C83884">
        <w:rPr>
          <w:rFonts w:ascii="Arial" w:eastAsia="Times New Roman" w:hAnsi="Arial" w:cs="Arial"/>
          <w:sz w:val="23"/>
          <w:szCs w:val="23"/>
        </w:rPr>
        <w:t>. We do not accept resumes, transcripts, etc. in any other format except through the Online Job Center. As a part of the application process, interested candidates will also be required to upload documents such as a resume, work reference</w:t>
      </w:r>
      <w:r w:rsidR="0010702B" w:rsidRPr="00C83884">
        <w:rPr>
          <w:rFonts w:ascii="Arial" w:eastAsia="Times New Roman" w:hAnsi="Arial" w:cs="Arial"/>
          <w:sz w:val="23"/>
          <w:szCs w:val="23"/>
        </w:rPr>
        <w:t>s,</w:t>
      </w:r>
      <w:r w:rsidRPr="00C83884">
        <w:rPr>
          <w:rFonts w:ascii="Arial" w:eastAsia="Times New Roman" w:hAnsi="Arial" w:cs="Arial"/>
          <w:sz w:val="23"/>
          <w:szCs w:val="23"/>
        </w:rPr>
        <w:t xml:space="preserve"> contact information,</w:t>
      </w:r>
      <w:r w:rsidR="0010702B" w:rsidRPr="00C83884">
        <w:rPr>
          <w:rFonts w:ascii="Arial" w:eastAsia="Times New Roman" w:hAnsi="Arial" w:cs="Arial"/>
          <w:sz w:val="23"/>
          <w:szCs w:val="23"/>
        </w:rPr>
        <w:t xml:space="preserve"> education credentials such as licenses, certifications,</w:t>
      </w:r>
      <w:r w:rsidRPr="00C83884">
        <w:rPr>
          <w:rFonts w:ascii="Arial" w:eastAsia="Times New Roman" w:hAnsi="Arial" w:cs="Arial"/>
          <w:sz w:val="23"/>
          <w:szCs w:val="23"/>
        </w:rPr>
        <w:t xml:space="preserve"> and transcripts</w:t>
      </w:r>
      <w:r w:rsidR="0010702B" w:rsidRPr="00C83884">
        <w:rPr>
          <w:rFonts w:ascii="Arial" w:eastAsia="Times New Roman" w:hAnsi="Arial" w:cs="Arial"/>
          <w:sz w:val="23"/>
          <w:szCs w:val="23"/>
        </w:rPr>
        <w:t>,</w:t>
      </w:r>
      <w:r w:rsidRPr="00C83884">
        <w:rPr>
          <w:rFonts w:ascii="Arial" w:eastAsia="Times New Roman" w:hAnsi="Arial" w:cs="Arial"/>
          <w:sz w:val="23"/>
          <w:szCs w:val="23"/>
        </w:rPr>
        <w:t xml:space="preserve"> if applicable</w:t>
      </w:r>
      <w:r w:rsidR="0010702B" w:rsidRPr="00C83884">
        <w:rPr>
          <w:rFonts w:ascii="Arial" w:eastAsia="Times New Roman" w:hAnsi="Arial" w:cs="Arial"/>
          <w:sz w:val="23"/>
          <w:szCs w:val="23"/>
        </w:rPr>
        <w:t xml:space="preserve"> and those applicable will be verified prior to beginning employment</w:t>
      </w:r>
      <w:r w:rsidRPr="00C83884">
        <w:rPr>
          <w:rFonts w:ascii="Arial" w:eastAsia="Times New Roman" w:hAnsi="Arial" w:cs="Arial"/>
          <w:sz w:val="23"/>
          <w:szCs w:val="23"/>
        </w:rPr>
        <w:t xml:space="preserve">. Pursuant to college policy, a thorough background investigation, including a criminal history records check, shall be conducted on all candidates prior to </w:t>
      </w:r>
      <w:r w:rsidR="0010702B" w:rsidRPr="00C83884">
        <w:rPr>
          <w:rFonts w:ascii="Arial" w:eastAsia="Times New Roman" w:hAnsi="Arial" w:cs="Arial"/>
          <w:sz w:val="23"/>
          <w:szCs w:val="23"/>
        </w:rPr>
        <w:t>employment</w:t>
      </w:r>
      <w:r w:rsidRPr="00C83884">
        <w:rPr>
          <w:rFonts w:ascii="Arial" w:eastAsia="Times New Roman" w:hAnsi="Arial" w:cs="Arial"/>
          <w:sz w:val="23"/>
          <w:szCs w:val="23"/>
        </w:rPr>
        <w:t xml:space="preserve">. </w:t>
      </w:r>
      <w:r w:rsidRPr="00C83884">
        <w:rPr>
          <w:rFonts w:ascii="Arial" w:eastAsia="Times New Roman" w:hAnsi="Arial" w:cs="Arial"/>
          <w:color w:val="000000"/>
          <w:sz w:val="23"/>
          <w:szCs w:val="23"/>
          <w:shd w:val="clear" w:color="auto" w:fill="FFFFFF"/>
        </w:rPr>
        <w:t xml:space="preserve">Some positions may require a motor vehicle record search, credit history and drug screen. </w:t>
      </w:r>
      <w:r w:rsidRPr="00C83884">
        <w:rPr>
          <w:rFonts w:ascii="Arial" w:eastAsia="Times New Roman" w:hAnsi="Arial" w:cs="Arial"/>
          <w:b/>
          <w:sz w:val="23"/>
          <w:szCs w:val="23"/>
        </w:rPr>
        <w:t>No phone calls or emails please</w:t>
      </w:r>
      <w:r w:rsidRPr="00C83884">
        <w:rPr>
          <w:rFonts w:ascii="Arial" w:eastAsia="Times New Roman" w:hAnsi="Arial" w:cs="Arial"/>
          <w:sz w:val="23"/>
          <w:szCs w:val="23"/>
        </w:rPr>
        <w:t>.</w:t>
      </w:r>
    </w:p>
    <w:p w14:paraId="618460F1" w14:textId="77777777" w:rsidR="00AF583E" w:rsidRPr="00C83884" w:rsidRDefault="00AF583E" w:rsidP="00AF583E">
      <w:pPr>
        <w:spacing w:after="0" w:line="240" w:lineRule="auto"/>
        <w:jc w:val="center"/>
        <w:rPr>
          <w:rFonts w:ascii="Arial" w:eastAsia="Times New Roman" w:hAnsi="Arial" w:cs="Arial"/>
          <w:sz w:val="23"/>
          <w:szCs w:val="23"/>
        </w:rPr>
      </w:pPr>
    </w:p>
    <w:p w14:paraId="2E87E028" w14:textId="77777777" w:rsidR="00AF583E" w:rsidRPr="00C83884" w:rsidRDefault="00AF583E" w:rsidP="00AF583E">
      <w:pPr>
        <w:spacing w:after="0" w:line="240" w:lineRule="auto"/>
        <w:jc w:val="center"/>
        <w:rPr>
          <w:rFonts w:ascii="Arial" w:eastAsia="Times New Roman" w:hAnsi="Arial" w:cs="Arial"/>
          <w:b/>
          <w:sz w:val="23"/>
          <w:szCs w:val="23"/>
        </w:rPr>
      </w:pPr>
      <w:r w:rsidRPr="00C83884">
        <w:rPr>
          <w:rFonts w:ascii="Arial" w:eastAsia="Times New Roman" w:hAnsi="Arial" w:cs="Arial"/>
          <w:b/>
          <w:sz w:val="23"/>
          <w:szCs w:val="23"/>
        </w:rPr>
        <w:t>A Unit of the Technical College System of Georgia</w:t>
      </w:r>
    </w:p>
    <w:p w14:paraId="2DAF39DF" w14:textId="77777777" w:rsidR="00AF583E" w:rsidRPr="00C83884" w:rsidRDefault="00AF583E" w:rsidP="00AF583E">
      <w:pPr>
        <w:spacing w:after="0" w:line="240" w:lineRule="auto"/>
        <w:jc w:val="center"/>
        <w:rPr>
          <w:rFonts w:ascii="Arial" w:eastAsia="Times New Roman" w:hAnsi="Arial" w:cs="Arial"/>
          <w:b/>
          <w:sz w:val="23"/>
          <w:szCs w:val="23"/>
        </w:rPr>
      </w:pPr>
    </w:p>
    <w:p w14:paraId="364BE399" w14:textId="77777777" w:rsidR="00AF583E" w:rsidRPr="00AD40A4" w:rsidRDefault="00AF583E" w:rsidP="00AF583E">
      <w:pPr>
        <w:spacing w:after="0" w:line="240" w:lineRule="auto"/>
        <w:rPr>
          <w:rFonts w:ascii="Arial" w:eastAsia="Times New Roman" w:hAnsi="Arial" w:cs="Arial"/>
          <w:b/>
          <w:sz w:val="18"/>
          <w:szCs w:val="18"/>
        </w:rPr>
      </w:pPr>
      <w:r w:rsidRPr="00AD40A4">
        <w:rPr>
          <w:rFonts w:ascii="Arial" w:eastAsia="Times New Roman" w:hAnsi="Arial" w:cs="Arial"/>
          <w:b/>
          <w:sz w:val="18"/>
          <w:szCs w:val="18"/>
        </w:rPr>
        <w:t>Equal Opportunity Employer</w:t>
      </w:r>
    </w:p>
    <w:p w14:paraId="18673848" w14:textId="7C450379" w:rsidR="00AF583E" w:rsidRPr="00AD40A4" w:rsidRDefault="00AF583E" w:rsidP="00AF583E">
      <w:pPr>
        <w:spacing w:after="0" w:line="240" w:lineRule="auto"/>
        <w:outlineLvl w:val="0"/>
        <w:rPr>
          <w:rFonts w:ascii="Arial" w:eastAsia="Times New Roman" w:hAnsi="Arial" w:cs="Arial"/>
          <w:sz w:val="18"/>
          <w:szCs w:val="18"/>
        </w:rPr>
      </w:pPr>
    </w:p>
    <w:p w14:paraId="24E32DEB" w14:textId="77777777" w:rsidR="00023115" w:rsidRDefault="00023115" w:rsidP="00023115">
      <w:r>
        <w:t xml:space="preserve">A unit of the Technical College System of Georgia, as set forth in its student catalog, GNTC complies with the Technical College System of Georgia (TCSG). The TCSG State Board prohibits discrimination on the basis of an individual’s age, color, disability, genetic information, national origin, race, religion, sex or veteran status (“protected status”). No individual shall be excluded from participation in, denied the benefits of or otherwise subjected to unlawful discrimination, harassment or retaliation under any TCSG program or activity because of the individual’s protected status; nor shall any individual be given preferential treatment because of the individual’s protected status, except the preferential treatment may be given on the basis of veteran status when appropriate under federal or state law. Title IX and Equity Coordinator: Elizabeth Barksdale, Floyd County Campus, Building I 103, 706-295-6592, </w:t>
      </w:r>
      <w:hyperlink r:id="rId8" w:history="1">
        <w:r>
          <w:rPr>
            <w:rStyle w:val="Hyperlink"/>
          </w:rPr>
          <w:t>ebarksdale@gntc.edu</w:t>
        </w:r>
      </w:hyperlink>
      <w:r>
        <w:t>.</w:t>
      </w:r>
    </w:p>
    <w:p w14:paraId="3A654785" w14:textId="77777777" w:rsidR="00023115" w:rsidRDefault="00023115" w:rsidP="00023115"/>
    <w:p w14:paraId="140060A4" w14:textId="4369F90D" w:rsidR="00CC2D1F" w:rsidRPr="00FC39C6" w:rsidRDefault="00C83884" w:rsidP="001C60D6">
      <w:pPr>
        <w:spacing w:after="0" w:line="240" w:lineRule="auto"/>
        <w:outlineLvl w:val="0"/>
        <w:rPr>
          <w:rFonts w:ascii="Arial" w:hAnsi="Arial" w:cs="Arial"/>
          <w:color w:val="000000"/>
          <w:sz w:val="18"/>
          <w:szCs w:val="18"/>
          <w:shd w:val="clear" w:color="auto" w:fill="FFFFFF"/>
        </w:rPr>
      </w:pPr>
    </w:p>
    <w:sectPr w:rsidR="00CC2D1F" w:rsidRPr="00FC39C6" w:rsidSect="00C83884">
      <w:pgSz w:w="12240" w:h="15840"/>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0AC"/>
    <w:multiLevelType w:val="multilevel"/>
    <w:tmpl w:val="8A98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102AA"/>
    <w:multiLevelType w:val="hybridMultilevel"/>
    <w:tmpl w:val="BC78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95FB4"/>
    <w:multiLevelType w:val="hybridMultilevel"/>
    <w:tmpl w:val="6FCEB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9933A7"/>
    <w:multiLevelType w:val="hybridMultilevel"/>
    <w:tmpl w:val="89EC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83DE0"/>
    <w:multiLevelType w:val="hybridMultilevel"/>
    <w:tmpl w:val="5A364418"/>
    <w:lvl w:ilvl="0" w:tplc="11E25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B683F"/>
    <w:multiLevelType w:val="multilevel"/>
    <w:tmpl w:val="11F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F79F3"/>
    <w:multiLevelType w:val="multilevel"/>
    <w:tmpl w:val="8286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E63FD"/>
    <w:multiLevelType w:val="hybridMultilevel"/>
    <w:tmpl w:val="7A4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75376"/>
    <w:multiLevelType w:val="multilevel"/>
    <w:tmpl w:val="2BC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C7059"/>
    <w:multiLevelType w:val="hybridMultilevel"/>
    <w:tmpl w:val="69F2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E1BC0"/>
    <w:multiLevelType w:val="hybridMultilevel"/>
    <w:tmpl w:val="3A66E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0"/>
  </w:num>
  <w:num w:numId="4">
    <w:abstractNumId w:val="7"/>
  </w:num>
  <w:num w:numId="5">
    <w:abstractNumId w:val="1"/>
  </w:num>
  <w:num w:numId="6">
    <w:abstractNumId w:val="9"/>
  </w:num>
  <w:num w:numId="7">
    <w:abstractNumId w:val="5"/>
  </w:num>
  <w:num w:numId="8">
    <w:abstractNumId w:val="8"/>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3F"/>
    <w:rsid w:val="00020211"/>
    <w:rsid w:val="00023115"/>
    <w:rsid w:val="000E6411"/>
    <w:rsid w:val="000F7FD0"/>
    <w:rsid w:val="0010702B"/>
    <w:rsid w:val="00120604"/>
    <w:rsid w:val="00161732"/>
    <w:rsid w:val="00164809"/>
    <w:rsid w:val="001C60D6"/>
    <w:rsid w:val="001F3327"/>
    <w:rsid w:val="00230AEA"/>
    <w:rsid w:val="00232DB6"/>
    <w:rsid w:val="002962DE"/>
    <w:rsid w:val="002C7D80"/>
    <w:rsid w:val="003D1C20"/>
    <w:rsid w:val="00441266"/>
    <w:rsid w:val="00474E36"/>
    <w:rsid w:val="00482C83"/>
    <w:rsid w:val="004A795B"/>
    <w:rsid w:val="004C2137"/>
    <w:rsid w:val="004D2376"/>
    <w:rsid w:val="005829CD"/>
    <w:rsid w:val="005F2F91"/>
    <w:rsid w:val="0060491D"/>
    <w:rsid w:val="006D5B3F"/>
    <w:rsid w:val="00703169"/>
    <w:rsid w:val="00786D0A"/>
    <w:rsid w:val="007C66D8"/>
    <w:rsid w:val="008E3BA4"/>
    <w:rsid w:val="00AD40A4"/>
    <w:rsid w:val="00AF583E"/>
    <w:rsid w:val="00B20EEA"/>
    <w:rsid w:val="00B71DE0"/>
    <w:rsid w:val="00C11052"/>
    <w:rsid w:val="00C2410F"/>
    <w:rsid w:val="00C2618D"/>
    <w:rsid w:val="00C35F83"/>
    <w:rsid w:val="00C547D2"/>
    <w:rsid w:val="00C83884"/>
    <w:rsid w:val="00CA0F8A"/>
    <w:rsid w:val="00D01A3C"/>
    <w:rsid w:val="00D07455"/>
    <w:rsid w:val="00D378B3"/>
    <w:rsid w:val="00D63EF4"/>
    <w:rsid w:val="00DD720A"/>
    <w:rsid w:val="00DF473A"/>
    <w:rsid w:val="00DF6F01"/>
    <w:rsid w:val="00E907FE"/>
    <w:rsid w:val="00F22577"/>
    <w:rsid w:val="00F26B4B"/>
    <w:rsid w:val="00F43175"/>
    <w:rsid w:val="00FC39C6"/>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33CE"/>
  <w15:chartTrackingRefBased/>
  <w15:docId w15:val="{D76A73E1-10D7-4A5E-AD94-1084E35A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B3F"/>
    <w:pPr>
      <w:ind w:left="720"/>
      <w:contextualSpacing/>
    </w:pPr>
  </w:style>
  <w:style w:type="table" w:styleId="TableGrid">
    <w:name w:val="Table Grid"/>
    <w:basedOn w:val="TableNormal"/>
    <w:rsid w:val="00AF58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60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04765">
      <w:bodyDiv w:val="1"/>
      <w:marLeft w:val="0"/>
      <w:marRight w:val="0"/>
      <w:marTop w:val="0"/>
      <w:marBottom w:val="0"/>
      <w:divBdr>
        <w:top w:val="none" w:sz="0" w:space="0" w:color="auto"/>
        <w:left w:val="none" w:sz="0" w:space="0" w:color="auto"/>
        <w:bottom w:val="none" w:sz="0" w:space="0" w:color="auto"/>
        <w:right w:val="none" w:sz="0" w:space="0" w:color="auto"/>
      </w:divBdr>
    </w:div>
    <w:div w:id="1280722185">
      <w:bodyDiv w:val="1"/>
      <w:marLeft w:val="0"/>
      <w:marRight w:val="0"/>
      <w:marTop w:val="0"/>
      <w:marBottom w:val="0"/>
      <w:divBdr>
        <w:top w:val="none" w:sz="0" w:space="0" w:color="auto"/>
        <w:left w:val="none" w:sz="0" w:space="0" w:color="auto"/>
        <w:bottom w:val="none" w:sz="0" w:space="0" w:color="auto"/>
        <w:right w:val="none" w:sz="0" w:space="0" w:color="auto"/>
      </w:divBdr>
    </w:div>
    <w:div w:id="16479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rksdale@gntc.edu" TargetMode="External"/><Relationship Id="rId3" Type="http://schemas.openxmlformats.org/officeDocument/2006/relationships/settings" Target="settings.xml"/><Relationship Id="rId7" Type="http://schemas.openxmlformats.org/officeDocument/2006/relationships/hyperlink" Target="http://www.gntc.edu/hr/employm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tc.edu/about%20/employment.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Georgia Northwestern Technical College</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LBARKSDALE-L</dc:creator>
  <cp:keywords/>
  <dc:description/>
  <cp:lastModifiedBy>Roberson, Kelly</cp:lastModifiedBy>
  <cp:revision>2</cp:revision>
  <cp:lastPrinted>2021-12-20T20:57:00Z</cp:lastPrinted>
  <dcterms:created xsi:type="dcterms:W3CDTF">2025-08-01T19:19:00Z</dcterms:created>
  <dcterms:modified xsi:type="dcterms:W3CDTF">2025-08-01T19:19:00Z</dcterms:modified>
</cp:coreProperties>
</file>