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32" w:rsidRPr="00D47701" w:rsidRDefault="00D47701" w:rsidP="00203532">
      <w:pPr>
        <w:jc w:val="center"/>
        <w:rPr>
          <w:sz w:val="10"/>
          <w:szCs w:val="40"/>
        </w:rPr>
      </w:pPr>
      <w:r>
        <w:rPr>
          <w:noProof/>
          <w:sz w:val="40"/>
          <w:szCs w:val="40"/>
        </w:rPr>
        <w:drawing>
          <wp:inline distT="0" distB="0" distL="0" distR="0">
            <wp:extent cx="969397" cy="723900"/>
            <wp:effectExtent l="0" t="0" r="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6" cstate="print"/>
                    <a:srcRect/>
                    <a:stretch>
                      <a:fillRect/>
                    </a:stretch>
                  </pic:blipFill>
                  <pic:spPr bwMode="auto">
                    <a:xfrm>
                      <a:off x="0" y="0"/>
                      <a:ext cx="969397" cy="723900"/>
                    </a:xfrm>
                    <a:prstGeom prst="rect">
                      <a:avLst/>
                    </a:prstGeom>
                    <a:noFill/>
                    <a:ln w="9525">
                      <a:noFill/>
                      <a:miter lim="800000"/>
                      <a:headEnd/>
                      <a:tailEnd/>
                    </a:ln>
                  </pic:spPr>
                </pic:pic>
              </a:graphicData>
            </a:graphic>
          </wp:inline>
        </w:drawing>
      </w:r>
    </w:p>
    <w:p w:rsidR="00203532" w:rsidRPr="0061018F" w:rsidRDefault="00203532" w:rsidP="00E758D6">
      <w:pPr>
        <w:spacing w:after="0" w:line="240" w:lineRule="auto"/>
        <w:jc w:val="center"/>
        <w:rPr>
          <w:sz w:val="36"/>
          <w:szCs w:val="36"/>
        </w:rPr>
      </w:pPr>
      <w:r w:rsidRPr="0061018F">
        <w:rPr>
          <w:sz w:val="36"/>
          <w:szCs w:val="36"/>
        </w:rPr>
        <w:t>POSITION ANNOUNCEMENT</w:t>
      </w:r>
    </w:p>
    <w:p w:rsidR="00203532" w:rsidRPr="008C2A7C" w:rsidRDefault="00DA6354" w:rsidP="00E758D6">
      <w:pPr>
        <w:spacing w:after="0" w:line="240" w:lineRule="auto"/>
        <w:jc w:val="center"/>
        <w:rPr>
          <w:sz w:val="24"/>
          <w:szCs w:val="24"/>
        </w:rPr>
      </w:pPr>
      <w:r>
        <w:rPr>
          <w:sz w:val="24"/>
          <w:szCs w:val="24"/>
        </w:rPr>
        <w:pict>
          <v:rect id="_x0000_i1025" style="width:381.6pt;height:1.5pt" o:hralign="center" o:hrstd="t" o:hrnoshade="t" o:hr="t" fillcolor="#aca899" stroked="f">
            <v:imagedata r:id="rId7" o:title=""/>
          </v:rect>
        </w:pic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9"/>
        <w:gridCol w:w="7621"/>
        <w:gridCol w:w="276"/>
      </w:tblGrid>
      <w:tr w:rsidR="00203532" w:rsidRPr="00C43D54" w:rsidTr="00DA6354">
        <w:trPr>
          <w:trHeight w:val="261"/>
        </w:trPr>
        <w:tc>
          <w:tcPr>
            <w:tcW w:w="1739" w:type="dxa"/>
            <w:tcBorders>
              <w:top w:val="nil"/>
              <w:left w:val="nil"/>
              <w:bottom w:val="nil"/>
              <w:right w:val="nil"/>
            </w:tcBorders>
          </w:tcPr>
          <w:p w:rsidR="00203532" w:rsidRPr="00C92B7B" w:rsidRDefault="00203532" w:rsidP="006A00E7">
            <w:pPr>
              <w:spacing w:after="0" w:line="240" w:lineRule="auto"/>
              <w:jc w:val="both"/>
              <w:rPr>
                <w:rFonts w:asciiTheme="minorHAnsi" w:hAnsiTheme="minorHAnsi"/>
                <w:b/>
              </w:rPr>
            </w:pPr>
            <w:r w:rsidRPr="00C92B7B">
              <w:rPr>
                <w:rFonts w:asciiTheme="minorHAnsi" w:hAnsiTheme="minorHAnsi"/>
                <w:b/>
              </w:rPr>
              <w:t>POSITION TITLE:</w:t>
            </w:r>
          </w:p>
        </w:tc>
        <w:tc>
          <w:tcPr>
            <w:tcW w:w="7897" w:type="dxa"/>
            <w:gridSpan w:val="2"/>
            <w:tcBorders>
              <w:top w:val="nil"/>
              <w:left w:val="nil"/>
              <w:bottom w:val="nil"/>
              <w:right w:val="nil"/>
            </w:tcBorders>
          </w:tcPr>
          <w:p w:rsidR="00203532" w:rsidRPr="00C92B7B" w:rsidRDefault="00DC2EC9" w:rsidP="006A00E7">
            <w:pPr>
              <w:spacing w:after="0" w:line="240" w:lineRule="auto"/>
              <w:jc w:val="both"/>
              <w:rPr>
                <w:rFonts w:asciiTheme="minorHAnsi" w:hAnsiTheme="minorHAnsi"/>
                <w:b/>
              </w:rPr>
            </w:pPr>
            <w:r>
              <w:rPr>
                <w:rFonts w:asciiTheme="minorHAnsi" w:hAnsiTheme="minorHAnsi" w:cs="Arial"/>
                <w:b/>
              </w:rPr>
              <w:t xml:space="preserve">Adjunct </w:t>
            </w:r>
            <w:r w:rsidR="00C92B7B" w:rsidRPr="00C92B7B">
              <w:rPr>
                <w:rFonts w:asciiTheme="minorHAnsi" w:hAnsiTheme="minorHAnsi" w:cs="Arial"/>
                <w:b/>
              </w:rPr>
              <w:t>Industrial Maintenance Technology Instructor</w:t>
            </w:r>
          </w:p>
        </w:tc>
      </w:tr>
      <w:tr w:rsidR="00203532" w:rsidRPr="00C43D54" w:rsidTr="00DA6354">
        <w:trPr>
          <w:trHeight w:val="261"/>
        </w:trPr>
        <w:tc>
          <w:tcPr>
            <w:tcW w:w="1739" w:type="dxa"/>
            <w:tcBorders>
              <w:top w:val="nil"/>
              <w:left w:val="nil"/>
              <w:bottom w:val="nil"/>
              <w:right w:val="nil"/>
            </w:tcBorders>
          </w:tcPr>
          <w:p w:rsidR="00203532" w:rsidRPr="00C92B7B" w:rsidRDefault="00203532" w:rsidP="006A00E7">
            <w:pPr>
              <w:spacing w:after="0" w:line="240" w:lineRule="auto"/>
              <w:jc w:val="both"/>
              <w:rPr>
                <w:rFonts w:asciiTheme="minorHAnsi" w:hAnsiTheme="minorHAnsi"/>
                <w:b/>
              </w:rPr>
            </w:pPr>
          </w:p>
        </w:tc>
        <w:tc>
          <w:tcPr>
            <w:tcW w:w="7897" w:type="dxa"/>
            <w:gridSpan w:val="2"/>
            <w:tcBorders>
              <w:top w:val="nil"/>
              <w:left w:val="nil"/>
              <w:bottom w:val="nil"/>
              <w:right w:val="nil"/>
            </w:tcBorders>
          </w:tcPr>
          <w:p w:rsidR="00203532" w:rsidRPr="00C92B7B" w:rsidRDefault="00203532" w:rsidP="006A00E7">
            <w:pPr>
              <w:spacing w:after="0" w:line="240" w:lineRule="auto"/>
              <w:jc w:val="both"/>
              <w:rPr>
                <w:rFonts w:asciiTheme="minorHAnsi" w:hAnsiTheme="minorHAnsi"/>
              </w:rPr>
            </w:pPr>
          </w:p>
        </w:tc>
      </w:tr>
      <w:tr w:rsidR="00203532" w:rsidRPr="00C43D54" w:rsidTr="00DA6354">
        <w:trPr>
          <w:trHeight w:val="2268"/>
        </w:trPr>
        <w:tc>
          <w:tcPr>
            <w:tcW w:w="9636" w:type="dxa"/>
            <w:gridSpan w:val="3"/>
            <w:tcBorders>
              <w:top w:val="nil"/>
              <w:left w:val="nil"/>
              <w:bottom w:val="nil"/>
              <w:right w:val="nil"/>
            </w:tcBorders>
          </w:tcPr>
          <w:p w:rsidR="00203532" w:rsidRPr="00C92B7B" w:rsidRDefault="00203532" w:rsidP="008A39C7">
            <w:pPr>
              <w:spacing w:after="0" w:line="240" w:lineRule="auto"/>
              <w:jc w:val="both"/>
              <w:rPr>
                <w:rFonts w:asciiTheme="minorHAnsi" w:hAnsiTheme="minorHAnsi"/>
                <w:b/>
              </w:rPr>
            </w:pPr>
            <w:r w:rsidRPr="00C92B7B">
              <w:rPr>
                <w:rFonts w:asciiTheme="minorHAnsi" w:hAnsiTheme="minorHAnsi"/>
                <w:b/>
              </w:rPr>
              <w:t>POSITION DESCRIPTION:</w:t>
            </w:r>
          </w:p>
          <w:p w:rsidR="008A39C7" w:rsidRDefault="00C92B7B" w:rsidP="008A39C7">
            <w:pPr>
              <w:pStyle w:val="Heading1"/>
              <w:jc w:val="both"/>
              <w:rPr>
                <w:rFonts w:asciiTheme="minorHAnsi" w:hAnsiTheme="minorHAnsi"/>
                <w:b w:val="0"/>
                <w:sz w:val="22"/>
                <w:szCs w:val="22"/>
              </w:rPr>
            </w:pPr>
            <w:r w:rsidRPr="00C92B7B">
              <w:rPr>
                <w:rFonts w:asciiTheme="minorHAnsi" w:hAnsiTheme="minorHAnsi" w:cs="Arial"/>
                <w:b w:val="0"/>
                <w:color w:val="000000"/>
                <w:sz w:val="22"/>
                <w:szCs w:val="22"/>
              </w:rPr>
              <w:t xml:space="preserve">Under minimal supervision, is responsible for the delivery of industrial maintenance assessments and training through online curriculum and hands-on lab; participates in project studies to analyze and align industries with training needs; develops training plans; evaluates students’ progress in attainment of goals and objectives; maintains lab safety and cleanliness; ensures equipment is in proper working order; stays abreast of industry needs and makes recommendations to the Director; assists in the development of new course designs; produces reports as requested; and serves as a subject matter expert in the area of </w:t>
            </w:r>
            <w:r w:rsidRPr="008A39C7">
              <w:rPr>
                <w:rFonts w:asciiTheme="minorHAnsi" w:hAnsiTheme="minorHAnsi" w:cs="Arial"/>
                <w:b w:val="0"/>
                <w:color w:val="000000"/>
                <w:sz w:val="22"/>
                <w:szCs w:val="22"/>
              </w:rPr>
              <w:t>industrial maintenance.</w:t>
            </w:r>
            <w:r w:rsidR="006A00E7" w:rsidRPr="008A39C7">
              <w:rPr>
                <w:rFonts w:asciiTheme="minorHAnsi" w:hAnsiTheme="minorHAnsi"/>
                <w:b w:val="0"/>
                <w:sz w:val="22"/>
                <w:szCs w:val="22"/>
              </w:rPr>
              <w:t xml:space="preserve"> </w:t>
            </w:r>
          </w:p>
          <w:p w:rsidR="008A39C7" w:rsidRDefault="008A39C7" w:rsidP="008A39C7">
            <w:pPr>
              <w:pStyle w:val="Heading1"/>
              <w:jc w:val="both"/>
              <w:rPr>
                <w:rFonts w:asciiTheme="minorHAnsi" w:hAnsiTheme="minorHAnsi" w:cs="Arial"/>
                <w:b w:val="0"/>
                <w:sz w:val="20"/>
              </w:rPr>
            </w:pPr>
            <w:r w:rsidRPr="008A39C7">
              <w:rPr>
                <w:rFonts w:asciiTheme="minorHAnsi" w:hAnsiTheme="minorHAnsi"/>
                <w:b w:val="0"/>
                <w:sz w:val="22"/>
                <w:szCs w:val="22"/>
              </w:rPr>
              <w:t xml:space="preserve">(NOTE: </w:t>
            </w:r>
            <w:r w:rsidRPr="008A39C7">
              <w:rPr>
                <w:rFonts w:asciiTheme="minorHAnsi" w:hAnsiTheme="minorHAnsi" w:cs="Arial"/>
                <w:b w:val="0"/>
                <w:sz w:val="20"/>
              </w:rPr>
              <w:t>10-15 hours per week; must be able to work flexible schedule to meet customer needs)</w:t>
            </w:r>
          </w:p>
          <w:p w:rsidR="008A39C7" w:rsidRPr="008A39C7" w:rsidRDefault="008A39C7" w:rsidP="008A39C7">
            <w:pPr>
              <w:spacing w:after="0" w:line="240" w:lineRule="auto"/>
            </w:pPr>
          </w:p>
        </w:tc>
      </w:tr>
      <w:tr w:rsidR="00203532" w:rsidRPr="00C43D54" w:rsidTr="00DA6354">
        <w:trPr>
          <w:trHeight w:val="2592"/>
        </w:trPr>
        <w:tc>
          <w:tcPr>
            <w:tcW w:w="9636" w:type="dxa"/>
            <w:gridSpan w:val="3"/>
            <w:tcBorders>
              <w:top w:val="nil"/>
              <w:left w:val="nil"/>
              <w:bottom w:val="nil"/>
              <w:right w:val="nil"/>
            </w:tcBorders>
          </w:tcPr>
          <w:p w:rsidR="00203532" w:rsidRPr="00C92B7B" w:rsidRDefault="00203532" w:rsidP="008A39C7">
            <w:pPr>
              <w:spacing w:after="0" w:line="240" w:lineRule="auto"/>
              <w:jc w:val="both"/>
              <w:rPr>
                <w:rFonts w:asciiTheme="minorHAnsi" w:hAnsiTheme="minorHAnsi"/>
                <w:b/>
              </w:rPr>
            </w:pPr>
            <w:r w:rsidRPr="00C92B7B">
              <w:rPr>
                <w:rFonts w:asciiTheme="minorHAnsi" w:hAnsiTheme="minorHAnsi"/>
                <w:b/>
              </w:rPr>
              <w:t>MINIMUM QUALIFICATIONS:</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High School Diploma or Equivalent</w:t>
            </w:r>
          </w:p>
          <w:p w:rsidR="00C92B7B" w:rsidRPr="00C92B7B" w:rsidRDefault="00C92B7B" w:rsidP="008A39C7">
            <w:pPr>
              <w:numPr>
                <w:ilvl w:val="0"/>
                <w:numId w:val="4"/>
              </w:numPr>
              <w:spacing w:after="0" w:line="240" w:lineRule="auto"/>
              <w:rPr>
                <w:rStyle w:val="apple-style-span"/>
                <w:rFonts w:asciiTheme="minorHAnsi" w:hAnsiTheme="minorHAnsi" w:cs="Arial"/>
                <w:color w:val="000000"/>
              </w:rPr>
            </w:pPr>
            <w:r w:rsidRPr="00C92B7B">
              <w:rPr>
                <w:rStyle w:val="apple-style-span"/>
                <w:rFonts w:asciiTheme="minorHAnsi" w:hAnsiTheme="minorHAnsi" w:cs="Arial"/>
                <w:color w:val="000000"/>
              </w:rPr>
              <w:t xml:space="preserve">Three years industry experience with industrial maintenance, including but not limited to, hydraulics, electrical, mechanical, pneumatics, PLC, machine tooling, CNC, etc. </w:t>
            </w:r>
          </w:p>
          <w:p w:rsidR="00C92B7B" w:rsidRPr="00C92B7B" w:rsidRDefault="00C92B7B" w:rsidP="008A39C7">
            <w:pPr>
              <w:numPr>
                <w:ilvl w:val="0"/>
                <w:numId w:val="4"/>
              </w:numPr>
              <w:spacing w:after="0" w:line="240" w:lineRule="auto"/>
              <w:rPr>
                <w:rStyle w:val="apple-style-span"/>
                <w:rFonts w:asciiTheme="minorHAnsi" w:hAnsiTheme="minorHAnsi" w:cs="Arial"/>
                <w:color w:val="000000"/>
              </w:rPr>
            </w:pPr>
            <w:r w:rsidRPr="00C92B7B">
              <w:rPr>
                <w:rStyle w:val="apple-style-span"/>
                <w:rFonts w:asciiTheme="minorHAnsi" w:hAnsiTheme="minorHAnsi" w:cs="Arial"/>
                <w:color w:val="000000"/>
              </w:rPr>
              <w:t>Experience with the delivery of quality customer service</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 xml:space="preserve">Basic computer skills including MS Word, Excel, and Outlook </w:t>
            </w:r>
          </w:p>
          <w:p w:rsidR="00D426B3" w:rsidRPr="00C92B7B" w:rsidRDefault="00C92B7B" w:rsidP="008A39C7">
            <w:pPr>
              <w:pStyle w:val="ListParagraph"/>
              <w:numPr>
                <w:ilvl w:val="0"/>
                <w:numId w:val="4"/>
              </w:numPr>
              <w:autoSpaceDE w:val="0"/>
              <w:autoSpaceDN w:val="0"/>
              <w:adjustRightInd w:val="0"/>
              <w:spacing w:after="0" w:line="240" w:lineRule="auto"/>
              <w:rPr>
                <w:rFonts w:asciiTheme="minorHAnsi" w:hAnsiTheme="minorHAnsi" w:cstheme="minorHAnsi"/>
              </w:rPr>
            </w:pPr>
            <w:r w:rsidRPr="00C92B7B">
              <w:rPr>
                <w:rStyle w:val="apple-style-span"/>
                <w:rFonts w:asciiTheme="minorHAnsi" w:hAnsiTheme="minorHAnsi" w:cs="Arial"/>
                <w:color w:val="000000"/>
              </w:rPr>
              <w:t>Organization and communication skills</w:t>
            </w:r>
          </w:p>
          <w:p w:rsidR="00E758D6" w:rsidRPr="00C92B7B" w:rsidRDefault="00E758D6" w:rsidP="008A39C7">
            <w:pPr>
              <w:spacing w:after="0" w:line="240" w:lineRule="auto"/>
              <w:ind w:left="360"/>
              <w:rPr>
                <w:rFonts w:asciiTheme="minorHAnsi" w:hAnsiTheme="minorHAnsi" w:cstheme="minorHAnsi"/>
                <w:iCs/>
              </w:rPr>
            </w:pPr>
          </w:p>
          <w:p w:rsidR="00203532" w:rsidRPr="00C92B7B" w:rsidRDefault="00203532" w:rsidP="008A39C7">
            <w:pPr>
              <w:spacing w:after="0" w:line="240" w:lineRule="auto"/>
              <w:jc w:val="both"/>
              <w:rPr>
                <w:rFonts w:asciiTheme="minorHAnsi" w:hAnsiTheme="minorHAnsi"/>
                <w:b/>
              </w:rPr>
            </w:pPr>
            <w:r w:rsidRPr="00C92B7B">
              <w:rPr>
                <w:rFonts w:asciiTheme="minorHAnsi" w:hAnsiTheme="minorHAnsi"/>
                <w:b/>
              </w:rPr>
              <w:t>PREFERRED QUALIFICATIONS:</w:t>
            </w:r>
          </w:p>
          <w:p w:rsidR="00C92B7B" w:rsidRPr="00C92B7B" w:rsidRDefault="00C92B7B" w:rsidP="008A39C7">
            <w:pPr>
              <w:numPr>
                <w:ilvl w:val="0"/>
                <w:numId w:val="4"/>
              </w:numPr>
              <w:spacing w:after="0" w:line="240" w:lineRule="auto"/>
              <w:rPr>
                <w:rStyle w:val="apple-style-span"/>
                <w:rFonts w:asciiTheme="minorHAnsi" w:hAnsiTheme="minorHAnsi" w:cs="Arial"/>
                <w:color w:val="000000"/>
              </w:rPr>
            </w:pPr>
            <w:r w:rsidRPr="00C92B7B">
              <w:rPr>
                <w:rStyle w:val="apple-style-span"/>
                <w:rFonts w:asciiTheme="minorHAnsi" w:hAnsiTheme="minorHAnsi" w:cs="Arial"/>
                <w:color w:val="000000"/>
              </w:rPr>
              <w:t>Certification or higher in industrial maintenance related field.</w:t>
            </w:r>
          </w:p>
          <w:p w:rsidR="00C92B7B" w:rsidRPr="00C92B7B" w:rsidRDefault="00C92B7B" w:rsidP="008A39C7">
            <w:pPr>
              <w:numPr>
                <w:ilvl w:val="0"/>
                <w:numId w:val="4"/>
              </w:numPr>
              <w:spacing w:after="0" w:line="240" w:lineRule="auto"/>
              <w:rPr>
                <w:rStyle w:val="apple-style-span"/>
                <w:rFonts w:asciiTheme="minorHAnsi" w:hAnsiTheme="minorHAnsi" w:cs="Arial"/>
                <w:color w:val="000000"/>
              </w:rPr>
            </w:pPr>
            <w:r w:rsidRPr="00C92B7B">
              <w:rPr>
                <w:rStyle w:val="apple-style-span"/>
                <w:rFonts w:asciiTheme="minorHAnsi" w:hAnsiTheme="minorHAnsi" w:cs="Arial"/>
                <w:color w:val="000000"/>
              </w:rPr>
              <w:t>Five or more years industry experience with industrial maintenance</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 xml:space="preserve">Experience using </w:t>
            </w:r>
            <w:proofErr w:type="spellStart"/>
            <w:r w:rsidRPr="00C92B7B">
              <w:rPr>
                <w:rFonts w:asciiTheme="minorHAnsi" w:hAnsiTheme="minorHAnsi" w:cs="Arial"/>
                <w:bCs/>
              </w:rPr>
              <w:t>Amatrol</w:t>
            </w:r>
            <w:proofErr w:type="spellEnd"/>
            <w:r w:rsidRPr="00C92B7B">
              <w:rPr>
                <w:rFonts w:asciiTheme="minorHAnsi" w:hAnsiTheme="minorHAnsi" w:cs="Arial"/>
                <w:bCs/>
              </w:rPr>
              <w:t xml:space="preserve"> trainers </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Recent teaching experience</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 xml:space="preserve">Excellent verbal (face-to-face or phone) and nonverbal (e-mail) communication skills </w:t>
            </w:r>
          </w:p>
          <w:p w:rsidR="00C92B7B" w:rsidRPr="00C92B7B" w:rsidRDefault="00C92B7B" w:rsidP="008A39C7">
            <w:pPr>
              <w:numPr>
                <w:ilvl w:val="0"/>
                <w:numId w:val="4"/>
              </w:numPr>
              <w:spacing w:after="0" w:line="240" w:lineRule="auto"/>
              <w:rPr>
                <w:rFonts w:asciiTheme="minorHAnsi" w:hAnsiTheme="minorHAnsi" w:cs="Arial"/>
                <w:bCs/>
              </w:rPr>
            </w:pPr>
            <w:r w:rsidRPr="00C92B7B">
              <w:rPr>
                <w:rFonts w:asciiTheme="minorHAnsi" w:hAnsiTheme="minorHAnsi" w:cs="Arial"/>
                <w:bCs/>
              </w:rPr>
              <w:t xml:space="preserve">Excellent organizational skills </w:t>
            </w:r>
          </w:p>
          <w:p w:rsidR="00C92B7B" w:rsidRPr="00C92B7B" w:rsidRDefault="00C92B7B" w:rsidP="008A39C7">
            <w:pPr>
              <w:numPr>
                <w:ilvl w:val="0"/>
                <w:numId w:val="4"/>
              </w:numPr>
              <w:spacing w:after="0" w:line="240" w:lineRule="auto"/>
              <w:rPr>
                <w:rStyle w:val="apple-style-span"/>
                <w:rFonts w:asciiTheme="minorHAnsi" w:hAnsiTheme="minorHAnsi" w:cs="Arial"/>
                <w:color w:val="000000"/>
              </w:rPr>
            </w:pPr>
            <w:r w:rsidRPr="00C92B7B">
              <w:rPr>
                <w:rStyle w:val="apple-style-span"/>
                <w:rFonts w:asciiTheme="minorHAnsi" w:hAnsiTheme="minorHAnsi" w:cs="Arial"/>
                <w:color w:val="000000"/>
              </w:rPr>
              <w:t xml:space="preserve">One year experience in planning, developing, delivering, and/or evaluating training or academic programs </w:t>
            </w:r>
          </w:p>
          <w:p w:rsidR="001458FA" w:rsidRPr="00C92B7B" w:rsidRDefault="00C92B7B" w:rsidP="008A39C7">
            <w:pPr>
              <w:numPr>
                <w:ilvl w:val="0"/>
                <w:numId w:val="4"/>
              </w:numPr>
              <w:spacing w:after="0" w:line="240" w:lineRule="auto"/>
              <w:jc w:val="both"/>
              <w:rPr>
                <w:rFonts w:asciiTheme="minorHAnsi" w:hAnsiTheme="minorHAnsi" w:cs="Arial"/>
              </w:rPr>
            </w:pPr>
            <w:r w:rsidRPr="00C92B7B">
              <w:rPr>
                <w:rStyle w:val="apple-style-span"/>
                <w:rFonts w:asciiTheme="minorHAnsi" w:hAnsiTheme="minorHAnsi" w:cs="Arial"/>
                <w:color w:val="000000"/>
              </w:rPr>
              <w:t>Supervisory experience</w:t>
            </w:r>
          </w:p>
          <w:p w:rsidR="001458FA" w:rsidRPr="00C92B7B" w:rsidRDefault="001458FA" w:rsidP="008A39C7">
            <w:pPr>
              <w:spacing w:after="0" w:line="240" w:lineRule="auto"/>
              <w:ind w:left="720"/>
              <w:jc w:val="both"/>
              <w:rPr>
                <w:rFonts w:asciiTheme="minorHAnsi" w:hAnsiTheme="minorHAnsi" w:cs="Arial"/>
              </w:rPr>
            </w:pPr>
          </w:p>
        </w:tc>
      </w:tr>
      <w:tr w:rsidR="00203532" w:rsidRPr="00C43D54" w:rsidTr="00DA6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4"/>
        </w:trPr>
        <w:tc>
          <w:tcPr>
            <w:tcW w:w="9636" w:type="dxa"/>
            <w:gridSpan w:val="3"/>
          </w:tcPr>
          <w:p w:rsidR="00203532" w:rsidRPr="00C92B7B" w:rsidRDefault="00203532" w:rsidP="00C92B7B">
            <w:pPr>
              <w:spacing w:after="0" w:line="240" w:lineRule="auto"/>
              <w:jc w:val="both"/>
              <w:rPr>
                <w:rFonts w:asciiTheme="minorHAnsi" w:hAnsiTheme="minorHAnsi"/>
                <w:b/>
              </w:rPr>
            </w:pPr>
            <w:r w:rsidRPr="00C92B7B">
              <w:rPr>
                <w:rFonts w:asciiTheme="minorHAnsi" w:hAnsiTheme="minorHAnsi"/>
                <w:b/>
              </w:rPr>
              <w:t>SALARY/BENEFITS:</w:t>
            </w:r>
          </w:p>
          <w:p w:rsidR="00203532" w:rsidRPr="00C92B7B" w:rsidRDefault="00203532" w:rsidP="00C92B7B">
            <w:pPr>
              <w:pStyle w:val="Heading1"/>
              <w:jc w:val="both"/>
              <w:rPr>
                <w:rStyle w:val="PlaceholderText"/>
                <w:rFonts w:asciiTheme="minorHAnsi" w:hAnsiTheme="minorHAnsi"/>
                <w:b w:val="0"/>
                <w:bCs w:val="0"/>
                <w:color w:val="auto"/>
                <w:sz w:val="22"/>
                <w:szCs w:val="22"/>
              </w:rPr>
            </w:pPr>
            <w:r w:rsidRPr="00C92B7B">
              <w:rPr>
                <w:rFonts w:asciiTheme="minorHAnsi" w:hAnsiTheme="minorHAnsi"/>
                <w:b w:val="0"/>
                <w:bCs w:val="0"/>
                <w:sz w:val="22"/>
                <w:szCs w:val="22"/>
              </w:rPr>
              <w:t xml:space="preserve">Commensurate with qualifications.  </w:t>
            </w:r>
          </w:p>
        </w:tc>
      </w:tr>
      <w:tr w:rsidR="00203532" w:rsidRPr="00C43D54" w:rsidTr="00DA6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9636" w:type="dxa"/>
            <w:gridSpan w:val="3"/>
          </w:tcPr>
          <w:p w:rsidR="00203532" w:rsidRPr="00C92B7B" w:rsidRDefault="00203532" w:rsidP="006A00E7">
            <w:pPr>
              <w:spacing w:after="0" w:line="240" w:lineRule="auto"/>
              <w:jc w:val="both"/>
              <w:rPr>
                <w:rFonts w:asciiTheme="minorHAnsi" w:hAnsiTheme="minorHAnsi"/>
                <w:b/>
              </w:rPr>
            </w:pPr>
            <w:r w:rsidRPr="00C92B7B">
              <w:rPr>
                <w:rFonts w:asciiTheme="minorHAnsi" w:hAnsiTheme="minorHAnsi"/>
                <w:b/>
              </w:rPr>
              <w:t xml:space="preserve">APPLICATION DEADLINE: </w:t>
            </w:r>
          </w:p>
          <w:p w:rsidR="00203532" w:rsidRPr="00C92B7B" w:rsidRDefault="00203532" w:rsidP="006A00E7">
            <w:pPr>
              <w:spacing w:after="0" w:line="240" w:lineRule="auto"/>
              <w:jc w:val="both"/>
              <w:rPr>
                <w:rFonts w:asciiTheme="minorHAnsi" w:hAnsiTheme="minorHAnsi"/>
              </w:rPr>
            </w:pPr>
            <w:r w:rsidRPr="00C92B7B">
              <w:rPr>
                <w:rStyle w:val="PlaceholderText"/>
                <w:rFonts w:asciiTheme="minorHAnsi" w:hAnsiTheme="minorHAnsi"/>
                <w:color w:val="auto"/>
              </w:rPr>
              <w:t>Open Until Filled</w:t>
            </w:r>
          </w:p>
        </w:tc>
      </w:tr>
      <w:tr w:rsidR="00203532" w:rsidRPr="00A24E21" w:rsidTr="00DA6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39" w:type="dxa"/>
          </w:tcPr>
          <w:p w:rsidR="00203532" w:rsidRPr="006A00E7" w:rsidRDefault="00203532" w:rsidP="006A00E7">
            <w:pPr>
              <w:spacing w:after="0" w:line="240" w:lineRule="auto"/>
              <w:jc w:val="both"/>
              <w:rPr>
                <w:rFonts w:asciiTheme="minorHAnsi" w:hAnsiTheme="minorHAnsi"/>
                <w:b/>
              </w:rPr>
            </w:pPr>
          </w:p>
        </w:tc>
        <w:tc>
          <w:tcPr>
            <w:tcW w:w="7897" w:type="dxa"/>
            <w:gridSpan w:val="2"/>
          </w:tcPr>
          <w:p w:rsidR="00203532" w:rsidRPr="006A00E7" w:rsidRDefault="00203532" w:rsidP="006A00E7">
            <w:pPr>
              <w:spacing w:after="0" w:line="240" w:lineRule="auto"/>
              <w:jc w:val="both"/>
              <w:rPr>
                <w:rFonts w:asciiTheme="minorHAnsi" w:hAnsiTheme="minorHAnsi"/>
              </w:rPr>
            </w:pPr>
          </w:p>
        </w:tc>
      </w:tr>
      <w:tr w:rsidR="00DA6354" w:rsidRPr="00E1081B" w:rsidTr="00DA6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Pr>
        <w:tc>
          <w:tcPr>
            <w:tcW w:w="9360" w:type="dxa"/>
            <w:gridSpan w:val="2"/>
          </w:tcPr>
          <w:p w:rsidR="00DA6354" w:rsidRPr="00CB68CA" w:rsidRDefault="00DA6354" w:rsidP="00C14C19">
            <w:r w:rsidRPr="00CB68CA">
              <w:rPr>
                <w:b/>
              </w:rPr>
              <w:t>TO APPLY:</w:t>
            </w:r>
            <w:r w:rsidRPr="00CB68CA">
              <w:t xml:space="preserve"> Please submit an online application using the OTC online job center website. All positions require a criminal background investigation, education, and employer/professional reference checks. Some positions may additionally require a motor vehicle record search, credit history check, and/or drug screen. All male applicants between the ages of 18 and 26 years of age must present proof of Selective Service Registration. Copies of all transcripts should be submitted at the time of application </w:t>
            </w:r>
            <w:r w:rsidRPr="00CB68CA">
              <w:lastRenderedPageBreak/>
              <w:t>for faculty positions. Official transcripts are required upon employment. For more information, please contact the Director for Human Resources at 912.871.1801 or employment@ogeecheetech.edu.</w:t>
            </w:r>
          </w:p>
          <w:p w:rsidR="00DA6354" w:rsidRPr="00CB68CA" w:rsidRDefault="00DA6354" w:rsidP="00C14C19">
            <w:r w:rsidRPr="00CB68CA">
              <w:t>The following individuals have been designated to handle inquiries regarding the non-discrimination policies: For Title IX: Cindy Phillips, Office: 191, Phone: 912.871.1620, cphillips@ogeecheetech.edu. For ADA/Section 504: Sabrina Burns, Disability and Student Support Services Director, Office: 189, Phone: 912.486.7211, sburns@ogeecheetech.edu.</w:t>
            </w:r>
          </w:p>
          <w:p w:rsidR="00DA6354" w:rsidRPr="00CB68CA" w:rsidRDefault="00DA6354" w:rsidP="00C14C19">
            <w:r w:rsidRPr="00CB68CA">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Cindy Phillips, Ogeechee Technical College One Joseph E. Kennedy Blvd., Office 191, Joseph E. Kennedy Building, Statesboro, GA 30458, 912.871-1620, cphillips@ogeecheetech.edu and Sabrina Burns, ADA/Section 504 Director, Ogeechee Technical College, One Joseph E. Kennedy Blvd., Office 189, Joseph E. Kennedy Building, Statesboro, GA 30458, 912.486.7211, sburns@ogeecheetech.edu</w:t>
            </w:r>
          </w:p>
          <w:p w:rsidR="00DA6354" w:rsidRPr="00CB68CA" w:rsidRDefault="00DA6354" w:rsidP="00C14C19"/>
        </w:tc>
      </w:tr>
      <w:tr w:rsidR="00DA6354" w:rsidRPr="00E1081B" w:rsidTr="00DA6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Pr>
        <w:tc>
          <w:tcPr>
            <w:tcW w:w="9360" w:type="dxa"/>
            <w:gridSpan w:val="2"/>
          </w:tcPr>
          <w:p w:rsidR="00DA6354" w:rsidRPr="00E1081B" w:rsidRDefault="00DA6354" w:rsidP="00C14C19">
            <w:pPr>
              <w:pStyle w:val="otcbodytextsmallitalic"/>
              <w:spacing w:before="0" w:beforeAutospacing="0" w:after="0" w:afterAutospacing="0" w:line="240" w:lineRule="auto"/>
              <w:jc w:val="center"/>
              <w:rPr>
                <w:rFonts w:ascii="Calibri" w:hAnsi="Calibri"/>
                <w:iCs w:val="0"/>
                <w:sz w:val="22"/>
                <w:szCs w:val="22"/>
              </w:rPr>
            </w:pPr>
            <w:r w:rsidRPr="00E1081B">
              <w:rPr>
                <w:rFonts w:ascii="Calibri" w:hAnsi="Calibri"/>
                <w:iCs w:val="0"/>
                <w:sz w:val="16"/>
                <w:szCs w:val="22"/>
              </w:rPr>
              <w:lastRenderedPageBreak/>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DA6354" w:rsidRPr="00E1081B" w:rsidRDefault="00DA6354" w:rsidP="00DA6354"/>
    <w:p w:rsidR="00DA6354" w:rsidRPr="00E1081B" w:rsidRDefault="00DA6354" w:rsidP="00DA6354"/>
    <w:p w:rsidR="00D44D8D" w:rsidRPr="008C2A7C" w:rsidRDefault="00D44D8D" w:rsidP="000B71AB">
      <w:bookmarkStart w:id="0" w:name="_GoBack"/>
      <w:bookmarkEnd w:id="0"/>
    </w:p>
    <w:sectPr w:rsidR="00D44D8D" w:rsidRPr="008C2A7C" w:rsidSect="000B71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E87"/>
    <w:multiLevelType w:val="hybridMultilevel"/>
    <w:tmpl w:val="3CC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8A7"/>
    <w:multiLevelType w:val="hybridMultilevel"/>
    <w:tmpl w:val="22A4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333C5"/>
    <w:multiLevelType w:val="hybridMultilevel"/>
    <w:tmpl w:val="9F3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7D41"/>
    <w:multiLevelType w:val="hybridMultilevel"/>
    <w:tmpl w:val="B32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D58E1"/>
    <w:multiLevelType w:val="hybridMultilevel"/>
    <w:tmpl w:val="0B1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370DF"/>
    <w:multiLevelType w:val="hybridMultilevel"/>
    <w:tmpl w:val="BB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407A6"/>
    <w:multiLevelType w:val="hybridMultilevel"/>
    <w:tmpl w:val="31F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A37A2"/>
    <w:rsid w:val="000B71AB"/>
    <w:rsid w:val="00116652"/>
    <w:rsid w:val="001342FC"/>
    <w:rsid w:val="001458FA"/>
    <w:rsid w:val="00161AE2"/>
    <w:rsid w:val="00203532"/>
    <w:rsid w:val="00230D0F"/>
    <w:rsid w:val="00272D72"/>
    <w:rsid w:val="002A13FD"/>
    <w:rsid w:val="002A17E2"/>
    <w:rsid w:val="002B1935"/>
    <w:rsid w:val="0031708A"/>
    <w:rsid w:val="00323851"/>
    <w:rsid w:val="003425FE"/>
    <w:rsid w:val="003E73E9"/>
    <w:rsid w:val="004A3562"/>
    <w:rsid w:val="004B18B1"/>
    <w:rsid w:val="0052600A"/>
    <w:rsid w:val="00554F97"/>
    <w:rsid w:val="005C3977"/>
    <w:rsid w:val="0061018F"/>
    <w:rsid w:val="006A00E7"/>
    <w:rsid w:val="006E155C"/>
    <w:rsid w:val="00717877"/>
    <w:rsid w:val="00723956"/>
    <w:rsid w:val="0077327D"/>
    <w:rsid w:val="007B7E91"/>
    <w:rsid w:val="007D4D21"/>
    <w:rsid w:val="007E74ED"/>
    <w:rsid w:val="00825B10"/>
    <w:rsid w:val="008A39C7"/>
    <w:rsid w:val="008C2A7C"/>
    <w:rsid w:val="008E349C"/>
    <w:rsid w:val="00900A7D"/>
    <w:rsid w:val="00902393"/>
    <w:rsid w:val="0091093A"/>
    <w:rsid w:val="00915A65"/>
    <w:rsid w:val="00926703"/>
    <w:rsid w:val="00994179"/>
    <w:rsid w:val="009A3B63"/>
    <w:rsid w:val="009C6B3B"/>
    <w:rsid w:val="009D7941"/>
    <w:rsid w:val="00A0237B"/>
    <w:rsid w:val="00A24E21"/>
    <w:rsid w:val="00A45148"/>
    <w:rsid w:val="00A86006"/>
    <w:rsid w:val="00A9656B"/>
    <w:rsid w:val="00AE7CDD"/>
    <w:rsid w:val="00B31B1D"/>
    <w:rsid w:val="00B4539B"/>
    <w:rsid w:val="00B61003"/>
    <w:rsid w:val="00BA0027"/>
    <w:rsid w:val="00BE34C0"/>
    <w:rsid w:val="00C14B5B"/>
    <w:rsid w:val="00C2280F"/>
    <w:rsid w:val="00C2291C"/>
    <w:rsid w:val="00C43D54"/>
    <w:rsid w:val="00C441BB"/>
    <w:rsid w:val="00C92B7B"/>
    <w:rsid w:val="00D0751F"/>
    <w:rsid w:val="00D109D6"/>
    <w:rsid w:val="00D20CCB"/>
    <w:rsid w:val="00D426B3"/>
    <w:rsid w:val="00D44D8D"/>
    <w:rsid w:val="00D47701"/>
    <w:rsid w:val="00D637C0"/>
    <w:rsid w:val="00DA6354"/>
    <w:rsid w:val="00DC2EC9"/>
    <w:rsid w:val="00DD1670"/>
    <w:rsid w:val="00DF6F8B"/>
    <w:rsid w:val="00E758D6"/>
    <w:rsid w:val="00F137AC"/>
    <w:rsid w:val="00F54B23"/>
    <w:rsid w:val="00F9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FF1998-144E-4B58-AE18-5EA269E1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A9656B"/>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character" w:customStyle="1" w:styleId="Heading1Char">
    <w:name w:val="Heading 1 Char"/>
    <w:basedOn w:val="DefaultParagraphFont"/>
    <w:link w:val="Heading1"/>
    <w:rsid w:val="00A9656B"/>
    <w:rPr>
      <w:rFonts w:ascii="Arial" w:hAnsi="Arial"/>
      <w:b/>
      <w:bCs/>
      <w:sz w:val="24"/>
    </w:rPr>
  </w:style>
  <w:style w:type="paragraph" w:styleId="NormalWeb">
    <w:name w:val="Normal (Web)"/>
    <w:basedOn w:val="Normal"/>
    <w:unhideWhenUsed/>
    <w:rsid w:val="009C6B3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9C6B3B"/>
    <w:rPr>
      <w:color w:val="0000FF"/>
      <w:u w:val="single"/>
    </w:rPr>
  </w:style>
  <w:style w:type="paragraph" w:styleId="ListParagraph">
    <w:name w:val="List Paragraph"/>
    <w:basedOn w:val="Normal"/>
    <w:uiPriority w:val="34"/>
    <w:qFormat/>
    <w:rsid w:val="004A3562"/>
    <w:pPr>
      <w:ind w:left="720"/>
      <w:contextualSpacing/>
    </w:pPr>
  </w:style>
  <w:style w:type="paragraph" w:customStyle="1" w:styleId="Default">
    <w:name w:val="Default"/>
    <w:basedOn w:val="Normal"/>
    <w:rsid w:val="00D426B3"/>
    <w:pPr>
      <w:autoSpaceDE w:val="0"/>
      <w:autoSpaceDN w:val="0"/>
      <w:spacing w:after="0" w:line="240" w:lineRule="auto"/>
    </w:pPr>
    <w:rPr>
      <w:rFonts w:ascii="Times New Roman" w:eastAsiaTheme="minorHAnsi" w:hAnsi="Times New Roman"/>
      <w:color w:val="000000"/>
      <w:sz w:val="24"/>
      <w:szCs w:val="24"/>
    </w:rPr>
  </w:style>
  <w:style w:type="character" w:customStyle="1" w:styleId="apple-style-span">
    <w:name w:val="apple-style-span"/>
    <w:basedOn w:val="DefaultParagraphFont"/>
    <w:rsid w:val="00C9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4438">
      <w:bodyDiv w:val="1"/>
      <w:marLeft w:val="0"/>
      <w:marRight w:val="0"/>
      <w:marTop w:val="0"/>
      <w:marBottom w:val="0"/>
      <w:divBdr>
        <w:top w:val="none" w:sz="0" w:space="0" w:color="auto"/>
        <w:left w:val="none" w:sz="0" w:space="0" w:color="auto"/>
        <w:bottom w:val="none" w:sz="0" w:space="0" w:color="auto"/>
        <w:right w:val="none" w:sz="0" w:space="0" w:color="auto"/>
      </w:divBdr>
    </w:div>
    <w:div w:id="21195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C26D-FC61-43B3-84B2-220869EB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3983</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dstewart</dc:creator>
  <cp:lastModifiedBy>Collins, Tonya</cp:lastModifiedBy>
  <cp:revision>2</cp:revision>
  <cp:lastPrinted>2010-03-22T18:56:00Z</cp:lastPrinted>
  <dcterms:created xsi:type="dcterms:W3CDTF">2022-05-19T20:36:00Z</dcterms:created>
  <dcterms:modified xsi:type="dcterms:W3CDTF">2022-05-19T20:36:00Z</dcterms:modified>
</cp:coreProperties>
</file>