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8D" w:rsidRPr="008C2A7C" w:rsidRDefault="00C96B14" w:rsidP="008C2A7C">
      <w:pPr>
        <w:jc w:val="center"/>
        <w:rPr>
          <w:sz w:val="40"/>
          <w:szCs w:val="40"/>
        </w:rPr>
      </w:pPr>
      <w:r>
        <w:rPr>
          <w:noProof/>
        </w:rPr>
        <w:drawing>
          <wp:inline distT="0" distB="0" distL="0" distR="0">
            <wp:extent cx="1028700" cy="771525"/>
            <wp:effectExtent l="0" t="0" r="0" b="9525"/>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p w:rsidR="00D44D8D" w:rsidRPr="00D543DC" w:rsidRDefault="00D44D8D" w:rsidP="00D543DC">
      <w:pPr>
        <w:spacing w:after="0"/>
        <w:jc w:val="center"/>
        <w:rPr>
          <w:sz w:val="36"/>
          <w:szCs w:val="36"/>
        </w:rPr>
      </w:pPr>
      <w:r w:rsidRPr="00D543DC">
        <w:rPr>
          <w:sz w:val="36"/>
          <w:szCs w:val="36"/>
        </w:rPr>
        <w:t>POSITION ANNOUNCEMENT</w:t>
      </w:r>
    </w:p>
    <w:p w:rsidR="00D44D8D" w:rsidRPr="00D543DC" w:rsidRDefault="00BD51C6" w:rsidP="00D543DC">
      <w:pPr>
        <w:spacing w:after="0"/>
        <w:jc w:val="both"/>
        <w:rPr>
          <w:sz w:val="24"/>
          <w:szCs w:val="24"/>
        </w:rPr>
      </w:pPr>
      <w:r>
        <w:rPr>
          <w:sz w:val="24"/>
          <w:szCs w:val="24"/>
        </w:rPr>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8"/>
        <w:gridCol w:w="1232"/>
      </w:tblGrid>
      <w:tr w:rsidR="00D44D8D" w:rsidRPr="00D543DC" w:rsidTr="00BD51C6">
        <w:tc>
          <w:tcPr>
            <w:tcW w:w="8098" w:type="dxa"/>
            <w:tcBorders>
              <w:top w:val="nil"/>
              <w:left w:val="nil"/>
              <w:bottom w:val="nil"/>
              <w:right w:val="nil"/>
            </w:tcBorders>
          </w:tcPr>
          <w:p w:rsidR="00D44D8D" w:rsidRPr="00D543DC" w:rsidRDefault="00D44D8D" w:rsidP="00D543DC">
            <w:pPr>
              <w:spacing w:after="0" w:line="240" w:lineRule="auto"/>
              <w:jc w:val="both"/>
              <w:rPr>
                <w:b/>
              </w:rPr>
            </w:pPr>
            <w:r w:rsidRPr="00D543DC">
              <w:rPr>
                <w:b/>
              </w:rPr>
              <w:t>POSITION TITLE:</w:t>
            </w:r>
            <w:r w:rsidR="00BD51C6">
              <w:rPr>
                <w:b/>
              </w:rPr>
              <w:t xml:space="preserve"> </w:t>
            </w:r>
            <w:bookmarkStart w:id="0" w:name="_GoBack"/>
            <w:r w:rsidR="00BD51C6">
              <w:rPr>
                <w:rStyle w:val="PlaceholderText"/>
                <w:b/>
                <w:color w:val="auto"/>
              </w:rPr>
              <w:t>A</w:t>
            </w:r>
            <w:r w:rsidR="00BD51C6" w:rsidRPr="00D543DC">
              <w:rPr>
                <w:rStyle w:val="PlaceholderText"/>
                <w:b/>
                <w:color w:val="auto"/>
              </w:rPr>
              <w:t xml:space="preserve">djunct </w:t>
            </w:r>
            <w:r w:rsidR="00BD51C6">
              <w:rPr>
                <w:rStyle w:val="PlaceholderText"/>
                <w:b/>
                <w:color w:val="auto"/>
              </w:rPr>
              <w:t>Mechatronics Instructor for Dual Enrollment</w:t>
            </w:r>
            <w:bookmarkEnd w:id="0"/>
          </w:p>
        </w:tc>
        <w:tc>
          <w:tcPr>
            <w:tcW w:w="1262" w:type="dxa"/>
            <w:tcBorders>
              <w:top w:val="nil"/>
              <w:left w:val="nil"/>
              <w:bottom w:val="nil"/>
              <w:right w:val="nil"/>
            </w:tcBorders>
          </w:tcPr>
          <w:p w:rsidR="00D543DC" w:rsidRPr="00D543DC" w:rsidRDefault="00D543DC" w:rsidP="00E05A81">
            <w:pPr>
              <w:spacing w:after="0" w:line="240" w:lineRule="auto"/>
              <w:jc w:val="both"/>
              <w:rPr>
                <w:b/>
              </w:rPr>
            </w:pPr>
          </w:p>
        </w:tc>
      </w:tr>
      <w:tr w:rsidR="00D44D8D" w:rsidRPr="00D543DC" w:rsidTr="00BD51C6">
        <w:tc>
          <w:tcPr>
            <w:tcW w:w="8098" w:type="dxa"/>
            <w:tcBorders>
              <w:top w:val="nil"/>
              <w:left w:val="nil"/>
              <w:bottom w:val="nil"/>
              <w:right w:val="nil"/>
            </w:tcBorders>
          </w:tcPr>
          <w:p w:rsidR="00D44D8D" w:rsidRPr="00D543DC" w:rsidRDefault="00D44D8D" w:rsidP="00D543DC">
            <w:pPr>
              <w:spacing w:after="0" w:line="240" w:lineRule="auto"/>
              <w:jc w:val="both"/>
              <w:rPr>
                <w:b/>
                <w:sz w:val="16"/>
              </w:rPr>
            </w:pPr>
          </w:p>
        </w:tc>
        <w:tc>
          <w:tcPr>
            <w:tcW w:w="1262" w:type="dxa"/>
            <w:tcBorders>
              <w:top w:val="nil"/>
              <w:left w:val="nil"/>
              <w:bottom w:val="nil"/>
              <w:right w:val="nil"/>
            </w:tcBorders>
          </w:tcPr>
          <w:p w:rsidR="00D44D8D" w:rsidRPr="00D543DC" w:rsidRDefault="00D44D8D" w:rsidP="00D543DC">
            <w:pPr>
              <w:spacing w:after="0" w:line="240" w:lineRule="auto"/>
              <w:jc w:val="both"/>
              <w:rPr>
                <w:sz w:val="16"/>
              </w:rPr>
            </w:pPr>
          </w:p>
        </w:tc>
      </w:tr>
      <w:tr w:rsidR="00C43D54" w:rsidRPr="00D543DC" w:rsidTr="00BD51C6">
        <w:tc>
          <w:tcPr>
            <w:tcW w:w="9360" w:type="dxa"/>
            <w:gridSpan w:val="2"/>
            <w:tcBorders>
              <w:top w:val="nil"/>
              <w:left w:val="nil"/>
              <w:bottom w:val="nil"/>
              <w:right w:val="nil"/>
            </w:tcBorders>
          </w:tcPr>
          <w:p w:rsidR="00C43D54" w:rsidRPr="00D543DC" w:rsidRDefault="00C43D54" w:rsidP="00D543DC">
            <w:pPr>
              <w:spacing w:after="0" w:line="240" w:lineRule="auto"/>
              <w:jc w:val="both"/>
              <w:rPr>
                <w:b/>
              </w:rPr>
            </w:pPr>
            <w:r w:rsidRPr="00D543DC">
              <w:rPr>
                <w:b/>
              </w:rPr>
              <w:t>POSITION DESCRIPTION:</w:t>
            </w:r>
          </w:p>
          <w:p w:rsidR="00C43D54" w:rsidRPr="00D543DC" w:rsidRDefault="00F72DEF" w:rsidP="00BD51C6">
            <w:pPr>
              <w:spacing w:after="0" w:line="240" w:lineRule="auto"/>
              <w:jc w:val="both"/>
            </w:pPr>
            <w:r w:rsidRPr="00F72DEF">
              <w:t>Successful candidate will have the ability to teach courses in automated systems and process controls (PLCs) and electro mechanical/process system design. U</w:t>
            </w:r>
            <w:r w:rsidR="00D543DC" w:rsidRPr="00F72DEF">
              <w:rPr>
                <w:rStyle w:val="PlaceholderText"/>
                <w:noProof/>
                <w:color w:val="auto"/>
              </w:rPr>
              <w:t>nder general supervision demonstrates the use of appropriate teaching techniques</w:t>
            </w:r>
            <w:r w:rsidR="000E487F" w:rsidRPr="00F72DEF">
              <w:rPr>
                <w:rStyle w:val="PlaceholderText"/>
                <w:noProof/>
                <w:color w:val="auto"/>
              </w:rPr>
              <w:t>in a high school setting</w:t>
            </w:r>
            <w:r w:rsidR="00D543DC" w:rsidRPr="00F72DEF">
              <w:rPr>
                <w:rStyle w:val="PlaceholderText"/>
                <w:noProof/>
                <w:color w:val="auto"/>
              </w:rPr>
              <w:t>.  Demonstrates the use</w:t>
            </w:r>
            <w:r w:rsidR="00D543DC" w:rsidRPr="00D543DC">
              <w:rPr>
                <w:rStyle w:val="PlaceholderText"/>
                <w:noProof/>
                <w:color w:val="auto"/>
              </w:rPr>
              <w:t xml:space="preserve"> of appropriate testing and grading procedures, including proper maintenance of grade books and any other appropriate record-keeping requirements. Demonstrates knowledge in the </w:t>
            </w:r>
            <w:r w:rsidR="00E05A81">
              <w:rPr>
                <w:rStyle w:val="PlaceholderText"/>
                <w:noProof/>
                <w:color w:val="auto"/>
              </w:rPr>
              <w:t>field of mechatronics</w:t>
            </w:r>
            <w:r w:rsidR="00D543DC" w:rsidRPr="00D543DC">
              <w:rPr>
                <w:rStyle w:val="PlaceholderText"/>
                <w:noProof/>
                <w:color w:val="auto"/>
              </w:rPr>
              <w:t xml:space="preserve"> </w:t>
            </w:r>
            <w:r w:rsidR="00E05A81">
              <w:rPr>
                <w:rStyle w:val="PlaceholderText"/>
                <w:noProof/>
                <w:color w:val="auto"/>
              </w:rPr>
              <w:t>or automated manufacturing enviro</w:t>
            </w:r>
            <w:r>
              <w:rPr>
                <w:rStyle w:val="PlaceholderText"/>
                <w:noProof/>
                <w:color w:val="auto"/>
              </w:rPr>
              <w:t>n</w:t>
            </w:r>
            <w:r w:rsidR="00E05A81">
              <w:rPr>
                <w:rStyle w:val="PlaceholderText"/>
                <w:noProof/>
                <w:color w:val="auto"/>
              </w:rPr>
              <w:t xml:space="preserve">ment </w:t>
            </w:r>
            <w:r w:rsidR="00D543DC" w:rsidRPr="00D543DC">
              <w:rPr>
                <w:rStyle w:val="PlaceholderText"/>
                <w:noProof/>
                <w:color w:val="auto"/>
              </w:rPr>
              <w:t xml:space="preserve"> </w:t>
            </w:r>
            <w:r w:rsidR="009D561E">
              <w:rPr>
                <w:rStyle w:val="PlaceholderText"/>
                <w:noProof/>
                <w:color w:val="auto"/>
              </w:rPr>
              <w:t>and f</w:t>
            </w:r>
            <w:r w:rsidR="00D543DC" w:rsidRPr="00D543DC">
              <w:rPr>
                <w:rStyle w:val="PlaceholderText"/>
                <w:noProof/>
                <w:color w:val="auto"/>
              </w:rPr>
              <w:t xml:space="preserve">ollows approved curriculum standards and course syllabi.  Maintains classrooms and laboratories in accordance with approved classroom and lab management plans.  Attends meetings as required. </w:t>
            </w:r>
            <w:r w:rsidR="009D561E">
              <w:rPr>
                <w:rStyle w:val="PlaceholderText"/>
                <w:noProof/>
                <w:color w:val="auto"/>
              </w:rPr>
              <w:t xml:space="preserve"> </w:t>
            </w:r>
            <w:r w:rsidR="00DE02AB">
              <w:rPr>
                <w:rStyle w:val="PlaceholderText"/>
                <w:noProof/>
                <w:color w:val="auto"/>
              </w:rPr>
              <w:t>Observe</w:t>
            </w:r>
            <w:r w:rsidR="00E05A81">
              <w:rPr>
                <w:rStyle w:val="PlaceholderText"/>
                <w:noProof/>
                <w:color w:val="auto"/>
              </w:rPr>
              <w:t>s</w:t>
            </w:r>
            <w:r w:rsidR="00DE02AB">
              <w:rPr>
                <w:rStyle w:val="PlaceholderText"/>
                <w:noProof/>
                <w:color w:val="auto"/>
              </w:rPr>
              <w:t xml:space="preserve"> and enforces the institution’s policies and regulations.  </w:t>
            </w:r>
          </w:p>
        </w:tc>
      </w:tr>
      <w:tr w:rsidR="00D44D8D" w:rsidRPr="00D543DC" w:rsidTr="00BD51C6">
        <w:tc>
          <w:tcPr>
            <w:tcW w:w="8098" w:type="dxa"/>
            <w:tcBorders>
              <w:top w:val="nil"/>
              <w:left w:val="nil"/>
              <w:bottom w:val="nil"/>
              <w:right w:val="nil"/>
            </w:tcBorders>
          </w:tcPr>
          <w:p w:rsidR="00D44D8D" w:rsidRPr="00D543DC" w:rsidRDefault="00D44D8D" w:rsidP="00D543DC">
            <w:pPr>
              <w:spacing w:after="0" w:line="240" w:lineRule="auto"/>
              <w:jc w:val="both"/>
              <w:rPr>
                <w:b/>
                <w:sz w:val="16"/>
              </w:rPr>
            </w:pPr>
          </w:p>
        </w:tc>
        <w:tc>
          <w:tcPr>
            <w:tcW w:w="1262" w:type="dxa"/>
            <w:tcBorders>
              <w:top w:val="nil"/>
              <w:left w:val="nil"/>
              <w:bottom w:val="nil"/>
              <w:right w:val="nil"/>
            </w:tcBorders>
          </w:tcPr>
          <w:p w:rsidR="00D44D8D" w:rsidRPr="00D543DC" w:rsidRDefault="00D44D8D" w:rsidP="00D543DC">
            <w:pPr>
              <w:spacing w:after="0" w:line="240" w:lineRule="auto"/>
              <w:jc w:val="both"/>
              <w:rPr>
                <w:sz w:val="16"/>
              </w:rPr>
            </w:pPr>
          </w:p>
        </w:tc>
      </w:tr>
      <w:tr w:rsidR="00C43D54" w:rsidRPr="00D543DC" w:rsidTr="00BD51C6">
        <w:tc>
          <w:tcPr>
            <w:tcW w:w="9360" w:type="dxa"/>
            <w:gridSpan w:val="2"/>
            <w:tcBorders>
              <w:top w:val="nil"/>
              <w:left w:val="nil"/>
              <w:bottom w:val="nil"/>
              <w:right w:val="nil"/>
            </w:tcBorders>
          </w:tcPr>
          <w:p w:rsidR="00C43D54" w:rsidRPr="00D543DC" w:rsidRDefault="00C43D54" w:rsidP="00D543DC">
            <w:pPr>
              <w:spacing w:after="0" w:line="240" w:lineRule="auto"/>
              <w:jc w:val="both"/>
              <w:rPr>
                <w:b/>
              </w:rPr>
            </w:pPr>
            <w:r w:rsidRPr="00D543DC">
              <w:rPr>
                <w:b/>
              </w:rPr>
              <w:t>MINIMUM QUALIFICATIONS:</w:t>
            </w:r>
          </w:p>
          <w:p w:rsidR="00BD51C6" w:rsidRDefault="00E05A81" w:rsidP="00BD51C6">
            <w:pPr>
              <w:pStyle w:val="ListParagraph"/>
              <w:numPr>
                <w:ilvl w:val="0"/>
                <w:numId w:val="1"/>
              </w:numPr>
              <w:spacing w:after="0" w:line="240" w:lineRule="auto"/>
            </w:pPr>
            <w:r w:rsidRPr="00BD51C6">
              <w:t xml:space="preserve">A diploma in mechatronics, automated manufacturing, or related field. </w:t>
            </w:r>
          </w:p>
          <w:p w:rsidR="00E05A81" w:rsidRDefault="00E05A81" w:rsidP="00BD51C6">
            <w:pPr>
              <w:pStyle w:val="ListParagraph"/>
              <w:numPr>
                <w:ilvl w:val="0"/>
                <w:numId w:val="1"/>
              </w:numPr>
              <w:spacing w:after="0" w:line="240" w:lineRule="auto"/>
            </w:pPr>
            <w:r w:rsidRPr="00BD51C6">
              <w:t>A minimum of two years professional experience working in an automated manufacturing environment or related field.</w:t>
            </w:r>
          </w:p>
          <w:p w:rsidR="00BD51C6" w:rsidRPr="00D543DC" w:rsidRDefault="00BD51C6" w:rsidP="00BD51C6">
            <w:pPr>
              <w:pStyle w:val="ListParagraph"/>
              <w:spacing w:after="0" w:line="240" w:lineRule="auto"/>
            </w:pPr>
          </w:p>
        </w:tc>
      </w:tr>
      <w:tr w:rsidR="00C43D54" w:rsidRPr="00D543DC" w:rsidTr="00BD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rsidR="00C43D54" w:rsidRPr="00D543DC" w:rsidRDefault="00C43D54" w:rsidP="00D543DC">
            <w:pPr>
              <w:spacing w:after="0" w:line="240" w:lineRule="auto"/>
              <w:jc w:val="both"/>
              <w:rPr>
                <w:b/>
              </w:rPr>
            </w:pPr>
            <w:r w:rsidRPr="00D543DC">
              <w:rPr>
                <w:b/>
              </w:rPr>
              <w:t>SALARY/BENEFITS:</w:t>
            </w:r>
          </w:p>
          <w:p w:rsidR="00C43D54" w:rsidRPr="00D543DC" w:rsidRDefault="00D543DC" w:rsidP="00D543DC">
            <w:pPr>
              <w:spacing w:after="0" w:line="240" w:lineRule="auto"/>
              <w:jc w:val="both"/>
              <w:rPr>
                <w:rStyle w:val="PlaceholderText"/>
                <w:color w:val="auto"/>
              </w:rPr>
            </w:pPr>
            <w:r w:rsidRPr="00D543DC">
              <w:rPr>
                <w:rStyle w:val="PlaceholderText"/>
                <w:color w:val="auto"/>
              </w:rPr>
              <w:t xml:space="preserve">Commensurate with qualifications. </w:t>
            </w:r>
          </w:p>
        </w:tc>
      </w:tr>
      <w:tr w:rsidR="00D44D8D" w:rsidRPr="00D543DC" w:rsidTr="00BD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98" w:type="dxa"/>
          </w:tcPr>
          <w:p w:rsidR="00D44D8D" w:rsidRPr="00D543DC" w:rsidRDefault="00D44D8D" w:rsidP="00D543DC">
            <w:pPr>
              <w:spacing w:after="0" w:line="240" w:lineRule="auto"/>
              <w:jc w:val="both"/>
              <w:rPr>
                <w:b/>
                <w:sz w:val="16"/>
              </w:rPr>
            </w:pPr>
          </w:p>
        </w:tc>
        <w:tc>
          <w:tcPr>
            <w:tcW w:w="1262" w:type="dxa"/>
          </w:tcPr>
          <w:p w:rsidR="00D44D8D" w:rsidRPr="00D543DC" w:rsidRDefault="00D44D8D" w:rsidP="00D543DC">
            <w:pPr>
              <w:spacing w:after="0" w:line="240" w:lineRule="auto"/>
              <w:jc w:val="both"/>
              <w:rPr>
                <w:sz w:val="16"/>
              </w:rPr>
            </w:pPr>
          </w:p>
        </w:tc>
      </w:tr>
      <w:tr w:rsidR="00C43D54" w:rsidRPr="00D543DC" w:rsidTr="00BD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rsidR="00C43D54" w:rsidRPr="00D543DC" w:rsidRDefault="00C43D54" w:rsidP="00D543DC">
            <w:pPr>
              <w:spacing w:after="0" w:line="240" w:lineRule="auto"/>
              <w:jc w:val="both"/>
              <w:rPr>
                <w:b/>
              </w:rPr>
            </w:pPr>
            <w:r w:rsidRPr="00D543DC">
              <w:rPr>
                <w:b/>
              </w:rPr>
              <w:t xml:space="preserve">APPLICATION DEADLINE: </w:t>
            </w:r>
          </w:p>
          <w:p w:rsidR="00C43D54" w:rsidRPr="00D543DC" w:rsidRDefault="00C43D54" w:rsidP="00D543DC">
            <w:pPr>
              <w:spacing w:after="0" w:line="240" w:lineRule="auto"/>
              <w:jc w:val="both"/>
            </w:pPr>
            <w:r w:rsidRPr="00D543DC">
              <w:rPr>
                <w:rStyle w:val="PlaceholderText"/>
                <w:color w:val="auto"/>
              </w:rPr>
              <w:t>Open Until Filled</w:t>
            </w:r>
          </w:p>
        </w:tc>
      </w:tr>
      <w:tr w:rsidR="00D44D8D" w:rsidRPr="00D543DC" w:rsidTr="00BD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98" w:type="dxa"/>
          </w:tcPr>
          <w:p w:rsidR="00D44D8D" w:rsidRPr="00D543DC" w:rsidRDefault="00D44D8D" w:rsidP="00D543DC">
            <w:pPr>
              <w:spacing w:after="0" w:line="240" w:lineRule="auto"/>
              <w:jc w:val="both"/>
              <w:rPr>
                <w:b/>
                <w:sz w:val="16"/>
              </w:rPr>
            </w:pPr>
          </w:p>
        </w:tc>
        <w:tc>
          <w:tcPr>
            <w:tcW w:w="1262" w:type="dxa"/>
          </w:tcPr>
          <w:p w:rsidR="00D44D8D" w:rsidRPr="00D543DC" w:rsidRDefault="00D44D8D" w:rsidP="00D543DC">
            <w:pPr>
              <w:spacing w:after="0" w:line="240" w:lineRule="auto"/>
              <w:jc w:val="both"/>
              <w:rPr>
                <w:sz w:val="16"/>
              </w:rPr>
            </w:pPr>
          </w:p>
        </w:tc>
      </w:tr>
      <w:tr w:rsidR="00BD51C6" w:rsidRPr="00D543DC" w:rsidTr="00BD5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tbl>
            <w:tblPr>
              <w:tblW w:w="9360" w:type="dxa"/>
              <w:tblLook w:val="00A0" w:firstRow="1" w:lastRow="0" w:firstColumn="1" w:lastColumn="0" w:noHBand="0" w:noVBand="0"/>
            </w:tblPr>
            <w:tblGrid>
              <w:gridCol w:w="9360"/>
            </w:tblGrid>
            <w:tr w:rsidR="00BD51C6" w:rsidRPr="00A3170B" w:rsidTr="009B59B7">
              <w:tc>
                <w:tcPr>
                  <w:tcW w:w="9270" w:type="dxa"/>
                </w:tcPr>
                <w:p w:rsidR="00BD51C6" w:rsidRPr="00A3170B" w:rsidRDefault="00BD51C6" w:rsidP="00BD51C6">
                  <w:pPr>
                    <w:pStyle w:val="Default"/>
                    <w:ind w:left="-108" w:right="-108"/>
                    <w:jc w:val="both"/>
                    <w:rPr>
                      <w:rFonts w:ascii="Calibri" w:hAnsi="Calibri" w:cs="Calibri"/>
                      <w:sz w:val="22"/>
                      <w:szCs w:val="22"/>
                    </w:rPr>
                  </w:pPr>
                  <w:r w:rsidRPr="00A3170B">
                    <w:rPr>
                      <w:rFonts w:ascii="Calibri" w:hAnsi="Calibri" w:cs="Calibri"/>
                      <w:b/>
                      <w:sz w:val="22"/>
                      <w:szCs w:val="22"/>
                    </w:rPr>
                    <w:t xml:space="preserve">TO APPLY:   </w:t>
                  </w:r>
                  <w:r w:rsidRPr="00A3170B">
                    <w:rPr>
                      <w:rFonts w:ascii="Calibri" w:hAnsi="Calibri" w:cs="Calibri"/>
                      <w:sz w:val="22"/>
                      <w:szCs w:val="22"/>
                    </w:rPr>
                    <w:t xml:space="preserve">Please submit an online application using the OTC online job center website.  </w:t>
                  </w:r>
                  <w:r w:rsidRPr="00A3170B">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3170B">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A3170B">
                      <w:rPr>
                        <w:rFonts w:ascii="Calibri" w:hAnsi="Calibri" w:cs="Calibri"/>
                        <w:color w:val="0000FF"/>
                        <w:sz w:val="22"/>
                        <w:szCs w:val="22"/>
                      </w:rPr>
                      <w:t>employment@ogeecheetech.edu</w:t>
                    </w:r>
                  </w:hyperlink>
                  <w:r w:rsidRPr="00A3170B">
                    <w:rPr>
                      <w:rFonts w:ascii="Calibri" w:hAnsi="Calibri" w:cs="Calibri"/>
                      <w:sz w:val="22"/>
                      <w:szCs w:val="22"/>
                    </w:rPr>
                    <w:t>.</w:t>
                  </w:r>
                </w:p>
                <w:p w:rsidR="00BD51C6" w:rsidRPr="00A3170B" w:rsidRDefault="00BD51C6" w:rsidP="00BD51C6">
                  <w:pPr>
                    <w:pStyle w:val="Default"/>
                    <w:jc w:val="both"/>
                    <w:rPr>
                      <w:rFonts w:ascii="Calibri" w:hAnsi="Calibri" w:cs="Calibri"/>
                      <w:sz w:val="16"/>
                      <w:szCs w:val="22"/>
                    </w:rPr>
                  </w:pPr>
                </w:p>
                <w:p w:rsidR="00BD51C6" w:rsidRPr="00A3170B" w:rsidRDefault="00BD51C6" w:rsidP="00BD51C6">
                  <w:pPr>
                    <w:spacing w:after="0" w:line="240" w:lineRule="auto"/>
                    <w:ind w:left="-108"/>
                    <w:jc w:val="both"/>
                  </w:pPr>
                  <w:r w:rsidRPr="00A3170B">
                    <w:rPr>
                      <w:rFonts w:cs="Calibri"/>
                      <w:lang w:val="en-GB"/>
                    </w:rPr>
                    <w:t xml:space="preserve">The following individuals have been designated to handle inquiries regarding the non-discrimination policies: For Title IX: Kelli Waters, Student Activities and Special Populations Coordinator, Office: 340, Phone: 912.871.1885, </w:t>
                  </w:r>
                  <w:hyperlink r:id="rId10" w:history="1">
                    <w:r w:rsidRPr="00A3170B">
                      <w:rPr>
                        <w:rStyle w:val="Hyperlink"/>
                        <w:rFonts w:cs="Calibri"/>
                        <w:lang w:val="en-GB"/>
                      </w:rPr>
                      <w:t>kwaters@ogeecheetech.edu</w:t>
                    </w:r>
                  </w:hyperlink>
                  <w:r w:rsidRPr="00A3170B">
                    <w:rPr>
                      <w:rFonts w:cs="Calibri"/>
                      <w:lang w:val="en-GB"/>
                    </w:rPr>
                    <w:t xml:space="preserve">. For ADA/Section 504: Penny Hendrix, Disability and Student Support Services Coordinator, Office: 624, Phone: 912.486.7211, </w:t>
                  </w:r>
                  <w:hyperlink r:id="rId11" w:history="1">
                    <w:r w:rsidRPr="00A3170B">
                      <w:rPr>
                        <w:rStyle w:val="Hyperlink"/>
                        <w:rFonts w:cs="Calibri"/>
                        <w:lang w:val="en-GB"/>
                      </w:rPr>
                      <w:t>phendrix@ogeecheetech.edu</w:t>
                    </w:r>
                  </w:hyperlink>
                  <w:r w:rsidRPr="00A3170B">
                    <w:rPr>
                      <w:rFonts w:cs="Calibri"/>
                      <w:lang w:val="en-GB"/>
                    </w:rPr>
                    <w:t>.</w:t>
                  </w:r>
                </w:p>
                <w:p w:rsidR="00BD51C6" w:rsidRPr="00A3170B" w:rsidRDefault="00BD51C6" w:rsidP="00BD51C6">
                  <w:pPr>
                    <w:spacing w:after="0" w:line="240" w:lineRule="auto"/>
                    <w:jc w:val="both"/>
                    <w:rPr>
                      <w:sz w:val="12"/>
                    </w:rPr>
                  </w:pPr>
                </w:p>
              </w:tc>
            </w:tr>
            <w:tr w:rsidR="00BD51C6" w:rsidRPr="00A3170B" w:rsidTr="009B59B7">
              <w:tc>
                <w:tcPr>
                  <w:tcW w:w="9270" w:type="dxa"/>
                </w:tcPr>
                <w:p w:rsidR="00BD51C6" w:rsidRPr="00A3170B" w:rsidRDefault="00BD51C6" w:rsidP="00BD51C6">
                  <w:pPr>
                    <w:pStyle w:val="otcbodytextsmallitalic"/>
                    <w:spacing w:before="0" w:beforeAutospacing="0" w:after="0" w:afterAutospacing="0" w:line="240" w:lineRule="auto"/>
                    <w:jc w:val="center"/>
                    <w:rPr>
                      <w:rFonts w:ascii="Calibri" w:hAnsi="Calibri"/>
                      <w:iCs w:val="0"/>
                      <w:sz w:val="22"/>
                      <w:szCs w:val="22"/>
                    </w:rPr>
                  </w:pPr>
                  <w:r w:rsidRPr="00A3170B">
                    <w:rPr>
                      <w:rFonts w:ascii="Calibri" w:hAnsi="Calibri"/>
                      <w:iCs w:val="0"/>
                      <w:sz w:val="16"/>
                      <w:szCs w:val="22"/>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BD51C6" w:rsidRDefault="00BD51C6" w:rsidP="00BD51C6"/>
        </w:tc>
      </w:tr>
    </w:tbl>
    <w:p w:rsidR="00D44D8D" w:rsidRPr="008C2A7C" w:rsidRDefault="00D44D8D" w:rsidP="008C2A7C"/>
    <w:sectPr w:rsidR="00D44D8D" w:rsidRPr="008C2A7C"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F6" w:rsidRDefault="003441F6" w:rsidP="00145618">
      <w:pPr>
        <w:spacing w:after="0" w:line="240" w:lineRule="auto"/>
      </w:pPr>
      <w:r>
        <w:separator/>
      </w:r>
    </w:p>
  </w:endnote>
  <w:endnote w:type="continuationSeparator" w:id="0">
    <w:p w:rsidR="003441F6" w:rsidRDefault="003441F6"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F6" w:rsidRDefault="003441F6" w:rsidP="00145618">
      <w:pPr>
        <w:spacing w:after="0" w:line="240" w:lineRule="auto"/>
      </w:pPr>
      <w:r>
        <w:separator/>
      </w:r>
    </w:p>
  </w:footnote>
  <w:footnote w:type="continuationSeparator" w:id="0">
    <w:p w:rsidR="003441F6" w:rsidRDefault="003441F6"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78C3"/>
    <w:multiLevelType w:val="hybridMultilevel"/>
    <w:tmpl w:val="36B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00CA7"/>
    <w:rsid w:val="00032DB5"/>
    <w:rsid w:val="000A07AD"/>
    <w:rsid w:val="000E487F"/>
    <w:rsid w:val="00111B81"/>
    <w:rsid w:val="00120C40"/>
    <w:rsid w:val="00145618"/>
    <w:rsid w:val="002A13FD"/>
    <w:rsid w:val="002A17E2"/>
    <w:rsid w:val="002A213F"/>
    <w:rsid w:val="003441F6"/>
    <w:rsid w:val="003D505D"/>
    <w:rsid w:val="003F77E1"/>
    <w:rsid w:val="004408DB"/>
    <w:rsid w:val="00495B70"/>
    <w:rsid w:val="004C639C"/>
    <w:rsid w:val="005A2B9F"/>
    <w:rsid w:val="005C3977"/>
    <w:rsid w:val="0061018F"/>
    <w:rsid w:val="006F5BA1"/>
    <w:rsid w:val="0077327D"/>
    <w:rsid w:val="00810092"/>
    <w:rsid w:val="00841EBB"/>
    <w:rsid w:val="00887A4C"/>
    <w:rsid w:val="008C2A7C"/>
    <w:rsid w:val="008E25FD"/>
    <w:rsid w:val="009065AF"/>
    <w:rsid w:val="00915A65"/>
    <w:rsid w:val="00922F4D"/>
    <w:rsid w:val="00926703"/>
    <w:rsid w:val="00956BEC"/>
    <w:rsid w:val="009A3B63"/>
    <w:rsid w:val="009A4E1F"/>
    <w:rsid w:val="009C328A"/>
    <w:rsid w:val="009D561E"/>
    <w:rsid w:val="009D7941"/>
    <w:rsid w:val="00A24E21"/>
    <w:rsid w:val="00BD51C6"/>
    <w:rsid w:val="00C2291C"/>
    <w:rsid w:val="00C422EE"/>
    <w:rsid w:val="00C43D54"/>
    <w:rsid w:val="00C96B14"/>
    <w:rsid w:val="00D44D8D"/>
    <w:rsid w:val="00D543DC"/>
    <w:rsid w:val="00DE02AB"/>
    <w:rsid w:val="00E05A81"/>
    <w:rsid w:val="00E83C06"/>
    <w:rsid w:val="00EA09B6"/>
    <w:rsid w:val="00EE605F"/>
    <w:rsid w:val="00F72DEF"/>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F59E983-F12B-4E1F-B5BB-5E9A103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character" w:styleId="Hyperlink">
    <w:name w:val="Hyperlink"/>
    <w:rsid w:val="00BD51C6"/>
    <w:rPr>
      <w:color w:val="0000FF"/>
      <w:u w:val="single"/>
    </w:rPr>
  </w:style>
  <w:style w:type="paragraph" w:customStyle="1" w:styleId="Default">
    <w:name w:val="Default"/>
    <w:rsid w:val="00BD51C6"/>
    <w:pPr>
      <w:autoSpaceDE w:val="0"/>
      <w:autoSpaceDN w:val="0"/>
      <w:adjustRightInd w:val="0"/>
    </w:pPr>
    <w:rPr>
      <w:rFonts w:ascii="Times New Roman" w:eastAsia="Calibri" w:hAnsi="Times New Roman"/>
      <w:color w:val="000000"/>
      <w:sz w:val="24"/>
      <w:szCs w:val="24"/>
    </w:rPr>
  </w:style>
  <w:style w:type="paragraph" w:styleId="ListParagraph">
    <w:name w:val="List Paragraph"/>
    <w:basedOn w:val="Normal"/>
    <w:uiPriority w:val="34"/>
    <w:qFormat/>
    <w:rsid w:val="00BD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920">
      <w:bodyDiv w:val="1"/>
      <w:marLeft w:val="0"/>
      <w:marRight w:val="0"/>
      <w:marTop w:val="0"/>
      <w:marBottom w:val="0"/>
      <w:divBdr>
        <w:top w:val="none" w:sz="0" w:space="0" w:color="auto"/>
        <w:left w:val="none" w:sz="0" w:space="0" w:color="auto"/>
        <w:bottom w:val="none" w:sz="0" w:space="0" w:color="auto"/>
        <w:right w:val="none" w:sz="0" w:space="0" w:color="auto"/>
      </w:divBdr>
    </w:div>
    <w:div w:id="1349602498">
      <w:bodyDiv w:val="1"/>
      <w:marLeft w:val="0"/>
      <w:marRight w:val="0"/>
      <w:marTop w:val="0"/>
      <w:marBottom w:val="0"/>
      <w:divBdr>
        <w:top w:val="none" w:sz="0" w:space="0" w:color="auto"/>
        <w:left w:val="none" w:sz="0" w:space="0" w:color="auto"/>
        <w:bottom w:val="none" w:sz="0" w:space="0" w:color="auto"/>
        <w:right w:val="none" w:sz="0" w:space="0" w:color="auto"/>
      </w:divBdr>
    </w:div>
    <w:div w:id="18216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endrix@ogeecheetech.edu" TargetMode="External"/><Relationship Id="rId5" Type="http://schemas.openxmlformats.org/officeDocument/2006/relationships/footnotes" Target="footnotes.xml"/><Relationship Id="rId10" Type="http://schemas.openxmlformats.org/officeDocument/2006/relationships/hyperlink" Target="mailto:kwaters@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1</TotalTime>
  <Pages>1</Pages>
  <Words>331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2783</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cp:lastModifiedBy>Miller, Stephen</cp:lastModifiedBy>
  <cp:revision>2</cp:revision>
  <cp:lastPrinted>2010-11-17T12:57:00Z</cp:lastPrinted>
  <dcterms:created xsi:type="dcterms:W3CDTF">2015-04-21T18:33:00Z</dcterms:created>
  <dcterms:modified xsi:type="dcterms:W3CDTF">2015-04-21T18:33:00Z</dcterms:modified>
</cp:coreProperties>
</file>