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5906E1" w:rsidP="006710FD">
      <w:pPr>
        <w:jc w:val="center"/>
      </w:pPr>
      <w:r w:rsidRPr="006710FD">
        <w:rPr>
          <w:noProof/>
        </w:rPr>
        <w:drawing>
          <wp:anchor distT="0" distB="0" distL="114300" distR="114300" simplePos="0" relativeHeight="251658240" behindDoc="0" locked="0" layoutInCell="1" allowOverlap="1" wp14:anchorId="578B9557">
            <wp:simplePos x="0" y="0"/>
            <wp:positionH relativeFrom="column">
              <wp:posOffset>2197100</wp:posOffset>
            </wp:positionH>
            <wp:positionV relativeFrom="paragraph">
              <wp:posOffset>189865</wp:posOffset>
            </wp:positionV>
            <wp:extent cx="1609090" cy="552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1087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3255"/>
        <w:gridCol w:w="2008"/>
        <w:gridCol w:w="2612"/>
        <w:gridCol w:w="3000"/>
      </w:tblGrid>
      <w:tr w:rsidR="0022415F" w:rsidRPr="002873DF" w:rsidTr="009D7E72">
        <w:trPr>
          <w:jc w:val="center"/>
        </w:trPr>
        <w:tc>
          <w:tcPr>
            <w:tcW w:w="1087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3112D2" w:rsidP="00E56A82">
            <w:pPr>
              <w:jc w:val="center"/>
              <w:rPr>
                <w:rFonts w:ascii="Garamond" w:hAnsi="Garamond"/>
                <w:b/>
                <w:bCs/>
                <w:color w:val="FF0000"/>
                <w:sz w:val="32"/>
                <w:szCs w:val="22"/>
              </w:rPr>
            </w:pPr>
            <w:r>
              <w:rPr>
                <w:rFonts w:ascii="Garamond" w:hAnsi="Garamond"/>
                <w:b/>
                <w:bCs/>
                <w:color w:val="FF0000"/>
                <w:sz w:val="32"/>
                <w:szCs w:val="22"/>
              </w:rPr>
              <w:t xml:space="preserve">Diesel Technology </w:t>
            </w:r>
            <w:r w:rsidR="00FB4F5C" w:rsidRPr="00FB4F5C">
              <w:rPr>
                <w:rFonts w:ascii="Garamond" w:hAnsi="Garamond"/>
                <w:b/>
                <w:bCs/>
                <w:color w:val="FF0000"/>
                <w:sz w:val="32"/>
                <w:szCs w:val="22"/>
              </w:rPr>
              <w:t xml:space="preserve">Instructor </w:t>
            </w:r>
          </w:p>
        </w:tc>
      </w:tr>
      <w:tr w:rsidR="0022415F" w:rsidRPr="002873DF" w:rsidTr="009D7E72">
        <w:trPr>
          <w:jc w:val="center"/>
        </w:trPr>
        <w:tc>
          <w:tcPr>
            <w:tcW w:w="5263"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5612"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620" w:type="dxa"/>
            <w:gridSpan w:val="3"/>
            <w:tcBorders>
              <w:left w:val="dotDash" w:sz="2" w:space="0" w:color="A6A6A6" w:themeColor="background1" w:themeShade="A6"/>
            </w:tcBorders>
            <w:shd w:val="clear" w:color="auto" w:fill="auto"/>
            <w:vAlign w:val="center"/>
          </w:tcPr>
          <w:p w:rsidR="00E56A82" w:rsidRPr="00BD66CB" w:rsidRDefault="00E07A57" w:rsidP="005906E1">
            <w:pPr>
              <w:jc w:val="both"/>
              <w:rPr>
                <w:rFonts w:ascii="Garamond" w:hAnsi="Garamond"/>
                <w:sz w:val="18"/>
                <w:szCs w:val="16"/>
              </w:rPr>
            </w:pPr>
            <w:r w:rsidRPr="00BD66CB">
              <w:rPr>
                <w:rFonts w:ascii="Garamond" w:hAnsi="Garamond"/>
                <w:sz w:val="18"/>
                <w:szCs w:val="16"/>
              </w:rPr>
              <w:t>Americus</w:t>
            </w:r>
          </w:p>
        </w:tc>
      </w:tr>
      <w:tr w:rsidR="006710FD" w:rsidRPr="002873DF" w:rsidTr="009D7E72">
        <w:trPr>
          <w:jc w:val="center"/>
        </w:trPr>
        <w:tc>
          <w:tcPr>
            <w:tcW w:w="325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7620" w:type="dxa"/>
            <w:gridSpan w:val="3"/>
            <w:tcBorders>
              <w:left w:val="dotDash" w:sz="2" w:space="0" w:color="A6A6A6" w:themeColor="background1" w:themeShade="A6"/>
            </w:tcBorders>
            <w:vAlign w:val="center"/>
          </w:tcPr>
          <w:p w:rsidR="006710FD" w:rsidRPr="00BD66CB" w:rsidRDefault="006710FD" w:rsidP="005906E1">
            <w:pPr>
              <w:jc w:val="both"/>
              <w:rPr>
                <w:rFonts w:ascii="Garamond" w:hAnsi="Garamond"/>
                <w:sz w:val="18"/>
                <w:szCs w:val="16"/>
              </w:rPr>
            </w:pPr>
          </w:p>
        </w:tc>
      </w:tr>
      <w:tr w:rsidR="0022415F"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7620" w:type="dxa"/>
            <w:gridSpan w:val="3"/>
            <w:tcBorders>
              <w:left w:val="dotDash" w:sz="2" w:space="0" w:color="A6A6A6" w:themeColor="background1" w:themeShade="A6"/>
            </w:tcBorders>
            <w:shd w:val="clear" w:color="auto" w:fill="auto"/>
            <w:vAlign w:val="center"/>
          </w:tcPr>
          <w:p w:rsidR="0022415F" w:rsidRPr="00BD66CB" w:rsidRDefault="00BD66CB" w:rsidP="003112D2">
            <w:pPr>
              <w:jc w:val="both"/>
              <w:rPr>
                <w:rFonts w:ascii="Garamond" w:hAnsi="Garamond" w:cs="Calibri"/>
                <w:sz w:val="18"/>
                <w:szCs w:val="16"/>
              </w:rPr>
            </w:pPr>
            <w:r w:rsidRPr="00BD66CB">
              <w:rPr>
                <w:rFonts w:ascii="Garamond" w:hAnsi="Garamond" w:cs="Arial"/>
                <w:sz w:val="18"/>
                <w:szCs w:val="16"/>
              </w:rPr>
              <w:t xml:space="preserve">South Georgia Technical College is seeking a qualified Diesel Technology Instructor to teach and support students in the Diesel Technology program. The ideal candidate will be a motivated professional with strong communication skills, up-to-date industry knowledge, and a passion for technical education. Responsibilities include delivering high-quality classroom and hands-on instruction, maintaining current skills in diesel and heavy equipment technologies, and preparing students for workforce success. The instructor will also represent the program to industry partners, support student participation in co-op and internship opportunities, and stay current through professional development. Additional duties include curriculum planning, </w:t>
            </w:r>
            <w:r>
              <w:rPr>
                <w:rFonts w:ascii="Garamond" w:hAnsi="Garamond" w:cs="Arial"/>
                <w:sz w:val="18"/>
                <w:szCs w:val="16"/>
              </w:rPr>
              <w:t xml:space="preserve">participating in committees, attending events, and maintaining flexible availability, including </w:t>
            </w:r>
            <w:r w:rsidRPr="00BD66CB">
              <w:rPr>
                <w:rFonts w:ascii="Garamond" w:hAnsi="Garamond" w:cs="Arial"/>
                <w:sz w:val="18"/>
                <w:szCs w:val="16"/>
              </w:rPr>
              <w:t>evenings and weekends. This position plays a key role in supporting student learning outcomes and strengthening industry-aligned education at SGTC.</w:t>
            </w:r>
            <w:r>
              <w:rPr>
                <w:rFonts w:ascii="Garamond" w:hAnsi="Garamond" w:cs="Arial"/>
                <w:sz w:val="18"/>
                <w:szCs w:val="16"/>
              </w:rPr>
              <w:t xml:space="preserve"> Other duties as assigned. </w:t>
            </w:r>
          </w:p>
        </w:tc>
      </w:tr>
      <w:tr w:rsidR="0022415F" w:rsidRPr="002873DF" w:rsidTr="009D7E72">
        <w:trPr>
          <w:jc w:val="center"/>
        </w:trPr>
        <w:tc>
          <w:tcPr>
            <w:tcW w:w="325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7620" w:type="dxa"/>
            <w:gridSpan w:val="3"/>
            <w:tcBorders>
              <w:left w:val="dotDash" w:sz="2" w:space="0" w:color="A6A6A6" w:themeColor="background1" w:themeShade="A6"/>
            </w:tcBorders>
            <w:vAlign w:val="center"/>
          </w:tcPr>
          <w:p w:rsidR="004A4A11" w:rsidRPr="00BD66CB" w:rsidRDefault="004A4A11" w:rsidP="005906E1">
            <w:pPr>
              <w:jc w:val="both"/>
              <w:rPr>
                <w:rFonts w:ascii="Garamond" w:hAnsi="Garamond" w:cs="Calibri"/>
                <w:sz w:val="18"/>
                <w:szCs w:val="16"/>
              </w:rPr>
            </w:pPr>
          </w:p>
        </w:tc>
      </w:tr>
      <w:tr w:rsidR="0097167C"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7620" w:type="dxa"/>
            <w:gridSpan w:val="3"/>
            <w:tcBorders>
              <w:left w:val="dotDash" w:sz="2" w:space="0" w:color="A6A6A6" w:themeColor="background1" w:themeShade="A6"/>
            </w:tcBorders>
            <w:vAlign w:val="center"/>
          </w:tcPr>
          <w:p w:rsidR="0097167C" w:rsidRPr="00BD66CB" w:rsidRDefault="003112D2" w:rsidP="00283638">
            <w:pPr>
              <w:pStyle w:val="Default"/>
              <w:jc w:val="both"/>
              <w:rPr>
                <w:rFonts w:ascii="Garamond" w:hAnsi="Garamond" w:cs="Calibri"/>
                <w:color w:val="auto"/>
                <w:sz w:val="18"/>
                <w:szCs w:val="16"/>
              </w:rPr>
            </w:pPr>
            <w:r w:rsidRPr="00BD66CB">
              <w:rPr>
                <w:rFonts w:ascii="Garamond" w:hAnsi="Garamond" w:cs="Calibri"/>
                <w:color w:val="auto"/>
                <w:sz w:val="18"/>
                <w:szCs w:val="16"/>
              </w:rPr>
              <w:t xml:space="preserve">Diploma in Diesel Technology or a related teaching discipline from a regionally accredited institution, with verifiable credentials, qualifications, or competencies appropriate for teaching the course content. </w:t>
            </w:r>
          </w:p>
        </w:tc>
      </w:tr>
      <w:tr w:rsidR="0097167C" w:rsidRPr="002873DF" w:rsidTr="009D7E72">
        <w:trPr>
          <w:jc w:val="center"/>
        </w:trPr>
        <w:tc>
          <w:tcPr>
            <w:tcW w:w="325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7620" w:type="dxa"/>
            <w:gridSpan w:val="3"/>
            <w:tcBorders>
              <w:left w:val="dotDash" w:sz="2" w:space="0" w:color="A6A6A6" w:themeColor="background1" w:themeShade="A6"/>
            </w:tcBorders>
            <w:vAlign w:val="center"/>
          </w:tcPr>
          <w:p w:rsidR="0097167C" w:rsidRPr="00BD66CB" w:rsidRDefault="0097167C" w:rsidP="000E217A">
            <w:pPr>
              <w:jc w:val="both"/>
              <w:rPr>
                <w:rFonts w:ascii="Garamond" w:hAnsi="Garamond"/>
                <w:sz w:val="18"/>
                <w:szCs w:val="16"/>
              </w:rPr>
            </w:pPr>
          </w:p>
        </w:tc>
      </w:tr>
      <w:tr w:rsidR="0022415F"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7620" w:type="dxa"/>
            <w:gridSpan w:val="3"/>
            <w:tcBorders>
              <w:left w:val="dotDash" w:sz="2" w:space="0" w:color="A6A6A6" w:themeColor="background1" w:themeShade="A6"/>
            </w:tcBorders>
            <w:shd w:val="clear" w:color="auto" w:fill="auto"/>
            <w:vAlign w:val="center"/>
          </w:tcPr>
          <w:p w:rsidR="0022415F" w:rsidRPr="00BD66CB" w:rsidRDefault="00F37492" w:rsidP="003112D2">
            <w:pPr>
              <w:jc w:val="both"/>
              <w:rPr>
                <w:rFonts w:ascii="Garamond" w:hAnsi="Garamond"/>
                <w:color w:val="000000"/>
                <w:sz w:val="18"/>
                <w:szCs w:val="16"/>
              </w:rPr>
            </w:pPr>
            <w:r>
              <w:rPr>
                <w:rFonts w:ascii="Garamond" w:hAnsi="Garamond" w:cs="Calibri"/>
                <w:sz w:val="18"/>
                <w:szCs w:val="16"/>
              </w:rPr>
              <w:t xml:space="preserve">Candidates must have at least three (3) years of employment in the field within the past seven (7) years.  </w:t>
            </w:r>
            <w:r w:rsidR="003112D2" w:rsidRPr="00BD66CB">
              <w:rPr>
                <w:rFonts w:ascii="Garamond" w:hAnsi="Garamond" w:cs="Calibri"/>
                <w:sz w:val="18"/>
                <w:szCs w:val="16"/>
              </w:rPr>
              <w:t xml:space="preserve">Proficiency in computer applications and basic computer skills. Strong written and verbal communication skills, with the ability to interact effectively with a diverse population. Excellent organizational, interpersonal, and teamwork abilities. Highly student-oriented and customer-service focused. Must be able to manage multiple tasks and maintain strong attention to detail. This position plays a vital role in delivering industry-aligned training, fostering student success, and supporting the mission of SGTC’s Diesel Technology Program. </w:t>
            </w:r>
            <w:r w:rsidR="003112D2" w:rsidRPr="00BD66CB">
              <w:rPr>
                <w:rFonts w:ascii="Garamond" w:hAnsi="Garamond" w:cs="Arial"/>
                <w:sz w:val="18"/>
                <w:szCs w:val="16"/>
              </w:rPr>
              <w:t>valid driver’s license required;</w:t>
            </w:r>
          </w:p>
        </w:tc>
      </w:tr>
      <w:tr w:rsidR="0022415F" w:rsidRPr="002873DF" w:rsidTr="009D7E72">
        <w:trPr>
          <w:jc w:val="center"/>
        </w:trPr>
        <w:tc>
          <w:tcPr>
            <w:tcW w:w="325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7620" w:type="dxa"/>
            <w:gridSpan w:val="3"/>
            <w:tcBorders>
              <w:left w:val="dotDash" w:sz="2" w:space="0" w:color="A6A6A6" w:themeColor="background1" w:themeShade="A6"/>
            </w:tcBorders>
            <w:vAlign w:val="center"/>
          </w:tcPr>
          <w:p w:rsidR="004A4A11" w:rsidRPr="00BD66CB" w:rsidRDefault="004A4A11" w:rsidP="000E217A">
            <w:pPr>
              <w:jc w:val="both"/>
              <w:rPr>
                <w:rFonts w:ascii="Garamond" w:hAnsi="Garamond"/>
                <w:sz w:val="18"/>
                <w:szCs w:val="16"/>
              </w:rPr>
            </w:pPr>
          </w:p>
        </w:tc>
      </w:tr>
      <w:tr w:rsidR="0022415F"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7620" w:type="dxa"/>
            <w:gridSpan w:val="3"/>
            <w:tcBorders>
              <w:left w:val="dotDash" w:sz="2" w:space="0" w:color="A6A6A6" w:themeColor="background1" w:themeShade="A6"/>
            </w:tcBorders>
            <w:shd w:val="clear" w:color="auto" w:fill="auto"/>
            <w:vAlign w:val="center"/>
          </w:tcPr>
          <w:p w:rsidR="0022415F" w:rsidRPr="00BD66CB" w:rsidRDefault="003112D2" w:rsidP="00773A58">
            <w:pPr>
              <w:jc w:val="both"/>
              <w:rPr>
                <w:rFonts w:ascii="Garamond" w:hAnsi="Garamond"/>
                <w:sz w:val="18"/>
                <w:szCs w:val="16"/>
              </w:rPr>
            </w:pPr>
            <w:r w:rsidRPr="00BD66CB">
              <w:rPr>
                <w:rFonts w:ascii="Garamond" w:hAnsi="Garamond"/>
                <w:sz w:val="18"/>
                <w:szCs w:val="16"/>
              </w:rPr>
              <w:t xml:space="preserve">Previous instructional experience with post-secondary education or industry.  Associate’s degree from a regionally accredited college/university.  ASE Certification </w:t>
            </w:r>
            <w:r w:rsidR="00BD66CB">
              <w:rPr>
                <w:rFonts w:ascii="Garamond" w:hAnsi="Garamond"/>
                <w:sz w:val="18"/>
                <w:szCs w:val="16"/>
              </w:rPr>
              <w:t xml:space="preserve">is </w:t>
            </w:r>
            <w:r w:rsidRPr="00BD66CB">
              <w:rPr>
                <w:rFonts w:ascii="Garamond" w:hAnsi="Garamond"/>
                <w:sz w:val="18"/>
                <w:szCs w:val="16"/>
              </w:rPr>
              <w:t>a plus.</w:t>
            </w:r>
            <w:r w:rsidR="009D7E72">
              <w:rPr>
                <w:rFonts w:ascii="Garamond" w:hAnsi="Garamond"/>
                <w:sz w:val="18"/>
                <w:szCs w:val="16"/>
              </w:rPr>
              <w:t xml:space="preserve"> Automotive experience preferred </w:t>
            </w:r>
          </w:p>
        </w:tc>
      </w:tr>
      <w:tr w:rsidR="00684E65" w:rsidRPr="002873DF" w:rsidTr="009D7E72">
        <w:trPr>
          <w:jc w:val="center"/>
        </w:trPr>
        <w:tc>
          <w:tcPr>
            <w:tcW w:w="325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7620" w:type="dxa"/>
            <w:gridSpan w:val="3"/>
            <w:tcBorders>
              <w:left w:val="dotDash" w:sz="2" w:space="0" w:color="A6A6A6" w:themeColor="background1" w:themeShade="A6"/>
            </w:tcBorders>
            <w:vAlign w:val="center"/>
          </w:tcPr>
          <w:p w:rsidR="004A4A11" w:rsidRPr="00BD66CB" w:rsidRDefault="004A4A11" w:rsidP="000E217A">
            <w:pPr>
              <w:jc w:val="both"/>
              <w:rPr>
                <w:rFonts w:ascii="Garamond" w:hAnsi="Garamond"/>
                <w:sz w:val="18"/>
                <w:szCs w:val="16"/>
              </w:rPr>
            </w:pPr>
          </w:p>
        </w:tc>
      </w:tr>
      <w:tr w:rsidR="005906E1"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5906E1" w:rsidRPr="00520CB4" w:rsidRDefault="005906E1" w:rsidP="005906E1">
            <w:pPr>
              <w:jc w:val="right"/>
              <w:rPr>
                <w:rFonts w:ascii="Garamond" w:hAnsi="Garamond"/>
                <w:b/>
                <w:bCs/>
                <w:color w:val="FF0000"/>
                <w:sz w:val="18"/>
                <w:szCs w:val="22"/>
              </w:rPr>
            </w:pPr>
            <w:r>
              <w:rPr>
                <w:rFonts w:ascii="Garamond" w:hAnsi="Garamond"/>
                <w:b/>
                <w:bCs/>
                <w:color w:val="FF0000"/>
                <w:sz w:val="22"/>
                <w:szCs w:val="22"/>
              </w:rPr>
              <w:t>Physical Demands</w:t>
            </w:r>
          </w:p>
        </w:tc>
        <w:tc>
          <w:tcPr>
            <w:tcW w:w="7620" w:type="dxa"/>
            <w:gridSpan w:val="3"/>
            <w:tcBorders>
              <w:left w:val="dotDash" w:sz="2" w:space="0" w:color="A6A6A6" w:themeColor="background1" w:themeShade="A6"/>
            </w:tcBorders>
            <w:vAlign w:val="center"/>
          </w:tcPr>
          <w:p w:rsidR="005906E1" w:rsidRPr="00BD66CB" w:rsidRDefault="00773A58" w:rsidP="00773A58">
            <w:pPr>
              <w:jc w:val="both"/>
              <w:rPr>
                <w:rFonts w:ascii="Garamond" w:hAnsi="Garamond"/>
                <w:sz w:val="18"/>
                <w:szCs w:val="16"/>
              </w:rPr>
            </w:pPr>
            <w:r w:rsidRPr="00BD66CB">
              <w:rPr>
                <w:rFonts w:ascii="Garamond" w:hAnsi="Garamond"/>
                <w:sz w:val="18"/>
                <w:szCs w:val="16"/>
              </w:rPr>
              <w:t xml:space="preserve">Teaching is </w:t>
            </w:r>
            <w:r w:rsidR="009D7E72">
              <w:rPr>
                <w:rFonts w:ascii="Garamond" w:hAnsi="Garamond"/>
                <w:sz w:val="18"/>
                <w:szCs w:val="16"/>
              </w:rPr>
              <w:t>conducted in classroom/lab settings, as well as</w:t>
            </w:r>
            <w:r w:rsidRPr="00BD66CB">
              <w:rPr>
                <w:rFonts w:ascii="Garamond" w:hAnsi="Garamond"/>
                <w:sz w:val="18"/>
                <w:szCs w:val="16"/>
              </w:rPr>
              <w:t xml:space="preserve"> occasionally outdoors. Intermittent sitting, standing, walking, bending, pushing, and pulling for 3–4 hours. Must be able to lift up to 50 lbs. Exposure to dust, grease, chemicals, machinery, fumes, and varying weather conditions may occur. Must be able to distinguish colors for electrical wiring tasks. Clear speech and normal hearing ability are required.</w:t>
            </w:r>
          </w:p>
        </w:tc>
      </w:tr>
      <w:tr w:rsidR="005906E1" w:rsidRPr="002873DF" w:rsidTr="009D7E72">
        <w:trPr>
          <w:jc w:val="center"/>
        </w:trPr>
        <w:tc>
          <w:tcPr>
            <w:tcW w:w="3255" w:type="dxa"/>
            <w:tcBorders>
              <w:top w:val="nil"/>
              <w:bottom w:val="nil"/>
              <w:right w:val="dotDash" w:sz="2" w:space="0" w:color="A6A6A6" w:themeColor="background1" w:themeShade="A6"/>
            </w:tcBorders>
            <w:shd w:val="clear" w:color="auto" w:fill="auto"/>
          </w:tcPr>
          <w:p w:rsidR="005906E1" w:rsidRPr="00520CB4" w:rsidRDefault="005906E1" w:rsidP="00CD2029">
            <w:pPr>
              <w:jc w:val="right"/>
              <w:rPr>
                <w:rFonts w:ascii="Garamond" w:hAnsi="Garamond"/>
                <w:b/>
                <w:bCs/>
                <w:color w:val="FF0000"/>
                <w:sz w:val="18"/>
                <w:szCs w:val="22"/>
              </w:rPr>
            </w:pPr>
          </w:p>
        </w:tc>
        <w:tc>
          <w:tcPr>
            <w:tcW w:w="7620" w:type="dxa"/>
            <w:gridSpan w:val="3"/>
            <w:tcBorders>
              <w:left w:val="dotDash" w:sz="2" w:space="0" w:color="A6A6A6" w:themeColor="background1" w:themeShade="A6"/>
            </w:tcBorders>
            <w:vAlign w:val="center"/>
          </w:tcPr>
          <w:p w:rsidR="005906E1" w:rsidRPr="00BD66CB" w:rsidRDefault="005906E1" w:rsidP="000E217A">
            <w:pPr>
              <w:jc w:val="both"/>
              <w:rPr>
                <w:rFonts w:ascii="Garamond" w:hAnsi="Garamond"/>
                <w:sz w:val="18"/>
                <w:szCs w:val="16"/>
              </w:rPr>
            </w:pPr>
          </w:p>
        </w:tc>
      </w:tr>
      <w:tr w:rsidR="00684E65"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7620" w:type="dxa"/>
            <w:gridSpan w:val="3"/>
            <w:tcBorders>
              <w:left w:val="dotDash" w:sz="2" w:space="0" w:color="A6A6A6" w:themeColor="background1" w:themeShade="A6"/>
            </w:tcBorders>
            <w:shd w:val="clear" w:color="auto" w:fill="auto"/>
            <w:vAlign w:val="center"/>
          </w:tcPr>
          <w:p w:rsidR="00684E65" w:rsidRPr="00BD66CB" w:rsidRDefault="00773A58" w:rsidP="000E217A">
            <w:pPr>
              <w:jc w:val="both"/>
              <w:rPr>
                <w:rFonts w:ascii="Garamond" w:hAnsi="Garamond"/>
                <w:sz w:val="18"/>
                <w:szCs w:val="16"/>
              </w:rPr>
            </w:pPr>
            <w:r w:rsidRPr="00BD66CB">
              <w:rPr>
                <w:rFonts w:ascii="Garamond" w:hAnsi="Garamond" w:cs="Arial"/>
                <w:sz w:val="18"/>
                <w:szCs w:val="16"/>
              </w:rPr>
              <w:t>Commensurate with education and experience. All new hires are subject to a one-year probationary period.</w:t>
            </w:r>
          </w:p>
        </w:tc>
      </w:tr>
      <w:tr w:rsidR="00CD1150" w:rsidRPr="002873DF" w:rsidTr="009D7E72">
        <w:trPr>
          <w:jc w:val="center"/>
        </w:trPr>
        <w:tc>
          <w:tcPr>
            <w:tcW w:w="325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7620" w:type="dxa"/>
            <w:gridSpan w:val="3"/>
            <w:tcBorders>
              <w:left w:val="dotDash" w:sz="2" w:space="0" w:color="A6A6A6" w:themeColor="background1" w:themeShade="A6"/>
            </w:tcBorders>
            <w:vAlign w:val="center"/>
          </w:tcPr>
          <w:p w:rsidR="00CD1150" w:rsidRPr="00BD66CB" w:rsidRDefault="00CD1150" w:rsidP="000E217A">
            <w:pPr>
              <w:jc w:val="both"/>
              <w:rPr>
                <w:rFonts w:ascii="Garamond" w:hAnsi="Garamond"/>
                <w:sz w:val="18"/>
                <w:szCs w:val="16"/>
              </w:rPr>
            </w:pPr>
          </w:p>
        </w:tc>
      </w:tr>
      <w:tr w:rsidR="00CD1150" w:rsidRPr="002873DF" w:rsidTr="009D7E72">
        <w:trPr>
          <w:trHeight w:val="297"/>
          <w:jc w:val="center"/>
        </w:trPr>
        <w:tc>
          <w:tcPr>
            <w:tcW w:w="325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7620" w:type="dxa"/>
            <w:gridSpan w:val="3"/>
            <w:tcBorders>
              <w:left w:val="dotDash" w:sz="2" w:space="0" w:color="A6A6A6" w:themeColor="background1" w:themeShade="A6"/>
            </w:tcBorders>
            <w:shd w:val="clear" w:color="auto" w:fill="auto"/>
            <w:vAlign w:val="center"/>
          </w:tcPr>
          <w:p w:rsidR="00CD1150" w:rsidRPr="00BD66CB" w:rsidRDefault="00230381" w:rsidP="000E217A">
            <w:pPr>
              <w:jc w:val="both"/>
              <w:rPr>
                <w:rFonts w:ascii="Garamond" w:hAnsi="Garamond"/>
                <w:sz w:val="18"/>
                <w:szCs w:val="16"/>
              </w:rPr>
            </w:pPr>
            <w:r w:rsidRPr="00BD66CB">
              <w:rPr>
                <w:rFonts w:ascii="Garamond" w:hAnsi="Garamond"/>
                <w:sz w:val="18"/>
                <w:szCs w:val="16"/>
              </w:rPr>
              <w:t xml:space="preserve">State of Georgia: Benefits packet available. </w:t>
            </w:r>
          </w:p>
        </w:tc>
      </w:tr>
      <w:tr w:rsidR="004C25BF" w:rsidRPr="002873DF" w:rsidTr="009D7E72">
        <w:trPr>
          <w:jc w:val="center"/>
        </w:trPr>
        <w:tc>
          <w:tcPr>
            <w:tcW w:w="325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7620" w:type="dxa"/>
            <w:gridSpan w:val="3"/>
            <w:tcBorders>
              <w:left w:val="dotDash" w:sz="2" w:space="0" w:color="A6A6A6" w:themeColor="background1" w:themeShade="A6"/>
            </w:tcBorders>
            <w:shd w:val="clear" w:color="auto" w:fill="auto"/>
            <w:vAlign w:val="center"/>
          </w:tcPr>
          <w:p w:rsidR="004C25BF" w:rsidRPr="00BD66CB" w:rsidRDefault="004C25BF" w:rsidP="000E217A">
            <w:pPr>
              <w:jc w:val="both"/>
              <w:rPr>
                <w:rFonts w:ascii="Garamond" w:hAnsi="Garamond"/>
                <w:sz w:val="18"/>
                <w:szCs w:val="16"/>
              </w:rPr>
            </w:pPr>
          </w:p>
        </w:tc>
      </w:tr>
      <w:tr w:rsidR="004C25BF"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7620" w:type="dxa"/>
            <w:gridSpan w:val="3"/>
            <w:tcBorders>
              <w:left w:val="dotDash" w:sz="2" w:space="0" w:color="A6A6A6" w:themeColor="background1" w:themeShade="A6"/>
            </w:tcBorders>
            <w:shd w:val="clear" w:color="auto" w:fill="auto"/>
            <w:vAlign w:val="center"/>
          </w:tcPr>
          <w:p w:rsidR="004C25BF" w:rsidRPr="00BD66CB" w:rsidRDefault="00E231D3" w:rsidP="000E217A">
            <w:pPr>
              <w:jc w:val="both"/>
              <w:rPr>
                <w:rFonts w:ascii="Garamond" w:hAnsi="Garamond"/>
                <w:sz w:val="18"/>
                <w:szCs w:val="16"/>
              </w:rPr>
            </w:pPr>
            <w:r w:rsidRPr="00BD66CB">
              <w:rPr>
                <w:rFonts w:ascii="Garamond" w:hAnsi="Garamond"/>
                <w:sz w:val="18"/>
                <w:szCs w:val="16"/>
              </w:rPr>
              <w:t xml:space="preserve">Dean of Academic Affairs </w:t>
            </w:r>
          </w:p>
        </w:tc>
      </w:tr>
      <w:tr w:rsidR="00684E65" w:rsidRPr="002873DF" w:rsidTr="009D7E72">
        <w:trPr>
          <w:jc w:val="center"/>
        </w:trPr>
        <w:tc>
          <w:tcPr>
            <w:tcW w:w="325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7620" w:type="dxa"/>
            <w:gridSpan w:val="3"/>
            <w:tcBorders>
              <w:left w:val="dotDash" w:sz="2" w:space="0" w:color="A6A6A6" w:themeColor="background1" w:themeShade="A6"/>
            </w:tcBorders>
            <w:vAlign w:val="center"/>
          </w:tcPr>
          <w:p w:rsidR="004A4A11" w:rsidRPr="00BD66CB" w:rsidRDefault="004A4A11" w:rsidP="000E217A">
            <w:pPr>
              <w:jc w:val="both"/>
              <w:rPr>
                <w:rFonts w:ascii="Garamond" w:hAnsi="Garamond"/>
                <w:sz w:val="18"/>
                <w:szCs w:val="16"/>
              </w:rPr>
            </w:pPr>
          </w:p>
        </w:tc>
      </w:tr>
      <w:tr w:rsidR="002F64D0" w:rsidRPr="002873DF" w:rsidTr="009D7E72">
        <w:trPr>
          <w:jc w:val="center"/>
        </w:trPr>
        <w:tc>
          <w:tcPr>
            <w:tcW w:w="3255" w:type="dxa"/>
            <w:tcBorders>
              <w:top w:val="nil"/>
              <w:bottom w:val="nil"/>
              <w:right w:val="dotDash" w:sz="2" w:space="0" w:color="A6A6A6" w:themeColor="background1" w:themeShade="A6"/>
            </w:tcBorders>
            <w:shd w:val="clear" w:color="auto" w:fill="D9D9D9" w:themeFill="background1" w:themeFillShade="D9"/>
          </w:tcPr>
          <w:p w:rsidR="002F64D0" w:rsidRPr="00520CB4" w:rsidRDefault="002F64D0" w:rsidP="00CD2029">
            <w:pPr>
              <w:jc w:val="right"/>
              <w:rPr>
                <w:rFonts w:ascii="Garamond" w:hAnsi="Garamond"/>
                <w:b/>
                <w:bCs/>
                <w:color w:val="FF0000"/>
                <w:sz w:val="18"/>
                <w:szCs w:val="22"/>
              </w:rPr>
            </w:pPr>
            <w:r>
              <w:rPr>
                <w:rFonts w:ascii="Garamond" w:hAnsi="Garamond"/>
                <w:b/>
                <w:bCs/>
                <w:color w:val="FF0000"/>
                <w:sz w:val="22"/>
                <w:szCs w:val="22"/>
              </w:rPr>
              <w:t>Schedule Availability:</w:t>
            </w:r>
          </w:p>
        </w:tc>
        <w:tc>
          <w:tcPr>
            <w:tcW w:w="7620" w:type="dxa"/>
            <w:gridSpan w:val="3"/>
            <w:tcBorders>
              <w:left w:val="dotDash" w:sz="2" w:space="0" w:color="A6A6A6" w:themeColor="background1" w:themeShade="A6"/>
            </w:tcBorders>
            <w:vAlign w:val="center"/>
          </w:tcPr>
          <w:p w:rsidR="002F64D0" w:rsidRPr="00BD66CB" w:rsidRDefault="00773A58" w:rsidP="000E217A">
            <w:pPr>
              <w:jc w:val="both"/>
              <w:rPr>
                <w:rFonts w:ascii="Garamond" w:hAnsi="Garamond"/>
                <w:sz w:val="18"/>
                <w:szCs w:val="16"/>
              </w:rPr>
            </w:pPr>
            <w:r w:rsidRPr="00BD66CB">
              <w:rPr>
                <w:rFonts w:ascii="Garamond" w:hAnsi="Garamond" w:cs="Calibri"/>
                <w:sz w:val="18"/>
                <w:szCs w:val="16"/>
              </w:rPr>
              <w:t>Flexibility required; some travel necessary.</w:t>
            </w:r>
          </w:p>
        </w:tc>
      </w:tr>
      <w:tr w:rsidR="002F64D0" w:rsidRPr="002873DF" w:rsidTr="009D7E72">
        <w:trPr>
          <w:jc w:val="center"/>
        </w:trPr>
        <w:tc>
          <w:tcPr>
            <w:tcW w:w="3255" w:type="dxa"/>
            <w:tcBorders>
              <w:top w:val="nil"/>
              <w:bottom w:val="nil"/>
              <w:right w:val="dotDash" w:sz="2" w:space="0" w:color="A6A6A6" w:themeColor="background1" w:themeShade="A6"/>
            </w:tcBorders>
            <w:shd w:val="clear" w:color="auto" w:fill="auto"/>
          </w:tcPr>
          <w:p w:rsidR="002F64D0" w:rsidRPr="00520CB4" w:rsidRDefault="002F64D0" w:rsidP="00CD2029">
            <w:pPr>
              <w:jc w:val="right"/>
              <w:rPr>
                <w:rFonts w:ascii="Garamond" w:hAnsi="Garamond"/>
                <w:b/>
                <w:bCs/>
                <w:color w:val="FF0000"/>
                <w:sz w:val="18"/>
                <w:szCs w:val="22"/>
              </w:rPr>
            </w:pPr>
          </w:p>
        </w:tc>
        <w:tc>
          <w:tcPr>
            <w:tcW w:w="7620" w:type="dxa"/>
            <w:gridSpan w:val="3"/>
            <w:tcBorders>
              <w:left w:val="dotDash" w:sz="2" w:space="0" w:color="A6A6A6" w:themeColor="background1" w:themeShade="A6"/>
            </w:tcBorders>
            <w:vAlign w:val="center"/>
          </w:tcPr>
          <w:p w:rsidR="002F64D0" w:rsidRPr="00BD66CB" w:rsidRDefault="002F64D0" w:rsidP="000E217A">
            <w:pPr>
              <w:jc w:val="both"/>
              <w:rPr>
                <w:rFonts w:ascii="Garamond" w:hAnsi="Garamond"/>
                <w:sz w:val="18"/>
                <w:szCs w:val="16"/>
              </w:rPr>
            </w:pPr>
          </w:p>
        </w:tc>
      </w:tr>
      <w:tr w:rsidR="00684E65"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7620" w:type="dxa"/>
            <w:gridSpan w:val="3"/>
            <w:tcBorders>
              <w:left w:val="dotDash" w:sz="2" w:space="0" w:color="A6A6A6" w:themeColor="background1" w:themeShade="A6"/>
            </w:tcBorders>
            <w:shd w:val="clear" w:color="auto" w:fill="auto"/>
            <w:vAlign w:val="center"/>
          </w:tcPr>
          <w:p w:rsidR="002873DF" w:rsidRPr="00BD66CB" w:rsidRDefault="003112D2" w:rsidP="000E217A">
            <w:pPr>
              <w:jc w:val="both"/>
              <w:rPr>
                <w:rFonts w:ascii="Garamond" w:hAnsi="Garamond"/>
                <w:sz w:val="18"/>
                <w:szCs w:val="16"/>
              </w:rPr>
            </w:pPr>
            <w:r w:rsidRPr="00BD66CB">
              <w:rPr>
                <w:rFonts w:ascii="Garamond" w:hAnsi="Garamond"/>
                <w:sz w:val="18"/>
                <w:szCs w:val="16"/>
              </w:rPr>
              <w:t>August 15</w:t>
            </w:r>
            <w:r w:rsidR="00283638" w:rsidRPr="00BD66CB">
              <w:rPr>
                <w:rFonts w:ascii="Garamond" w:hAnsi="Garamond"/>
                <w:sz w:val="18"/>
                <w:szCs w:val="16"/>
              </w:rPr>
              <w:t>, 2025</w:t>
            </w:r>
          </w:p>
        </w:tc>
      </w:tr>
      <w:tr w:rsidR="009840EA" w:rsidRPr="002873DF" w:rsidTr="009D7E72">
        <w:trPr>
          <w:jc w:val="center"/>
        </w:trPr>
        <w:tc>
          <w:tcPr>
            <w:tcW w:w="325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7620" w:type="dxa"/>
            <w:gridSpan w:val="3"/>
            <w:tcBorders>
              <w:left w:val="dotDash" w:sz="2" w:space="0" w:color="A6A6A6" w:themeColor="background1" w:themeShade="A6"/>
            </w:tcBorders>
            <w:vAlign w:val="center"/>
          </w:tcPr>
          <w:p w:rsidR="004A4A11" w:rsidRPr="00BD66CB" w:rsidRDefault="004A4A11" w:rsidP="000E217A">
            <w:pPr>
              <w:jc w:val="both"/>
              <w:rPr>
                <w:rFonts w:ascii="Garamond" w:hAnsi="Garamond"/>
                <w:sz w:val="18"/>
                <w:szCs w:val="16"/>
              </w:rPr>
            </w:pPr>
          </w:p>
        </w:tc>
      </w:tr>
      <w:tr w:rsidR="009840EA"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7620" w:type="dxa"/>
            <w:gridSpan w:val="3"/>
            <w:tcBorders>
              <w:left w:val="dotDash" w:sz="2" w:space="0" w:color="A6A6A6" w:themeColor="background1" w:themeShade="A6"/>
            </w:tcBorders>
            <w:shd w:val="clear" w:color="auto" w:fill="auto"/>
            <w:vAlign w:val="center"/>
          </w:tcPr>
          <w:p w:rsidR="002873DF" w:rsidRPr="00BD66CB" w:rsidRDefault="00CD1150" w:rsidP="009D7E72">
            <w:pPr>
              <w:rPr>
                <w:rFonts w:ascii="Garamond" w:hAnsi="Garamond"/>
                <w:sz w:val="18"/>
                <w:szCs w:val="16"/>
              </w:rPr>
            </w:pPr>
            <w:r w:rsidRPr="00BD66CB">
              <w:rPr>
                <w:rFonts w:ascii="Garamond" w:hAnsi="Garamond"/>
                <w:sz w:val="18"/>
                <w:szCs w:val="16"/>
              </w:rPr>
              <w:t xml:space="preserve">Please complete our SGTC application on our website </w:t>
            </w:r>
            <w:hyperlink r:id="rId8" w:history="1">
              <w:r w:rsidRPr="00BD66CB">
                <w:rPr>
                  <w:rStyle w:val="Hyperlink"/>
                  <w:rFonts w:ascii="Garamond" w:hAnsi="Garamond"/>
                  <w:b/>
                  <w:color w:val="FF0000"/>
                  <w:sz w:val="18"/>
                  <w:szCs w:val="16"/>
                </w:rPr>
                <w:t>www.southgatech.edu</w:t>
              </w:r>
            </w:hyperlink>
            <w:r w:rsidRPr="00BD66CB">
              <w:rPr>
                <w:rFonts w:ascii="Garamond" w:hAnsi="Garamond"/>
                <w:sz w:val="18"/>
                <w:szCs w:val="16"/>
              </w:rPr>
              <w:t xml:space="preserve"> </w:t>
            </w:r>
            <w:r w:rsidR="00A128EE" w:rsidRPr="00BD66CB">
              <w:rPr>
                <w:rFonts w:ascii="Garamond" w:hAnsi="Garamond"/>
                <w:sz w:val="18"/>
                <w:szCs w:val="16"/>
              </w:rPr>
              <w:t>Access</w:t>
            </w:r>
            <w:r w:rsidRPr="00BD66CB">
              <w:rPr>
                <w:rFonts w:ascii="Garamond" w:hAnsi="Garamond"/>
                <w:sz w:val="18"/>
                <w:szCs w:val="16"/>
              </w:rPr>
              <w:t xml:space="preserve"> this by clicking on the link </w:t>
            </w:r>
            <w:r w:rsidRPr="00BD66CB">
              <w:rPr>
                <w:rFonts w:ascii="Garamond" w:hAnsi="Garamond"/>
                <w:b/>
                <w:color w:val="FF0000"/>
                <w:sz w:val="18"/>
                <w:szCs w:val="16"/>
                <w:u w:val="single"/>
              </w:rPr>
              <w:t>Careers @ SGTC</w:t>
            </w:r>
            <w:r w:rsidRPr="00BD66CB">
              <w:rPr>
                <w:rFonts w:ascii="Garamond" w:hAnsi="Garamond"/>
                <w:sz w:val="18"/>
                <w:szCs w:val="16"/>
              </w:rPr>
              <w:t>. For further assistance</w:t>
            </w:r>
            <w:r w:rsidR="00230381" w:rsidRPr="00BD66CB">
              <w:rPr>
                <w:rFonts w:ascii="Garamond" w:hAnsi="Garamond"/>
                <w:sz w:val="18"/>
                <w:szCs w:val="16"/>
              </w:rPr>
              <w:t>,</w:t>
            </w:r>
            <w:r w:rsidRPr="00BD66CB">
              <w:rPr>
                <w:rFonts w:ascii="Garamond" w:hAnsi="Garamond"/>
                <w:sz w:val="18"/>
                <w:szCs w:val="16"/>
              </w:rPr>
              <w:t xml:space="preserve"> call the Human Resources Office at (229) 931-2454 or (229) 931-2450 or </w:t>
            </w:r>
            <w:r w:rsidR="00230381" w:rsidRPr="00BD66CB">
              <w:rPr>
                <w:rFonts w:ascii="Garamond" w:hAnsi="Garamond"/>
                <w:sz w:val="18"/>
                <w:szCs w:val="16"/>
              </w:rPr>
              <w:t>email</w:t>
            </w:r>
            <w:r w:rsidRPr="00BD66CB">
              <w:rPr>
                <w:rFonts w:ascii="Garamond" w:hAnsi="Garamond"/>
                <w:sz w:val="18"/>
                <w:szCs w:val="16"/>
              </w:rPr>
              <w:t xml:space="preserve"> </w:t>
            </w:r>
            <w:hyperlink r:id="rId9" w:history="1">
              <w:r w:rsidRPr="00BD66CB">
                <w:rPr>
                  <w:rStyle w:val="Hyperlink"/>
                  <w:rFonts w:ascii="Garamond" w:hAnsi="Garamond"/>
                  <w:color w:val="FF0000"/>
                  <w:sz w:val="18"/>
                  <w:szCs w:val="16"/>
                </w:rPr>
                <w:t>Erika.Carrillo@southgatech.edu</w:t>
              </w:r>
            </w:hyperlink>
            <w:r w:rsidRPr="00BD66CB">
              <w:rPr>
                <w:rFonts w:ascii="Garamond" w:hAnsi="Garamond"/>
                <w:sz w:val="18"/>
                <w:szCs w:val="16"/>
              </w:rPr>
              <w:t xml:space="preserve"> or </w:t>
            </w:r>
            <w:hyperlink r:id="rId10" w:history="1">
              <w:r w:rsidRPr="00BD66CB">
                <w:rPr>
                  <w:rStyle w:val="Hyperlink"/>
                  <w:rFonts w:ascii="Garamond" w:hAnsi="Garamond"/>
                  <w:color w:val="FF0000"/>
                  <w:sz w:val="18"/>
                  <w:szCs w:val="16"/>
                </w:rPr>
                <w:t>Suzanne.Singletary@southgatech.edu</w:t>
              </w:r>
            </w:hyperlink>
            <w:r w:rsidRPr="00BD66CB">
              <w:rPr>
                <w:rFonts w:ascii="Garamond" w:hAnsi="Garamond"/>
                <w:sz w:val="18"/>
                <w:szCs w:val="16"/>
              </w:rPr>
              <w:t>.</w:t>
            </w:r>
          </w:p>
        </w:tc>
      </w:tr>
      <w:tr w:rsidR="009840EA" w:rsidRPr="002873DF" w:rsidTr="009D7E72">
        <w:trPr>
          <w:jc w:val="center"/>
        </w:trPr>
        <w:tc>
          <w:tcPr>
            <w:tcW w:w="3255" w:type="dxa"/>
            <w:tcBorders>
              <w:top w:val="nil"/>
              <w:bottom w:val="nil"/>
              <w:right w:val="dotDash" w:sz="2" w:space="0" w:color="A6A6A6" w:themeColor="background1" w:themeShade="A6"/>
            </w:tcBorders>
            <w:shd w:val="clear" w:color="auto" w:fill="auto"/>
          </w:tcPr>
          <w:p w:rsidR="009840EA" w:rsidRPr="000167EF" w:rsidRDefault="009840EA" w:rsidP="000167EF">
            <w:pPr>
              <w:jc w:val="both"/>
              <w:rPr>
                <w:rFonts w:ascii="Garamond" w:hAnsi="Garamond"/>
                <w:sz w:val="18"/>
                <w:szCs w:val="18"/>
              </w:rPr>
            </w:pPr>
          </w:p>
        </w:tc>
        <w:tc>
          <w:tcPr>
            <w:tcW w:w="7620" w:type="dxa"/>
            <w:gridSpan w:val="3"/>
            <w:tcBorders>
              <w:left w:val="dotDash" w:sz="2" w:space="0" w:color="A6A6A6" w:themeColor="background1" w:themeShade="A6"/>
            </w:tcBorders>
            <w:shd w:val="clear" w:color="auto" w:fill="auto"/>
            <w:vAlign w:val="center"/>
          </w:tcPr>
          <w:p w:rsidR="004A4A11" w:rsidRPr="00BD66CB" w:rsidRDefault="004A4A11" w:rsidP="000E217A">
            <w:pPr>
              <w:jc w:val="both"/>
              <w:rPr>
                <w:rFonts w:ascii="Garamond" w:hAnsi="Garamond"/>
                <w:sz w:val="18"/>
                <w:szCs w:val="16"/>
              </w:rPr>
            </w:pPr>
          </w:p>
        </w:tc>
      </w:tr>
      <w:tr w:rsidR="009840EA" w:rsidRPr="002873DF" w:rsidTr="009D7E72">
        <w:trPr>
          <w:jc w:val="center"/>
        </w:trPr>
        <w:tc>
          <w:tcPr>
            <w:tcW w:w="325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7620" w:type="dxa"/>
            <w:gridSpan w:val="3"/>
            <w:tcBorders>
              <w:left w:val="dotDash" w:sz="2" w:space="0" w:color="A6A6A6" w:themeColor="background1" w:themeShade="A6"/>
            </w:tcBorders>
            <w:shd w:val="clear" w:color="auto" w:fill="auto"/>
            <w:vAlign w:val="center"/>
          </w:tcPr>
          <w:p w:rsidR="002873DF" w:rsidRPr="00BD66CB" w:rsidRDefault="00A128EE" w:rsidP="000E217A">
            <w:pPr>
              <w:jc w:val="both"/>
              <w:rPr>
                <w:rFonts w:ascii="Garamond" w:hAnsi="Garamond"/>
                <w:sz w:val="18"/>
                <w:szCs w:val="16"/>
              </w:rPr>
            </w:pPr>
            <w:r w:rsidRPr="00BD66CB">
              <w:rPr>
                <w:rFonts w:ascii="Garamond" w:hAnsi="Garamond"/>
                <w:sz w:val="18"/>
                <w:szCs w:val="16"/>
              </w:rPr>
              <w:t>Under</w:t>
            </w:r>
            <w:r w:rsidR="00CD1150" w:rsidRPr="00BD66CB">
              <w:rPr>
                <w:rFonts w:ascii="Garamond" w:hAnsi="Garamond"/>
                <w:sz w:val="18"/>
                <w:szCs w:val="16"/>
              </w:rPr>
              <w:t xml:space="preserve"> college policy, a </w:t>
            </w:r>
            <w:r w:rsidR="00CD2029" w:rsidRPr="00BD66CB">
              <w:rPr>
                <w:rFonts w:ascii="Garamond" w:hAnsi="Garamond"/>
                <w:sz w:val="18"/>
                <w:szCs w:val="16"/>
              </w:rPr>
              <w:t>thorough</w:t>
            </w:r>
            <w:r w:rsidR="00CD1150" w:rsidRPr="00BD66CB">
              <w:rPr>
                <w:rFonts w:ascii="Garamond" w:hAnsi="Garamond"/>
                <w:sz w:val="18"/>
                <w:szCs w:val="16"/>
              </w:rPr>
              <w:t xml:space="preserve"> background investigation, including a criminal history check, shall be conducted on all candidates prior to being hired for any position with SGTC.</w:t>
            </w:r>
          </w:p>
        </w:tc>
      </w:tr>
      <w:tr w:rsidR="00675F94" w:rsidRPr="002873DF" w:rsidTr="009D7E72">
        <w:trPr>
          <w:jc w:val="center"/>
        </w:trPr>
        <w:tc>
          <w:tcPr>
            <w:tcW w:w="325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BD66CB" w:rsidP="009E70A8">
            <w:pPr>
              <w:jc w:val="both"/>
              <w:rPr>
                <w:rFonts w:ascii="Garamond" w:hAnsi="Garamond"/>
                <w:b/>
                <w:sz w:val="16"/>
                <w:szCs w:val="20"/>
              </w:rPr>
            </w:pPr>
            <w:r w:rsidRPr="00BD66CB">
              <w:rPr>
                <w:rFonts w:ascii="Garamond" w:hAnsi="Garamond"/>
                <w:b/>
                <w:sz w:val="16"/>
                <w:szCs w:val="20"/>
              </w:rPr>
              <w:t>00225142</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300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283638" w:rsidP="009E70A8">
            <w:pPr>
              <w:jc w:val="both"/>
              <w:rPr>
                <w:rFonts w:ascii="Garamond" w:hAnsi="Garamond"/>
                <w:b/>
                <w:sz w:val="16"/>
                <w:szCs w:val="20"/>
              </w:rPr>
            </w:pPr>
            <w:r w:rsidRPr="00283638">
              <w:rPr>
                <w:rFonts w:ascii="Garamond" w:hAnsi="Garamond"/>
                <w:b/>
                <w:sz w:val="16"/>
                <w:szCs w:val="20"/>
              </w:rPr>
              <w:t>10065</w:t>
            </w:r>
          </w:p>
        </w:tc>
      </w:tr>
    </w:tbl>
    <w:p w:rsidR="004E0E0D" w:rsidRPr="001467F3" w:rsidRDefault="004E0E0D" w:rsidP="004E0E0D">
      <w:pPr>
        <w:jc w:val="center"/>
        <w:rPr>
          <w:b/>
          <w:sz w:val="18"/>
          <w:szCs w:val="20"/>
        </w:rPr>
      </w:pPr>
      <w:bookmarkStart w:id="0" w:name="_GoBack"/>
      <w:bookmarkEnd w:id="0"/>
    </w:p>
    <w:sectPr w:rsidR="004E0E0D" w:rsidRPr="001467F3" w:rsidSect="00D442EB">
      <w:headerReference w:type="default" r:id="rId11"/>
      <w:footerReference w:type="default" r:id="rId12"/>
      <w:pgSz w:w="12240" w:h="15840"/>
      <w:pgMar w:top="864" w:right="1296" w:bottom="720" w:left="1296" w:header="36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5E7" w:rsidRDefault="004F75E7">
      <w:r>
        <w:separator/>
      </w:r>
    </w:p>
  </w:endnote>
  <w:endnote w:type="continuationSeparator" w:id="0">
    <w:p w:rsidR="004F75E7" w:rsidRDefault="004F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D1150" w:rsidP="00CD1150">
    <w:pPr>
      <w:ind w:right="-360"/>
      <w:jc w:val="both"/>
      <w:rPr>
        <w:rFonts w:cs="Calibri"/>
        <w:i/>
        <w:sz w:val="16"/>
        <w:szCs w:val="18"/>
      </w:rPr>
    </w:pPr>
    <w:r w:rsidRPr="005906E1">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5906E1">
        <w:rPr>
          <w:rStyle w:val="Hyperlink"/>
          <w:rFonts w:ascii="Garamond" w:hAnsi="Garamond"/>
          <w:b/>
          <w:bCs/>
          <w:i/>
          <w:color w:val="FF0000"/>
          <w:sz w:val="10"/>
          <w:szCs w:val="20"/>
        </w:rPr>
        <w:t>ekinchens@southgatech.edu</w:t>
      </w:r>
    </w:hyperlink>
    <w:r w:rsidRPr="005906E1">
      <w:rPr>
        <w:rFonts w:ascii="Garamond" w:hAnsi="Garamond"/>
        <w:b/>
        <w:bCs/>
        <w:i/>
        <w:color w:val="FF0000"/>
        <w:sz w:val="10"/>
        <w:szCs w:val="20"/>
      </w:rPr>
      <w:t xml:space="preserve">, </w:t>
    </w:r>
    <w:r w:rsidRPr="005906E1">
      <w:rPr>
        <w:rFonts w:ascii="Garamond" w:hAnsi="Garamond"/>
        <w:b/>
        <w:bCs/>
        <w:i/>
        <w:sz w:val="10"/>
        <w:szCs w:val="20"/>
      </w:rPr>
      <w:t xml:space="preserve">or Section 504/ADA Coordinator, Jennifer Robinson 229-931-2595 </w:t>
    </w:r>
    <w:hyperlink r:id="rId2" w:history="1">
      <w:r w:rsidRPr="005906E1">
        <w:rPr>
          <w:rFonts w:ascii="Garamond" w:hAnsi="Garamond"/>
          <w:b/>
          <w:bCs/>
          <w:i/>
          <w:color w:val="FF0000"/>
          <w:sz w:val="10"/>
          <w:szCs w:val="20"/>
          <w:u w:val="single"/>
        </w:rPr>
        <w:t>Jennifer.Robinson@southgatech.edu</w:t>
      </w:r>
    </w:hyperlink>
    <w:r w:rsidRPr="005906E1">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5E7" w:rsidRDefault="004F75E7">
      <w:r>
        <w:separator/>
      </w:r>
    </w:p>
  </w:footnote>
  <w:footnote w:type="continuationSeparator" w:id="0">
    <w:p w:rsidR="004F75E7" w:rsidRDefault="004F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167EF"/>
    <w:rsid w:val="00022372"/>
    <w:rsid w:val="00027497"/>
    <w:rsid w:val="000613B5"/>
    <w:rsid w:val="00084F93"/>
    <w:rsid w:val="00087313"/>
    <w:rsid w:val="000D1985"/>
    <w:rsid w:val="000D5D79"/>
    <w:rsid w:val="000E217A"/>
    <w:rsid w:val="00125724"/>
    <w:rsid w:val="00142EA4"/>
    <w:rsid w:val="001467F3"/>
    <w:rsid w:val="00181330"/>
    <w:rsid w:val="001904BF"/>
    <w:rsid w:val="001B1C42"/>
    <w:rsid w:val="001B1F3D"/>
    <w:rsid w:val="001B3343"/>
    <w:rsid w:val="001B60F4"/>
    <w:rsid w:val="001F371C"/>
    <w:rsid w:val="00222EED"/>
    <w:rsid w:val="0022415F"/>
    <w:rsid w:val="00224A09"/>
    <w:rsid w:val="00230381"/>
    <w:rsid w:val="00231887"/>
    <w:rsid w:val="00272F9C"/>
    <w:rsid w:val="00283638"/>
    <w:rsid w:val="002873DF"/>
    <w:rsid w:val="002B5A51"/>
    <w:rsid w:val="002B6C3E"/>
    <w:rsid w:val="002C2A99"/>
    <w:rsid w:val="002F64D0"/>
    <w:rsid w:val="003112D2"/>
    <w:rsid w:val="0035281B"/>
    <w:rsid w:val="00387CBF"/>
    <w:rsid w:val="00394369"/>
    <w:rsid w:val="003B72D6"/>
    <w:rsid w:val="003F7061"/>
    <w:rsid w:val="00437701"/>
    <w:rsid w:val="00482312"/>
    <w:rsid w:val="004967A6"/>
    <w:rsid w:val="004A2F49"/>
    <w:rsid w:val="004A4A11"/>
    <w:rsid w:val="004C25BF"/>
    <w:rsid w:val="004D0F8D"/>
    <w:rsid w:val="004E0E0D"/>
    <w:rsid w:val="004F75E7"/>
    <w:rsid w:val="00520CB4"/>
    <w:rsid w:val="0053651D"/>
    <w:rsid w:val="0054171C"/>
    <w:rsid w:val="00544680"/>
    <w:rsid w:val="00550A5E"/>
    <w:rsid w:val="0055138C"/>
    <w:rsid w:val="005659B0"/>
    <w:rsid w:val="00573084"/>
    <w:rsid w:val="005906E1"/>
    <w:rsid w:val="005D6FE5"/>
    <w:rsid w:val="00641FCC"/>
    <w:rsid w:val="00647312"/>
    <w:rsid w:val="006544FC"/>
    <w:rsid w:val="006710FD"/>
    <w:rsid w:val="00675F94"/>
    <w:rsid w:val="00684E65"/>
    <w:rsid w:val="006A3C22"/>
    <w:rsid w:val="006C2F40"/>
    <w:rsid w:val="007062F4"/>
    <w:rsid w:val="00710526"/>
    <w:rsid w:val="00714A62"/>
    <w:rsid w:val="00722539"/>
    <w:rsid w:val="00743B02"/>
    <w:rsid w:val="00762BA3"/>
    <w:rsid w:val="00773A58"/>
    <w:rsid w:val="007C5D65"/>
    <w:rsid w:val="007E3C2B"/>
    <w:rsid w:val="00815124"/>
    <w:rsid w:val="00823DBB"/>
    <w:rsid w:val="008538D5"/>
    <w:rsid w:val="00861980"/>
    <w:rsid w:val="0089341D"/>
    <w:rsid w:val="008B0314"/>
    <w:rsid w:val="008F24DC"/>
    <w:rsid w:val="008F3011"/>
    <w:rsid w:val="00901EB3"/>
    <w:rsid w:val="00921C4F"/>
    <w:rsid w:val="00934E94"/>
    <w:rsid w:val="0097167C"/>
    <w:rsid w:val="009840EA"/>
    <w:rsid w:val="00984C27"/>
    <w:rsid w:val="009927CF"/>
    <w:rsid w:val="009B76D8"/>
    <w:rsid w:val="009D0FA9"/>
    <w:rsid w:val="009D7E72"/>
    <w:rsid w:val="009E2D4F"/>
    <w:rsid w:val="009E70A8"/>
    <w:rsid w:val="00A128EE"/>
    <w:rsid w:val="00A15E72"/>
    <w:rsid w:val="00A24CB6"/>
    <w:rsid w:val="00A647AE"/>
    <w:rsid w:val="00A906F4"/>
    <w:rsid w:val="00AA4B3F"/>
    <w:rsid w:val="00B01C61"/>
    <w:rsid w:val="00B03D6D"/>
    <w:rsid w:val="00B13BF4"/>
    <w:rsid w:val="00B322A4"/>
    <w:rsid w:val="00B340BF"/>
    <w:rsid w:val="00B379D6"/>
    <w:rsid w:val="00B57885"/>
    <w:rsid w:val="00B92DE4"/>
    <w:rsid w:val="00B93E9B"/>
    <w:rsid w:val="00BB3613"/>
    <w:rsid w:val="00BC2587"/>
    <w:rsid w:val="00BD66CB"/>
    <w:rsid w:val="00C35FA3"/>
    <w:rsid w:val="00C44C3F"/>
    <w:rsid w:val="00C472EA"/>
    <w:rsid w:val="00C82963"/>
    <w:rsid w:val="00C9276A"/>
    <w:rsid w:val="00C9765B"/>
    <w:rsid w:val="00CB3632"/>
    <w:rsid w:val="00CD028A"/>
    <w:rsid w:val="00CD1150"/>
    <w:rsid w:val="00CD2029"/>
    <w:rsid w:val="00CD3D0A"/>
    <w:rsid w:val="00CE605D"/>
    <w:rsid w:val="00D442EB"/>
    <w:rsid w:val="00D821F8"/>
    <w:rsid w:val="00D86864"/>
    <w:rsid w:val="00DE44A6"/>
    <w:rsid w:val="00E07A57"/>
    <w:rsid w:val="00E231D3"/>
    <w:rsid w:val="00E37766"/>
    <w:rsid w:val="00E56A82"/>
    <w:rsid w:val="00E573CD"/>
    <w:rsid w:val="00E860E1"/>
    <w:rsid w:val="00EA20BE"/>
    <w:rsid w:val="00EC206C"/>
    <w:rsid w:val="00F041C6"/>
    <w:rsid w:val="00F220EF"/>
    <w:rsid w:val="00F24EF9"/>
    <w:rsid w:val="00F37492"/>
    <w:rsid w:val="00F414F7"/>
    <w:rsid w:val="00F705F9"/>
    <w:rsid w:val="00FA03B2"/>
    <w:rsid w:val="00FB4F5C"/>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DEF16"/>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206452215">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767506958">
      <w:bodyDiv w:val="1"/>
      <w:marLeft w:val="0"/>
      <w:marRight w:val="0"/>
      <w:marTop w:val="0"/>
      <w:marBottom w:val="0"/>
      <w:divBdr>
        <w:top w:val="none" w:sz="0" w:space="0" w:color="auto"/>
        <w:left w:val="none" w:sz="0" w:space="0" w:color="auto"/>
        <w:bottom w:val="none" w:sz="0" w:space="0" w:color="auto"/>
        <w:right w:val="none" w:sz="0" w:space="0" w:color="auto"/>
      </w:divBdr>
    </w:div>
    <w:div w:id="790519422">
      <w:bodyDiv w:val="1"/>
      <w:marLeft w:val="0"/>
      <w:marRight w:val="0"/>
      <w:marTop w:val="0"/>
      <w:marBottom w:val="0"/>
      <w:divBdr>
        <w:top w:val="none" w:sz="0" w:space="0" w:color="auto"/>
        <w:left w:val="none" w:sz="0" w:space="0" w:color="auto"/>
        <w:bottom w:val="none" w:sz="0" w:space="0" w:color="auto"/>
        <w:right w:val="none" w:sz="0" w:space="0" w:color="auto"/>
      </w:divBdr>
    </w:div>
    <w:div w:id="838693088">
      <w:bodyDiv w:val="1"/>
      <w:marLeft w:val="0"/>
      <w:marRight w:val="0"/>
      <w:marTop w:val="0"/>
      <w:marBottom w:val="0"/>
      <w:divBdr>
        <w:top w:val="none" w:sz="0" w:space="0" w:color="auto"/>
        <w:left w:val="none" w:sz="0" w:space="0" w:color="auto"/>
        <w:bottom w:val="none" w:sz="0" w:space="0" w:color="auto"/>
        <w:right w:val="none" w:sz="0" w:space="0" w:color="auto"/>
      </w:divBdr>
    </w:div>
    <w:div w:id="1070808471">
      <w:bodyDiv w:val="1"/>
      <w:marLeft w:val="0"/>
      <w:marRight w:val="0"/>
      <w:marTop w:val="0"/>
      <w:marBottom w:val="0"/>
      <w:divBdr>
        <w:top w:val="none" w:sz="0" w:space="0" w:color="auto"/>
        <w:left w:val="none" w:sz="0" w:space="0" w:color="auto"/>
        <w:bottom w:val="none" w:sz="0" w:space="0" w:color="auto"/>
        <w:right w:val="none" w:sz="0" w:space="0" w:color="auto"/>
      </w:divBdr>
    </w:div>
    <w:div w:id="1103692025">
      <w:bodyDiv w:val="1"/>
      <w:marLeft w:val="0"/>
      <w:marRight w:val="0"/>
      <w:marTop w:val="0"/>
      <w:marBottom w:val="0"/>
      <w:divBdr>
        <w:top w:val="none" w:sz="0" w:space="0" w:color="auto"/>
        <w:left w:val="none" w:sz="0" w:space="0" w:color="auto"/>
        <w:bottom w:val="none" w:sz="0" w:space="0" w:color="auto"/>
        <w:right w:val="none" w:sz="0" w:space="0" w:color="auto"/>
      </w:divBdr>
    </w:div>
    <w:div w:id="1423179883">
      <w:bodyDiv w:val="1"/>
      <w:marLeft w:val="0"/>
      <w:marRight w:val="0"/>
      <w:marTop w:val="0"/>
      <w:marBottom w:val="0"/>
      <w:divBdr>
        <w:top w:val="none" w:sz="0" w:space="0" w:color="auto"/>
        <w:left w:val="none" w:sz="0" w:space="0" w:color="auto"/>
        <w:bottom w:val="none" w:sz="0" w:space="0" w:color="auto"/>
        <w:right w:val="none" w:sz="0" w:space="0" w:color="auto"/>
      </w:divBdr>
    </w:div>
    <w:div w:id="1853061304">
      <w:bodyDiv w:val="1"/>
      <w:marLeft w:val="0"/>
      <w:marRight w:val="0"/>
      <w:marTop w:val="0"/>
      <w:marBottom w:val="0"/>
      <w:divBdr>
        <w:top w:val="none" w:sz="0" w:space="0" w:color="auto"/>
        <w:left w:val="none" w:sz="0" w:space="0" w:color="auto"/>
        <w:bottom w:val="none" w:sz="0" w:space="0" w:color="auto"/>
        <w:right w:val="none" w:sz="0" w:space="0" w:color="auto"/>
      </w:divBdr>
    </w:div>
    <w:div w:id="21135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317A-6C04-40AF-AD1A-A996EE83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5</TotalTime>
  <Pages>1</Pages>
  <Words>490</Words>
  <Characters>3285</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3738</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3</cp:revision>
  <cp:lastPrinted>2024-04-11T13:45:00Z</cp:lastPrinted>
  <dcterms:created xsi:type="dcterms:W3CDTF">2025-07-31T20:06:00Z</dcterms:created>
  <dcterms:modified xsi:type="dcterms:W3CDTF">2025-08-04T14:09:00Z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3e6c7d1e-697a-40e3-843e-995fef9cdad7</vt:lpwstr>
  </property>
</Properties>
</file>