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34F3" w14:textId="77777777" w:rsidR="00895B28" w:rsidRDefault="009C3288" w:rsidP="00D40672">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0BCCF31C" wp14:editId="509731F8">
            <wp:simplePos x="0" y="0"/>
            <wp:positionH relativeFrom="column">
              <wp:posOffset>4504055</wp:posOffset>
            </wp:positionH>
            <wp:positionV relativeFrom="paragraph">
              <wp:posOffset>-315595</wp:posOffset>
            </wp:positionV>
            <wp:extent cx="2487295" cy="108775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29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98">
        <w:rPr>
          <w:rStyle w:val="Strong"/>
          <w:rFonts w:ascii="Franklin Gothic Book" w:hAnsi="Franklin Gothic Book" w:cs="Arial"/>
          <w:color w:val="1F4E79"/>
          <w:sz w:val="28"/>
          <w:szCs w:val="28"/>
        </w:rPr>
        <w:t>ACCOUNTANT</w:t>
      </w:r>
    </w:p>
    <w:p w14:paraId="03125527" w14:textId="77777777" w:rsidR="00D40672" w:rsidRDefault="00A040F8" w:rsidP="00D40672">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442D98">
        <w:rPr>
          <w:rStyle w:val="Strong"/>
          <w:rFonts w:ascii="Franklin Gothic Book" w:hAnsi="Franklin Gothic Book" w:cs="Arial"/>
          <w:color w:val="1F4E79"/>
          <w:sz w:val="28"/>
          <w:szCs w:val="28"/>
        </w:rPr>
        <w:t>FULL TIME</w:t>
      </w:r>
      <w:r w:rsidR="00D40672">
        <w:rPr>
          <w:rStyle w:val="Strong"/>
          <w:rFonts w:ascii="Franklin Gothic Book" w:hAnsi="Franklin Gothic Book" w:cs="Arial"/>
          <w:color w:val="1F4E79"/>
          <w:sz w:val="28"/>
          <w:szCs w:val="28"/>
        </w:rPr>
        <w:t>)</w:t>
      </w:r>
    </w:p>
    <w:p w14:paraId="71596AD8" w14:textId="77777777" w:rsidR="001F4249" w:rsidRDefault="001F4249" w:rsidP="00E43580">
      <w:pPr>
        <w:pStyle w:val="NoSpacing"/>
        <w:rPr>
          <w:rStyle w:val="Strong"/>
          <w:rFonts w:ascii="Franklin Gothic Book" w:hAnsi="Franklin Gothic Book" w:cs="Arial"/>
          <w:color w:val="1F4E79"/>
        </w:rPr>
      </w:pPr>
    </w:p>
    <w:p w14:paraId="0E64CAB9" w14:textId="77777777" w:rsidR="007A7204" w:rsidRDefault="001F4249"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 xml:space="preserve">GRIFFIN </w:t>
      </w:r>
      <w:r w:rsidR="00D40672">
        <w:rPr>
          <w:rStyle w:val="Strong"/>
          <w:rFonts w:ascii="Franklin Gothic Book" w:hAnsi="Franklin Gothic Book" w:cs="Arial"/>
          <w:color w:val="1F4E79"/>
        </w:rPr>
        <w:t>CAMPUS</w:t>
      </w:r>
    </w:p>
    <w:p w14:paraId="4BC1D520" w14:textId="77777777" w:rsidR="00AA69AE" w:rsidRDefault="00AA69AE" w:rsidP="00D43C66">
      <w:pPr>
        <w:rPr>
          <w:rFonts w:ascii="Franklin Gothic Book" w:hAnsi="Franklin Gothic Book" w:cs="Arial"/>
          <w:b/>
          <w:bCs/>
          <w:sz w:val="20"/>
          <w:szCs w:val="20"/>
        </w:rPr>
      </w:pPr>
    </w:p>
    <w:p w14:paraId="661A161F" w14:textId="77777777" w:rsidR="00D810CD" w:rsidRDefault="00D810CD" w:rsidP="00D43C66">
      <w:pPr>
        <w:rPr>
          <w:rFonts w:ascii="Franklin Gothic Book" w:hAnsi="Franklin Gothic Book" w:cs="Arial"/>
          <w:b/>
          <w:bCs/>
          <w:color w:val="1F4E79"/>
          <w:sz w:val="20"/>
          <w:szCs w:val="20"/>
        </w:rPr>
      </w:pPr>
    </w:p>
    <w:p w14:paraId="11CF99E0" w14:textId="77777777" w:rsidR="00B06AED" w:rsidRPr="00D40672"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644EEE74" w14:textId="77777777" w:rsidR="00442D98" w:rsidRPr="00442D98" w:rsidRDefault="00442D98" w:rsidP="00442D98">
      <w:pPr>
        <w:tabs>
          <w:tab w:val="left" w:pos="860"/>
        </w:tabs>
        <w:ind w:right="-20"/>
        <w:rPr>
          <w:rFonts w:ascii="Franklin Gothic Book" w:hAnsi="Franklin Gothic Book" w:cs="Arial"/>
          <w:sz w:val="22"/>
        </w:rPr>
      </w:pPr>
      <w:r w:rsidRPr="00442D98">
        <w:rPr>
          <w:rFonts w:ascii="Franklin Gothic Book" w:hAnsi="Franklin Gothic Book" w:cs="Arial"/>
          <w:sz w:val="22"/>
        </w:rPr>
        <w:t>Bachelor’s degree in accounting or a related field *OR* Associate degree in accounting or related field</w:t>
      </w:r>
    </w:p>
    <w:p w14:paraId="431ECE4D" w14:textId="77777777" w:rsidR="00442D98" w:rsidRPr="00442D98" w:rsidRDefault="00442D98" w:rsidP="00442D98">
      <w:pPr>
        <w:spacing w:line="246" w:lineRule="exact"/>
        <w:ind w:right="-20"/>
        <w:rPr>
          <w:rFonts w:ascii="Franklin Gothic Book" w:hAnsi="Franklin Gothic Book" w:cs="Arial"/>
          <w:sz w:val="22"/>
        </w:rPr>
      </w:pPr>
      <w:r w:rsidRPr="00442D98">
        <w:rPr>
          <w:rFonts w:ascii="Franklin Gothic Book" w:hAnsi="Franklin Gothic Book" w:cs="Arial"/>
          <w:sz w:val="22"/>
        </w:rPr>
        <w:t>*and* Two (2) years of accounting work experience</w:t>
      </w:r>
      <w:r w:rsidR="001E32D1">
        <w:rPr>
          <w:rFonts w:ascii="Franklin Gothic Book" w:hAnsi="Franklin Gothic Book" w:cs="Arial"/>
          <w:sz w:val="22"/>
        </w:rPr>
        <w:t xml:space="preserve"> and reconciling bank statements in a higher education environment.</w:t>
      </w:r>
    </w:p>
    <w:p w14:paraId="0FDD4AF9" w14:textId="77777777" w:rsidR="006052F6" w:rsidRPr="000730A4" w:rsidRDefault="006052F6" w:rsidP="00442D98">
      <w:pPr>
        <w:autoSpaceDE w:val="0"/>
        <w:autoSpaceDN w:val="0"/>
        <w:adjustRightInd w:val="0"/>
        <w:rPr>
          <w:rFonts w:ascii="Franklin Gothic Book" w:hAnsi="Franklin Gothic Book" w:cs="Arial"/>
          <w:b/>
          <w:sz w:val="22"/>
          <w:szCs w:val="22"/>
        </w:rPr>
      </w:pPr>
    </w:p>
    <w:p w14:paraId="3791F49F" w14:textId="77777777" w:rsidR="001F4249" w:rsidRDefault="00900E89" w:rsidP="00D810CD">
      <w:pPr>
        <w:rPr>
          <w:rFonts w:ascii="Franklin Gothic Book" w:hAnsi="Franklin Gothic Book" w:cs="Arial"/>
          <w:sz w:val="22"/>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14:paraId="75623A25" w14:textId="77777777" w:rsidR="00442D98" w:rsidRPr="00442D98" w:rsidRDefault="00442D98" w:rsidP="001F4249">
      <w:pPr>
        <w:numPr>
          <w:ilvl w:val="0"/>
          <w:numId w:val="6"/>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 xml:space="preserve">Knowledge of governmental accounting             </w:t>
      </w:r>
    </w:p>
    <w:p w14:paraId="545D9B18" w14:textId="77777777" w:rsidR="00442D98" w:rsidRPr="00442D98" w:rsidRDefault="00442D98" w:rsidP="001F4249">
      <w:pPr>
        <w:numPr>
          <w:ilvl w:val="0"/>
          <w:numId w:val="6"/>
        </w:numPr>
        <w:tabs>
          <w:tab w:val="left" w:pos="630"/>
          <w:tab w:val="left" w:pos="860"/>
        </w:tabs>
        <w:ind w:left="630" w:right="-20" w:hanging="270"/>
        <w:rPr>
          <w:rFonts w:ascii="Franklin Gothic Book" w:hAnsi="Franklin Gothic Book" w:cs="Arial"/>
          <w:sz w:val="22"/>
        </w:rPr>
      </w:pPr>
      <w:r w:rsidRPr="00442D98">
        <w:rPr>
          <w:rFonts w:ascii="Franklin Gothic Book" w:hAnsi="Franklin Gothic Book" w:cs="Arial"/>
          <w:sz w:val="22"/>
        </w:rPr>
        <w:t>Knowledge of generally accepted accounting principles (GAAP)</w:t>
      </w:r>
    </w:p>
    <w:p w14:paraId="2613D916" w14:textId="77777777" w:rsidR="00442D98" w:rsidRPr="00442D98" w:rsidRDefault="00442D98" w:rsidP="001F4249">
      <w:pPr>
        <w:numPr>
          <w:ilvl w:val="0"/>
          <w:numId w:val="6"/>
        </w:numPr>
        <w:tabs>
          <w:tab w:val="left" w:pos="630"/>
          <w:tab w:val="left" w:pos="860"/>
        </w:tabs>
        <w:ind w:left="630" w:right="-20" w:hanging="270"/>
        <w:rPr>
          <w:rFonts w:ascii="Franklin Gothic Book" w:hAnsi="Franklin Gothic Book" w:cs="Arial"/>
          <w:sz w:val="22"/>
        </w:rPr>
      </w:pPr>
      <w:r w:rsidRPr="00442D98">
        <w:rPr>
          <w:rFonts w:ascii="Franklin Gothic Book" w:hAnsi="Franklin Gothic Book" w:cs="Arial"/>
          <w:sz w:val="22"/>
        </w:rPr>
        <w:t>Experience with Teamworks/PeopleSoft Financials with a working knowledge of the</w:t>
      </w:r>
      <w:r w:rsidR="001E32D1">
        <w:rPr>
          <w:rFonts w:ascii="Franklin Gothic Book" w:hAnsi="Franklin Gothic Book" w:cs="Arial"/>
          <w:sz w:val="22"/>
        </w:rPr>
        <w:t xml:space="preserve"> AR, AP and</w:t>
      </w:r>
      <w:r w:rsidRPr="00442D98">
        <w:rPr>
          <w:rFonts w:ascii="Franklin Gothic Book" w:hAnsi="Franklin Gothic Book" w:cs="Arial"/>
          <w:sz w:val="22"/>
        </w:rPr>
        <w:t xml:space="preserve"> GL module</w:t>
      </w:r>
      <w:r w:rsidR="001E32D1">
        <w:rPr>
          <w:rFonts w:ascii="Franklin Gothic Book" w:hAnsi="Franklin Gothic Book" w:cs="Arial"/>
          <w:sz w:val="22"/>
        </w:rPr>
        <w:t>s</w:t>
      </w:r>
    </w:p>
    <w:p w14:paraId="627BF403" w14:textId="77777777" w:rsidR="00442D98" w:rsidRDefault="00442D98" w:rsidP="001F4249">
      <w:pPr>
        <w:numPr>
          <w:ilvl w:val="0"/>
          <w:numId w:val="6"/>
        </w:numPr>
        <w:tabs>
          <w:tab w:val="left" w:pos="630"/>
          <w:tab w:val="left" w:pos="860"/>
        </w:tabs>
        <w:ind w:left="630" w:right="-20" w:hanging="270"/>
        <w:rPr>
          <w:rFonts w:ascii="Franklin Gothic Book" w:hAnsi="Franklin Gothic Book" w:cs="Arial"/>
          <w:sz w:val="22"/>
        </w:rPr>
      </w:pPr>
      <w:r w:rsidRPr="00442D98">
        <w:rPr>
          <w:rFonts w:ascii="Franklin Gothic Book" w:hAnsi="Franklin Gothic Book" w:cs="Arial"/>
          <w:sz w:val="22"/>
        </w:rPr>
        <w:t>Proficiency using Microsoft Excel</w:t>
      </w:r>
    </w:p>
    <w:p w14:paraId="484CFAD2" w14:textId="77777777" w:rsidR="00795AEF" w:rsidRPr="00795AEF" w:rsidRDefault="00795AEF" w:rsidP="005E1F99">
      <w:pPr>
        <w:rPr>
          <w:rFonts w:ascii="Franklin Gothic Book" w:hAnsi="Franklin Gothic Book" w:cs="Arial"/>
          <w:sz w:val="22"/>
        </w:rPr>
      </w:pPr>
    </w:p>
    <w:p w14:paraId="4C3F1B10" w14:textId="77777777" w:rsidR="001F4249" w:rsidRDefault="001F4249" w:rsidP="001F4249">
      <w:pPr>
        <w:rPr>
          <w:rFonts w:ascii="Franklin Gothic Book" w:hAnsi="Franklin Gothic Book" w:cs="Arial"/>
          <w:color w:val="1F4E79"/>
          <w:sz w:val="20"/>
          <w:szCs w:val="20"/>
        </w:rPr>
      </w:pPr>
      <w:r>
        <w:rPr>
          <w:rFonts w:ascii="Franklin Gothic Book" w:hAnsi="Franklin Gothic Book" w:cs="Arial"/>
          <w:b/>
          <w:bCs/>
          <w:color w:val="1F4E79"/>
          <w:sz w:val="20"/>
          <w:szCs w:val="20"/>
        </w:rPr>
        <w:t>JOB SUMMARY:</w:t>
      </w:r>
      <w:r w:rsidRPr="00CF5B8F">
        <w:rPr>
          <w:rFonts w:ascii="Franklin Gothic Book" w:hAnsi="Franklin Gothic Book" w:cs="Arial"/>
          <w:color w:val="1F4E79"/>
          <w:sz w:val="20"/>
          <w:szCs w:val="20"/>
        </w:rPr>
        <w:t xml:space="preserve"> </w:t>
      </w:r>
    </w:p>
    <w:p w14:paraId="2BFE074F" w14:textId="77777777" w:rsidR="001F4249" w:rsidRPr="001F4249" w:rsidRDefault="001F4249" w:rsidP="005E1F99">
      <w:pPr>
        <w:rPr>
          <w:rFonts w:ascii="Franklin Gothic Book" w:hAnsi="Franklin Gothic Book" w:cs="Arial"/>
          <w:b/>
          <w:bCs/>
          <w:color w:val="1F4E79"/>
          <w:sz w:val="22"/>
          <w:szCs w:val="22"/>
        </w:rPr>
      </w:pPr>
      <w:r w:rsidRPr="001F4249">
        <w:rPr>
          <w:rFonts w:ascii="Franklin Gothic Book" w:eastAsia="Arial" w:hAnsi="Franklin Gothic Book" w:cs="Arial"/>
          <w:spacing w:val="2"/>
          <w:sz w:val="22"/>
          <w:szCs w:val="22"/>
        </w:rPr>
        <w:t>T</w:t>
      </w:r>
      <w:r w:rsidRPr="001F4249">
        <w:rPr>
          <w:rFonts w:ascii="Franklin Gothic Book" w:eastAsia="Arial" w:hAnsi="Franklin Gothic Book" w:cs="Arial"/>
          <w:sz w:val="22"/>
          <w:szCs w:val="22"/>
        </w:rPr>
        <w:t>he</w:t>
      </w:r>
      <w:r w:rsidRPr="001F4249">
        <w:rPr>
          <w:rFonts w:ascii="Franklin Gothic Book" w:eastAsia="Arial" w:hAnsi="Franklin Gothic Book" w:cs="Arial"/>
          <w:spacing w:val="-2"/>
          <w:sz w:val="22"/>
          <w:szCs w:val="22"/>
        </w:rPr>
        <w:t xml:space="preserve"> </w:t>
      </w:r>
      <w:r w:rsidRPr="001F4249">
        <w:rPr>
          <w:rFonts w:ascii="Franklin Gothic Book" w:eastAsia="Arial" w:hAnsi="Franklin Gothic Book" w:cs="Arial"/>
          <w:spacing w:val="-1"/>
          <w:sz w:val="22"/>
          <w:szCs w:val="22"/>
        </w:rPr>
        <w:t>A</w:t>
      </w:r>
      <w:r w:rsidRPr="001F4249">
        <w:rPr>
          <w:rFonts w:ascii="Franklin Gothic Book" w:eastAsia="Arial" w:hAnsi="Franklin Gothic Book" w:cs="Arial"/>
          <w:sz w:val="22"/>
          <w:szCs w:val="22"/>
        </w:rPr>
        <w:t>ccoun</w:t>
      </w:r>
      <w:r w:rsidRPr="001F4249">
        <w:rPr>
          <w:rFonts w:ascii="Franklin Gothic Book" w:eastAsia="Arial" w:hAnsi="Franklin Gothic Book" w:cs="Arial"/>
          <w:spacing w:val="1"/>
          <w:sz w:val="22"/>
          <w:szCs w:val="22"/>
        </w:rPr>
        <w:t>t</w:t>
      </w:r>
      <w:r w:rsidRPr="001F4249">
        <w:rPr>
          <w:rFonts w:ascii="Franklin Gothic Book" w:eastAsia="Arial" w:hAnsi="Franklin Gothic Book" w:cs="Arial"/>
          <w:sz w:val="22"/>
          <w:szCs w:val="22"/>
        </w:rPr>
        <w:t>a</w:t>
      </w:r>
      <w:r w:rsidRPr="001F4249">
        <w:rPr>
          <w:rFonts w:ascii="Franklin Gothic Book" w:eastAsia="Arial" w:hAnsi="Franklin Gothic Book" w:cs="Arial"/>
          <w:spacing w:val="-3"/>
          <w:sz w:val="22"/>
          <w:szCs w:val="22"/>
        </w:rPr>
        <w:t>n</w:t>
      </w:r>
      <w:r w:rsidRPr="001F4249">
        <w:rPr>
          <w:rFonts w:ascii="Franklin Gothic Book" w:eastAsia="Arial" w:hAnsi="Franklin Gothic Book" w:cs="Arial"/>
          <w:sz w:val="22"/>
          <w:szCs w:val="22"/>
        </w:rPr>
        <w:t>t</w:t>
      </w:r>
      <w:r w:rsidRPr="001F4249">
        <w:rPr>
          <w:rFonts w:ascii="Franklin Gothic Book" w:eastAsia="Arial" w:hAnsi="Franklin Gothic Book" w:cs="Arial"/>
          <w:spacing w:val="2"/>
          <w:sz w:val="22"/>
          <w:szCs w:val="22"/>
        </w:rPr>
        <w:t xml:space="preserve"> </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s</w:t>
      </w:r>
      <w:r w:rsidRPr="001F4249">
        <w:rPr>
          <w:rFonts w:ascii="Franklin Gothic Book" w:eastAsia="Arial" w:hAnsi="Franklin Gothic Book" w:cs="Arial"/>
          <w:spacing w:val="-1"/>
          <w:sz w:val="22"/>
          <w:szCs w:val="22"/>
        </w:rPr>
        <w:t xml:space="preserve"> </w:t>
      </w:r>
      <w:r w:rsidRPr="001F4249">
        <w:rPr>
          <w:rFonts w:ascii="Franklin Gothic Book" w:eastAsia="Arial" w:hAnsi="Franklin Gothic Book" w:cs="Arial"/>
          <w:spacing w:val="1"/>
          <w:sz w:val="22"/>
          <w:szCs w:val="22"/>
        </w:rPr>
        <w:t>r</w:t>
      </w:r>
      <w:r w:rsidRPr="001F4249">
        <w:rPr>
          <w:rFonts w:ascii="Franklin Gothic Book" w:eastAsia="Arial" w:hAnsi="Franklin Gothic Book" w:cs="Arial"/>
          <w:sz w:val="22"/>
          <w:szCs w:val="22"/>
        </w:rPr>
        <w:t>esp</w:t>
      </w:r>
      <w:r w:rsidRPr="001F4249">
        <w:rPr>
          <w:rFonts w:ascii="Franklin Gothic Book" w:eastAsia="Arial" w:hAnsi="Franklin Gothic Book" w:cs="Arial"/>
          <w:spacing w:val="-3"/>
          <w:sz w:val="22"/>
          <w:szCs w:val="22"/>
        </w:rPr>
        <w:t>o</w:t>
      </w:r>
      <w:r w:rsidRPr="001F4249">
        <w:rPr>
          <w:rFonts w:ascii="Franklin Gothic Book" w:eastAsia="Arial" w:hAnsi="Franklin Gothic Book" w:cs="Arial"/>
          <w:sz w:val="22"/>
          <w:szCs w:val="22"/>
        </w:rPr>
        <w:t>ns</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b</w:t>
      </w:r>
      <w:r w:rsidRPr="001F4249">
        <w:rPr>
          <w:rFonts w:ascii="Franklin Gothic Book" w:eastAsia="Arial" w:hAnsi="Franklin Gothic Book" w:cs="Arial"/>
          <w:spacing w:val="-1"/>
          <w:sz w:val="22"/>
          <w:szCs w:val="22"/>
        </w:rPr>
        <w:t>l</w:t>
      </w:r>
      <w:r w:rsidRPr="001F4249">
        <w:rPr>
          <w:rFonts w:ascii="Franklin Gothic Book" w:eastAsia="Arial" w:hAnsi="Franklin Gothic Book" w:cs="Arial"/>
          <w:sz w:val="22"/>
          <w:szCs w:val="22"/>
        </w:rPr>
        <w:t>e</w:t>
      </w:r>
      <w:r w:rsidRPr="001F4249">
        <w:rPr>
          <w:rFonts w:ascii="Franklin Gothic Book" w:eastAsia="Arial" w:hAnsi="Franklin Gothic Book" w:cs="Arial"/>
          <w:spacing w:val="-2"/>
          <w:sz w:val="22"/>
          <w:szCs w:val="22"/>
        </w:rPr>
        <w:t xml:space="preserve"> </w:t>
      </w:r>
      <w:r w:rsidRPr="001F4249">
        <w:rPr>
          <w:rFonts w:ascii="Franklin Gothic Book" w:eastAsia="Arial" w:hAnsi="Franklin Gothic Book" w:cs="Arial"/>
          <w:spacing w:val="3"/>
          <w:sz w:val="22"/>
          <w:szCs w:val="22"/>
        </w:rPr>
        <w:t>f</w:t>
      </w:r>
      <w:r w:rsidRPr="001F4249">
        <w:rPr>
          <w:rFonts w:ascii="Franklin Gothic Book" w:eastAsia="Arial" w:hAnsi="Franklin Gothic Book" w:cs="Arial"/>
          <w:sz w:val="22"/>
          <w:szCs w:val="22"/>
        </w:rPr>
        <w:t>or pe</w:t>
      </w:r>
      <w:r w:rsidRPr="001F4249">
        <w:rPr>
          <w:rFonts w:ascii="Franklin Gothic Book" w:eastAsia="Arial" w:hAnsi="Franklin Gothic Book" w:cs="Arial"/>
          <w:spacing w:val="-2"/>
          <w:sz w:val="22"/>
          <w:szCs w:val="22"/>
        </w:rPr>
        <w:t>r</w:t>
      </w:r>
      <w:r w:rsidRPr="001F4249">
        <w:rPr>
          <w:rFonts w:ascii="Franklin Gothic Book" w:eastAsia="Arial" w:hAnsi="Franklin Gothic Book" w:cs="Arial"/>
          <w:spacing w:val="1"/>
          <w:sz w:val="22"/>
          <w:szCs w:val="22"/>
        </w:rPr>
        <w:t>f</w:t>
      </w:r>
      <w:r w:rsidRPr="001F4249">
        <w:rPr>
          <w:rFonts w:ascii="Franklin Gothic Book" w:eastAsia="Arial" w:hAnsi="Franklin Gothic Book" w:cs="Arial"/>
          <w:sz w:val="22"/>
          <w:szCs w:val="22"/>
        </w:rPr>
        <w:t>o</w:t>
      </w:r>
      <w:r w:rsidRPr="001F4249">
        <w:rPr>
          <w:rFonts w:ascii="Franklin Gothic Book" w:eastAsia="Arial" w:hAnsi="Franklin Gothic Book" w:cs="Arial"/>
          <w:spacing w:val="-2"/>
          <w:sz w:val="22"/>
          <w:szCs w:val="22"/>
        </w:rPr>
        <w:t>r</w:t>
      </w:r>
      <w:r w:rsidRPr="001F4249">
        <w:rPr>
          <w:rFonts w:ascii="Franklin Gothic Book" w:eastAsia="Arial" w:hAnsi="Franklin Gothic Book" w:cs="Arial"/>
          <w:spacing w:val="1"/>
          <w:sz w:val="22"/>
          <w:szCs w:val="22"/>
        </w:rPr>
        <w:t>m</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ng</w:t>
      </w:r>
      <w:r w:rsidRPr="001F4249">
        <w:rPr>
          <w:rFonts w:ascii="Franklin Gothic Book" w:eastAsia="Arial" w:hAnsi="Franklin Gothic Book" w:cs="Arial"/>
          <w:spacing w:val="1"/>
          <w:sz w:val="22"/>
          <w:szCs w:val="22"/>
        </w:rPr>
        <w:t xml:space="preserve"> </w:t>
      </w:r>
      <w:r w:rsidRPr="001F4249">
        <w:rPr>
          <w:rFonts w:ascii="Franklin Gothic Book" w:eastAsia="Arial" w:hAnsi="Franklin Gothic Book" w:cs="Arial"/>
          <w:sz w:val="22"/>
          <w:szCs w:val="22"/>
        </w:rPr>
        <w:t>p</w:t>
      </w:r>
      <w:r w:rsidRPr="001F4249">
        <w:rPr>
          <w:rFonts w:ascii="Franklin Gothic Book" w:eastAsia="Arial" w:hAnsi="Franklin Gothic Book" w:cs="Arial"/>
          <w:spacing w:val="1"/>
          <w:sz w:val="22"/>
          <w:szCs w:val="22"/>
        </w:rPr>
        <w:t>r</w:t>
      </w:r>
      <w:r w:rsidRPr="001F4249">
        <w:rPr>
          <w:rFonts w:ascii="Franklin Gothic Book" w:eastAsia="Arial" w:hAnsi="Franklin Gothic Book" w:cs="Arial"/>
          <w:spacing w:val="-3"/>
          <w:sz w:val="22"/>
          <w:szCs w:val="22"/>
        </w:rPr>
        <w:t>o</w:t>
      </w:r>
      <w:r w:rsidRPr="001F4249">
        <w:rPr>
          <w:rFonts w:ascii="Franklin Gothic Book" w:eastAsia="Arial" w:hAnsi="Franklin Gothic Book" w:cs="Arial"/>
          <w:spacing w:val="-1"/>
          <w:sz w:val="22"/>
          <w:szCs w:val="22"/>
        </w:rPr>
        <w:t>f</w:t>
      </w:r>
      <w:r w:rsidRPr="001F4249">
        <w:rPr>
          <w:rFonts w:ascii="Franklin Gothic Book" w:eastAsia="Arial" w:hAnsi="Franklin Gothic Book" w:cs="Arial"/>
          <w:sz w:val="22"/>
          <w:szCs w:val="22"/>
        </w:rPr>
        <w:t>ess</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onal accoun</w:t>
      </w:r>
      <w:r w:rsidRPr="001F4249">
        <w:rPr>
          <w:rFonts w:ascii="Franklin Gothic Book" w:eastAsia="Arial" w:hAnsi="Franklin Gothic Book" w:cs="Arial"/>
          <w:spacing w:val="1"/>
          <w:sz w:val="22"/>
          <w:szCs w:val="22"/>
        </w:rPr>
        <w:t>t</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pacing w:val="-3"/>
          <w:sz w:val="22"/>
          <w:szCs w:val="22"/>
        </w:rPr>
        <w:t>n</w:t>
      </w:r>
      <w:r w:rsidRPr="001F4249">
        <w:rPr>
          <w:rFonts w:ascii="Franklin Gothic Book" w:eastAsia="Arial" w:hAnsi="Franklin Gothic Book" w:cs="Arial"/>
          <w:sz w:val="22"/>
          <w:szCs w:val="22"/>
        </w:rPr>
        <w:t>g</w:t>
      </w:r>
      <w:r w:rsidRPr="001F4249">
        <w:rPr>
          <w:rFonts w:ascii="Franklin Gothic Book" w:eastAsia="Arial" w:hAnsi="Franklin Gothic Book" w:cs="Arial"/>
          <w:spacing w:val="3"/>
          <w:sz w:val="22"/>
          <w:szCs w:val="22"/>
        </w:rPr>
        <w:t xml:space="preserve"> </w:t>
      </w:r>
      <w:r w:rsidRPr="001F4249">
        <w:rPr>
          <w:rFonts w:ascii="Franklin Gothic Book" w:eastAsia="Arial" w:hAnsi="Franklin Gothic Book" w:cs="Arial"/>
          <w:sz w:val="22"/>
          <w:szCs w:val="22"/>
        </w:rPr>
        <w:t>d</w:t>
      </w:r>
      <w:r w:rsidRPr="001F4249">
        <w:rPr>
          <w:rFonts w:ascii="Franklin Gothic Book" w:eastAsia="Arial" w:hAnsi="Franklin Gothic Book" w:cs="Arial"/>
          <w:spacing w:val="-3"/>
          <w:sz w:val="22"/>
          <w:szCs w:val="22"/>
        </w:rPr>
        <w:t>u</w:t>
      </w:r>
      <w:r w:rsidRPr="001F4249">
        <w:rPr>
          <w:rFonts w:ascii="Franklin Gothic Book" w:eastAsia="Arial" w:hAnsi="Franklin Gothic Book" w:cs="Arial"/>
          <w:spacing w:val="1"/>
          <w:sz w:val="22"/>
          <w:szCs w:val="22"/>
        </w:rPr>
        <w:t>t</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es</w:t>
      </w:r>
      <w:r w:rsidRPr="001F4249">
        <w:rPr>
          <w:rFonts w:ascii="Franklin Gothic Book" w:eastAsia="Arial" w:hAnsi="Franklin Gothic Book" w:cs="Arial"/>
          <w:spacing w:val="1"/>
          <w:sz w:val="22"/>
          <w:szCs w:val="22"/>
        </w:rPr>
        <w:t xml:space="preserve"> </w:t>
      </w:r>
      <w:r w:rsidRPr="001F4249">
        <w:rPr>
          <w:rFonts w:ascii="Franklin Gothic Book" w:eastAsia="Arial" w:hAnsi="Franklin Gothic Book" w:cs="Arial"/>
          <w:sz w:val="22"/>
          <w:szCs w:val="22"/>
        </w:rPr>
        <w:t>assoc</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a</w:t>
      </w:r>
      <w:r w:rsidRPr="001F4249">
        <w:rPr>
          <w:rFonts w:ascii="Franklin Gothic Book" w:eastAsia="Arial" w:hAnsi="Franklin Gothic Book" w:cs="Arial"/>
          <w:spacing w:val="1"/>
          <w:sz w:val="22"/>
          <w:szCs w:val="22"/>
        </w:rPr>
        <w:t>t</w:t>
      </w:r>
      <w:r w:rsidRPr="001F4249">
        <w:rPr>
          <w:rFonts w:ascii="Franklin Gothic Book" w:eastAsia="Arial" w:hAnsi="Franklin Gothic Book" w:cs="Arial"/>
          <w:sz w:val="22"/>
          <w:szCs w:val="22"/>
        </w:rPr>
        <w:t>ed</w:t>
      </w:r>
      <w:r w:rsidRPr="001F4249">
        <w:rPr>
          <w:rFonts w:ascii="Franklin Gothic Book" w:eastAsia="Arial" w:hAnsi="Franklin Gothic Book" w:cs="Arial"/>
          <w:spacing w:val="-2"/>
          <w:sz w:val="22"/>
          <w:szCs w:val="22"/>
        </w:rPr>
        <w:t xml:space="preserve"> </w:t>
      </w:r>
      <w:r w:rsidRPr="001F4249">
        <w:rPr>
          <w:rFonts w:ascii="Franklin Gothic Book" w:eastAsia="Arial" w:hAnsi="Franklin Gothic Book" w:cs="Arial"/>
          <w:spacing w:val="-3"/>
          <w:sz w:val="22"/>
          <w:szCs w:val="22"/>
        </w:rPr>
        <w:t>w</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pacing w:val="1"/>
          <w:sz w:val="22"/>
          <w:szCs w:val="22"/>
        </w:rPr>
        <w:t>t</w:t>
      </w:r>
      <w:r w:rsidRPr="001F4249">
        <w:rPr>
          <w:rFonts w:ascii="Franklin Gothic Book" w:eastAsia="Arial" w:hAnsi="Franklin Gothic Book" w:cs="Arial"/>
          <w:sz w:val="22"/>
          <w:szCs w:val="22"/>
        </w:rPr>
        <w:t>h</w:t>
      </w:r>
      <w:r w:rsidRPr="001F4249">
        <w:rPr>
          <w:rFonts w:ascii="Franklin Gothic Book" w:eastAsia="Arial" w:hAnsi="Franklin Gothic Book" w:cs="Arial"/>
          <w:spacing w:val="1"/>
          <w:sz w:val="22"/>
          <w:szCs w:val="22"/>
        </w:rPr>
        <w:t xml:space="preserve"> </w:t>
      </w:r>
      <w:r w:rsidRPr="001F4249">
        <w:rPr>
          <w:rFonts w:ascii="Franklin Gothic Book" w:eastAsia="Arial" w:hAnsi="Franklin Gothic Book" w:cs="Arial"/>
          <w:sz w:val="22"/>
          <w:szCs w:val="22"/>
        </w:rPr>
        <w:t>ana</w:t>
      </w:r>
      <w:r w:rsidRPr="001F4249">
        <w:rPr>
          <w:rFonts w:ascii="Franklin Gothic Book" w:eastAsia="Arial" w:hAnsi="Franklin Gothic Book" w:cs="Arial"/>
          <w:spacing w:val="-1"/>
          <w:sz w:val="22"/>
          <w:szCs w:val="22"/>
        </w:rPr>
        <w:t>l</w:t>
      </w:r>
      <w:r w:rsidRPr="001F4249">
        <w:rPr>
          <w:rFonts w:ascii="Franklin Gothic Book" w:eastAsia="Arial" w:hAnsi="Franklin Gothic Book" w:cs="Arial"/>
          <w:sz w:val="22"/>
          <w:szCs w:val="22"/>
        </w:rPr>
        <w:t>y</w:t>
      </w:r>
      <w:r w:rsidRPr="001F4249">
        <w:rPr>
          <w:rFonts w:ascii="Franklin Gothic Book" w:eastAsia="Arial" w:hAnsi="Franklin Gothic Book" w:cs="Arial"/>
          <w:spacing w:val="-2"/>
          <w:sz w:val="22"/>
          <w:szCs w:val="22"/>
        </w:rPr>
        <w:t>z</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ng</w:t>
      </w:r>
      <w:r w:rsidRPr="001F4249">
        <w:rPr>
          <w:rFonts w:ascii="Franklin Gothic Book" w:eastAsia="Arial" w:hAnsi="Franklin Gothic Book" w:cs="Arial"/>
          <w:spacing w:val="3"/>
          <w:sz w:val="22"/>
          <w:szCs w:val="22"/>
        </w:rPr>
        <w:t xml:space="preserve"> </w:t>
      </w:r>
      <w:r w:rsidRPr="001F4249">
        <w:rPr>
          <w:rFonts w:ascii="Franklin Gothic Book" w:eastAsia="Arial" w:hAnsi="Franklin Gothic Book" w:cs="Arial"/>
          <w:sz w:val="22"/>
          <w:szCs w:val="22"/>
        </w:rPr>
        <w:t>and p</w:t>
      </w:r>
      <w:r w:rsidRPr="001F4249">
        <w:rPr>
          <w:rFonts w:ascii="Franklin Gothic Book" w:eastAsia="Arial" w:hAnsi="Franklin Gothic Book" w:cs="Arial"/>
          <w:spacing w:val="1"/>
          <w:sz w:val="22"/>
          <w:szCs w:val="22"/>
        </w:rPr>
        <w:t>r</w:t>
      </w:r>
      <w:r w:rsidRPr="001F4249">
        <w:rPr>
          <w:rFonts w:ascii="Franklin Gothic Book" w:eastAsia="Arial" w:hAnsi="Franklin Gothic Book" w:cs="Arial"/>
          <w:sz w:val="22"/>
          <w:szCs w:val="22"/>
        </w:rPr>
        <w:t>epa</w:t>
      </w:r>
      <w:r w:rsidRPr="001F4249">
        <w:rPr>
          <w:rFonts w:ascii="Franklin Gothic Book" w:eastAsia="Arial" w:hAnsi="Franklin Gothic Book" w:cs="Arial"/>
          <w:spacing w:val="1"/>
          <w:sz w:val="22"/>
          <w:szCs w:val="22"/>
        </w:rPr>
        <w:t>r</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pacing w:val="-3"/>
          <w:sz w:val="22"/>
          <w:szCs w:val="22"/>
        </w:rPr>
        <w:t>n</w:t>
      </w:r>
      <w:r w:rsidRPr="001F4249">
        <w:rPr>
          <w:rFonts w:ascii="Franklin Gothic Book" w:eastAsia="Arial" w:hAnsi="Franklin Gothic Book" w:cs="Arial"/>
          <w:sz w:val="22"/>
          <w:szCs w:val="22"/>
        </w:rPr>
        <w:t>g</w:t>
      </w:r>
      <w:r w:rsidRPr="001F4249">
        <w:rPr>
          <w:rFonts w:ascii="Franklin Gothic Book" w:eastAsia="Arial" w:hAnsi="Franklin Gothic Book" w:cs="Arial"/>
          <w:spacing w:val="1"/>
          <w:sz w:val="22"/>
          <w:szCs w:val="22"/>
        </w:rPr>
        <w:t xml:space="preserve"> </w:t>
      </w:r>
      <w:r w:rsidRPr="001F4249">
        <w:rPr>
          <w:rFonts w:ascii="Franklin Gothic Book" w:eastAsia="Arial" w:hAnsi="Franklin Gothic Book" w:cs="Arial"/>
          <w:spacing w:val="3"/>
          <w:sz w:val="22"/>
          <w:szCs w:val="22"/>
        </w:rPr>
        <w:t>f</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na</w:t>
      </w:r>
      <w:r w:rsidRPr="001F4249">
        <w:rPr>
          <w:rFonts w:ascii="Franklin Gothic Book" w:eastAsia="Arial" w:hAnsi="Franklin Gothic Book" w:cs="Arial"/>
          <w:spacing w:val="-3"/>
          <w:sz w:val="22"/>
          <w:szCs w:val="22"/>
        </w:rPr>
        <w:t>n</w:t>
      </w:r>
      <w:r w:rsidRPr="001F4249">
        <w:rPr>
          <w:rFonts w:ascii="Franklin Gothic Book" w:eastAsia="Arial" w:hAnsi="Franklin Gothic Book" w:cs="Arial"/>
          <w:sz w:val="22"/>
          <w:szCs w:val="22"/>
        </w:rPr>
        <w:t>c</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 xml:space="preserve">al </w:t>
      </w:r>
      <w:r w:rsidRPr="001F4249">
        <w:rPr>
          <w:rFonts w:ascii="Franklin Gothic Book" w:eastAsia="Arial" w:hAnsi="Franklin Gothic Book" w:cs="Arial"/>
          <w:spacing w:val="1"/>
          <w:sz w:val="22"/>
          <w:szCs w:val="22"/>
        </w:rPr>
        <w:t>r</w:t>
      </w:r>
      <w:r w:rsidRPr="001F4249">
        <w:rPr>
          <w:rFonts w:ascii="Franklin Gothic Book" w:eastAsia="Arial" w:hAnsi="Franklin Gothic Book" w:cs="Arial"/>
          <w:sz w:val="22"/>
          <w:szCs w:val="22"/>
        </w:rPr>
        <w:t>epo</w:t>
      </w:r>
      <w:r w:rsidRPr="001F4249">
        <w:rPr>
          <w:rFonts w:ascii="Franklin Gothic Book" w:eastAsia="Arial" w:hAnsi="Franklin Gothic Book" w:cs="Arial"/>
          <w:spacing w:val="-2"/>
          <w:sz w:val="22"/>
          <w:szCs w:val="22"/>
        </w:rPr>
        <w:t>r</w:t>
      </w:r>
      <w:r w:rsidRPr="001F4249">
        <w:rPr>
          <w:rFonts w:ascii="Franklin Gothic Book" w:eastAsia="Arial" w:hAnsi="Franklin Gothic Book" w:cs="Arial"/>
          <w:spacing w:val="-1"/>
          <w:sz w:val="22"/>
          <w:szCs w:val="22"/>
        </w:rPr>
        <w:t>t</w:t>
      </w:r>
      <w:r w:rsidRPr="001F4249">
        <w:rPr>
          <w:rFonts w:ascii="Franklin Gothic Book" w:eastAsia="Arial" w:hAnsi="Franklin Gothic Book" w:cs="Arial"/>
          <w:sz w:val="22"/>
          <w:szCs w:val="22"/>
        </w:rPr>
        <w:t>s</w:t>
      </w:r>
      <w:r w:rsidRPr="001F4249">
        <w:rPr>
          <w:rFonts w:ascii="Franklin Gothic Book" w:eastAsia="Arial" w:hAnsi="Franklin Gothic Book" w:cs="Arial"/>
          <w:spacing w:val="1"/>
          <w:sz w:val="22"/>
          <w:szCs w:val="22"/>
        </w:rPr>
        <w:t xml:space="preserve"> </w:t>
      </w:r>
      <w:r w:rsidRPr="001F4249">
        <w:rPr>
          <w:rFonts w:ascii="Franklin Gothic Book" w:eastAsia="Arial" w:hAnsi="Franklin Gothic Book" w:cs="Arial"/>
          <w:sz w:val="22"/>
          <w:szCs w:val="22"/>
        </w:rPr>
        <w:t>and</w:t>
      </w:r>
      <w:r w:rsidRPr="001F4249">
        <w:rPr>
          <w:rFonts w:ascii="Franklin Gothic Book" w:eastAsia="Arial" w:hAnsi="Franklin Gothic Book" w:cs="Arial"/>
          <w:spacing w:val="-2"/>
          <w:sz w:val="22"/>
          <w:szCs w:val="22"/>
        </w:rPr>
        <w:t xml:space="preserve"> </w:t>
      </w:r>
      <w:r w:rsidRPr="001F4249">
        <w:rPr>
          <w:rFonts w:ascii="Franklin Gothic Book" w:eastAsia="Arial" w:hAnsi="Franklin Gothic Book" w:cs="Arial"/>
          <w:spacing w:val="3"/>
          <w:sz w:val="22"/>
          <w:szCs w:val="22"/>
        </w:rPr>
        <w:t>f</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na</w:t>
      </w:r>
      <w:r w:rsidRPr="001F4249">
        <w:rPr>
          <w:rFonts w:ascii="Franklin Gothic Book" w:eastAsia="Arial" w:hAnsi="Franklin Gothic Book" w:cs="Arial"/>
          <w:spacing w:val="-3"/>
          <w:sz w:val="22"/>
          <w:szCs w:val="22"/>
        </w:rPr>
        <w:t>n</w:t>
      </w:r>
      <w:r w:rsidRPr="001F4249">
        <w:rPr>
          <w:rFonts w:ascii="Franklin Gothic Book" w:eastAsia="Arial" w:hAnsi="Franklin Gothic Book" w:cs="Arial"/>
          <w:sz w:val="22"/>
          <w:szCs w:val="22"/>
        </w:rPr>
        <w:t>c</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z w:val="22"/>
          <w:szCs w:val="22"/>
        </w:rPr>
        <w:t xml:space="preserve">al </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pacing w:val="-3"/>
          <w:sz w:val="22"/>
          <w:szCs w:val="22"/>
        </w:rPr>
        <w:t>n</w:t>
      </w:r>
      <w:r w:rsidRPr="001F4249">
        <w:rPr>
          <w:rFonts w:ascii="Franklin Gothic Book" w:eastAsia="Arial" w:hAnsi="Franklin Gothic Book" w:cs="Arial"/>
          <w:spacing w:val="3"/>
          <w:sz w:val="22"/>
          <w:szCs w:val="22"/>
        </w:rPr>
        <w:t>f</w:t>
      </w:r>
      <w:r w:rsidRPr="001F4249">
        <w:rPr>
          <w:rFonts w:ascii="Franklin Gothic Book" w:eastAsia="Arial" w:hAnsi="Franklin Gothic Book" w:cs="Arial"/>
          <w:sz w:val="22"/>
          <w:szCs w:val="22"/>
        </w:rPr>
        <w:t>o</w:t>
      </w:r>
      <w:r w:rsidRPr="001F4249">
        <w:rPr>
          <w:rFonts w:ascii="Franklin Gothic Book" w:eastAsia="Arial" w:hAnsi="Franklin Gothic Book" w:cs="Arial"/>
          <w:spacing w:val="-2"/>
          <w:sz w:val="22"/>
          <w:szCs w:val="22"/>
        </w:rPr>
        <w:t>r</w:t>
      </w:r>
      <w:r w:rsidRPr="001F4249">
        <w:rPr>
          <w:rFonts w:ascii="Franklin Gothic Book" w:eastAsia="Arial" w:hAnsi="Franklin Gothic Book" w:cs="Arial"/>
          <w:spacing w:val="1"/>
          <w:sz w:val="22"/>
          <w:szCs w:val="22"/>
        </w:rPr>
        <w:t>m</w:t>
      </w:r>
      <w:r w:rsidRPr="001F4249">
        <w:rPr>
          <w:rFonts w:ascii="Franklin Gothic Book" w:eastAsia="Arial" w:hAnsi="Franklin Gothic Book" w:cs="Arial"/>
          <w:sz w:val="22"/>
          <w:szCs w:val="22"/>
        </w:rPr>
        <w:t>a</w:t>
      </w:r>
      <w:r w:rsidRPr="001F4249">
        <w:rPr>
          <w:rFonts w:ascii="Franklin Gothic Book" w:eastAsia="Arial" w:hAnsi="Franklin Gothic Book" w:cs="Arial"/>
          <w:spacing w:val="1"/>
          <w:sz w:val="22"/>
          <w:szCs w:val="22"/>
        </w:rPr>
        <w:t>t</w:t>
      </w:r>
      <w:r w:rsidRPr="001F4249">
        <w:rPr>
          <w:rFonts w:ascii="Franklin Gothic Book" w:eastAsia="Arial" w:hAnsi="Franklin Gothic Book" w:cs="Arial"/>
          <w:spacing w:val="-1"/>
          <w:sz w:val="22"/>
          <w:szCs w:val="22"/>
        </w:rPr>
        <w:t>i</w:t>
      </w:r>
      <w:r w:rsidRPr="001F4249">
        <w:rPr>
          <w:rFonts w:ascii="Franklin Gothic Book" w:eastAsia="Arial" w:hAnsi="Franklin Gothic Book" w:cs="Arial"/>
          <w:spacing w:val="-3"/>
          <w:sz w:val="22"/>
          <w:szCs w:val="22"/>
        </w:rPr>
        <w:t>o</w:t>
      </w:r>
      <w:r w:rsidRPr="001F4249">
        <w:rPr>
          <w:rFonts w:ascii="Franklin Gothic Book" w:eastAsia="Arial" w:hAnsi="Franklin Gothic Book" w:cs="Arial"/>
          <w:sz w:val="22"/>
          <w:szCs w:val="22"/>
        </w:rPr>
        <w:t>n</w:t>
      </w:r>
    </w:p>
    <w:p w14:paraId="4B6B3B03" w14:textId="77777777" w:rsidR="001F4249" w:rsidRDefault="001F4249" w:rsidP="005E1F99">
      <w:pPr>
        <w:rPr>
          <w:rFonts w:ascii="Franklin Gothic Book" w:hAnsi="Franklin Gothic Book" w:cs="Arial"/>
          <w:b/>
          <w:bCs/>
          <w:color w:val="1F4E79"/>
          <w:sz w:val="20"/>
          <w:szCs w:val="20"/>
        </w:rPr>
      </w:pPr>
    </w:p>
    <w:p w14:paraId="6BC3CFB5" w14:textId="77777777"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14:paraId="520448FD"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CB60A8">
        <w:rPr>
          <w:rFonts w:ascii="Franklin Gothic Book" w:eastAsia="Times New Roman" w:hAnsi="Franklin Gothic Book" w:cs="Arial"/>
          <w:szCs w:val="24"/>
        </w:rPr>
        <w:t>Records or directs the recording of financial transactions;</w:t>
      </w:r>
      <w:r w:rsidRPr="001E32D1">
        <w:rPr>
          <w:rFonts w:ascii="Franklin Gothic Book" w:eastAsia="Times New Roman" w:hAnsi="Franklin Gothic Book" w:cs="Arial"/>
          <w:szCs w:val="24"/>
        </w:rPr>
        <w:t xml:space="preserve"> Categorizes revenue and/or expenditures into accounts and resolves recording errors;</w:t>
      </w:r>
    </w:p>
    <w:p w14:paraId="09710408"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 xml:space="preserve">Prepare or enter GL Journals into </w:t>
      </w:r>
      <w:proofErr w:type="spellStart"/>
      <w:r w:rsidRPr="001E32D1">
        <w:rPr>
          <w:rFonts w:ascii="Franklin Gothic Book" w:eastAsia="Times New Roman" w:hAnsi="Franklin Gothic Book" w:cs="Arial"/>
          <w:szCs w:val="24"/>
        </w:rPr>
        <w:t>Teamworks</w:t>
      </w:r>
      <w:proofErr w:type="spellEnd"/>
      <w:r w:rsidRPr="001E32D1">
        <w:rPr>
          <w:rFonts w:ascii="Franklin Gothic Book" w:eastAsia="Times New Roman" w:hAnsi="Franklin Gothic Book" w:cs="Arial"/>
          <w:szCs w:val="24"/>
        </w:rPr>
        <w:t>/PeopleSoft Financials</w:t>
      </w:r>
      <w:r w:rsidR="00CB60A8" w:rsidRPr="001E32D1">
        <w:rPr>
          <w:rFonts w:ascii="Franklin Gothic Book" w:eastAsia="Times New Roman" w:hAnsi="Franklin Gothic Book" w:cs="Arial"/>
          <w:szCs w:val="24"/>
        </w:rPr>
        <w:t>;</w:t>
      </w:r>
    </w:p>
    <w:p w14:paraId="4FB44C85"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Oversees or participates in the compilation of data and prepares standard accounting report</w:t>
      </w:r>
      <w:r w:rsidR="00CB60A8" w:rsidRPr="001E32D1">
        <w:rPr>
          <w:rFonts w:ascii="Franklin Gothic Book" w:eastAsia="Times New Roman" w:hAnsi="Franklin Gothic Book" w:cs="Arial"/>
          <w:szCs w:val="24"/>
        </w:rPr>
        <w:t>s</w:t>
      </w:r>
      <w:r w:rsidR="001E32D1">
        <w:rPr>
          <w:rFonts w:ascii="Franklin Gothic Book" w:eastAsia="Times New Roman" w:hAnsi="Franklin Gothic Book" w:cs="Arial"/>
          <w:szCs w:val="24"/>
        </w:rPr>
        <w:t>,</w:t>
      </w:r>
      <w:r w:rsidRPr="001E32D1">
        <w:rPr>
          <w:rFonts w:ascii="Franklin Gothic Book" w:eastAsia="Times New Roman" w:hAnsi="Franklin Gothic Book" w:cs="Arial"/>
          <w:szCs w:val="24"/>
        </w:rPr>
        <w:t xml:space="preserve"> such as</w:t>
      </w:r>
      <w:r w:rsidR="00CB60A8" w:rsidRPr="001E32D1">
        <w:rPr>
          <w:rFonts w:ascii="Franklin Gothic Book" w:eastAsia="Times New Roman" w:hAnsi="Franklin Gothic Book" w:cs="Arial"/>
          <w:szCs w:val="24"/>
        </w:rPr>
        <w:t xml:space="preserve"> </w:t>
      </w:r>
      <w:r w:rsidRPr="001E32D1">
        <w:rPr>
          <w:rFonts w:ascii="Franklin Gothic Book" w:eastAsia="Times New Roman" w:hAnsi="Franklin Gothic Book" w:cs="Arial"/>
          <w:szCs w:val="24"/>
        </w:rPr>
        <w:t>Pell and HOPE spreadsheets for revenue journal entri</w:t>
      </w:r>
      <w:r w:rsidR="00CB60A8" w:rsidRPr="001E32D1">
        <w:rPr>
          <w:rFonts w:ascii="Franklin Gothic Book" w:eastAsia="Times New Roman" w:hAnsi="Franklin Gothic Book" w:cs="Arial"/>
          <w:szCs w:val="24"/>
        </w:rPr>
        <w:t>es;</w:t>
      </w:r>
    </w:p>
    <w:p w14:paraId="52E86B33"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Balances and reconciles accounting records, such as journals, ledgers, batch reports, bank statements, payroll documents, technical college specific reports or related documents;</w:t>
      </w:r>
    </w:p>
    <w:p w14:paraId="3965580C"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Maintains accounting file information;</w:t>
      </w:r>
      <w:bookmarkStart w:id="0" w:name="_Hlk66121048"/>
    </w:p>
    <w:p w14:paraId="7FEF9A00"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Prepares and submits expense (state, federal, bond) reimbursement requests to TCSG;</w:t>
      </w:r>
      <w:bookmarkStart w:id="1" w:name="_Hlk66122127"/>
      <w:bookmarkStart w:id="2" w:name="_Hlk66121124"/>
      <w:bookmarkEnd w:id="0"/>
    </w:p>
    <w:p w14:paraId="25F3E372"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Prepares invoices for submission to customers on a monthly or agreed upon basis</w:t>
      </w:r>
      <w:bookmarkEnd w:id="1"/>
      <w:r w:rsidR="00CB60A8" w:rsidRPr="001E32D1">
        <w:rPr>
          <w:rFonts w:ascii="Franklin Gothic Book" w:eastAsia="Times New Roman" w:hAnsi="Franklin Gothic Book" w:cs="Arial"/>
          <w:szCs w:val="24"/>
        </w:rPr>
        <w:t>;</w:t>
      </w:r>
    </w:p>
    <w:p w14:paraId="18694031" w14:textId="77777777" w:rsid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Assists in preparation of documents for audit purposes;</w:t>
      </w:r>
      <w:bookmarkEnd w:id="2"/>
    </w:p>
    <w:p w14:paraId="18D05EFC" w14:textId="77777777" w:rsidR="00D7678F"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Display a high-level of commitment and detail in performing tasks;</w:t>
      </w:r>
      <w:bookmarkStart w:id="3" w:name="_Hlk66122162"/>
    </w:p>
    <w:p w14:paraId="0CD8B275" w14:textId="77777777" w:rsidR="001F4249"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Responds to requests for information/advice and solves clerical problems;</w:t>
      </w:r>
    </w:p>
    <w:bookmarkEnd w:id="3"/>
    <w:p w14:paraId="7042DBDD" w14:textId="77777777" w:rsidR="001F4249" w:rsidRDefault="001F4249"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Pr>
          <w:rFonts w:ascii="Franklin Gothic Book" w:eastAsia="Times New Roman" w:hAnsi="Franklin Gothic Book" w:cs="Arial"/>
          <w:szCs w:val="24"/>
        </w:rPr>
        <w:t>P</w:t>
      </w:r>
      <w:r w:rsidR="00442D98" w:rsidRPr="001E32D1">
        <w:rPr>
          <w:rFonts w:ascii="Franklin Gothic Book" w:eastAsia="Times New Roman" w:hAnsi="Franklin Gothic Book" w:cs="Arial"/>
          <w:szCs w:val="24"/>
        </w:rPr>
        <w:t>erforms AP and/or AR functions in the absence of staff;</w:t>
      </w:r>
    </w:p>
    <w:p w14:paraId="4FF99150" w14:textId="77777777" w:rsidR="00442D98" w:rsidRPr="001E32D1" w:rsidRDefault="00442D98" w:rsidP="001E32D1">
      <w:pPr>
        <w:pStyle w:val="ListParagraph"/>
        <w:numPr>
          <w:ilvl w:val="0"/>
          <w:numId w:val="4"/>
        </w:numPr>
        <w:tabs>
          <w:tab w:val="left" w:pos="630"/>
        </w:tabs>
        <w:spacing w:after="0" w:line="252" w:lineRule="exact"/>
        <w:ind w:left="630" w:right="79" w:hanging="270"/>
        <w:rPr>
          <w:rFonts w:ascii="Franklin Gothic Book" w:eastAsia="Times New Roman" w:hAnsi="Franklin Gothic Book" w:cs="Arial"/>
          <w:szCs w:val="24"/>
        </w:rPr>
      </w:pPr>
      <w:r w:rsidRPr="001E32D1">
        <w:rPr>
          <w:rFonts w:ascii="Franklin Gothic Book" w:eastAsia="Times New Roman" w:hAnsi="Franklin Gothic Book" w:cs="Arial"/>
          <w:szCs w:val="24"/>
        </w:rPr>
        <w:t>Other duties as assigned</w:t>
      </w:r>
      <w:r w:rsidR="00CB60A8" w:rsidRPr="001E32D1">
        <w:rPr>
          <w:rFonts w:ascii="Franklin Gothic Book" w:eastAsia="Times New Roman" w:hAnsi="Franklin Gothic Book" w:cs="Arial"/>
          <w:szCs w:val="24"/>
        </w:rPr>
        <w:t>.</w:t>
      </w:r>
    </w:p>
    <w:p w14:paraId="344896C9" w14:textId="77777777" w:rsidR="00D40672" w:rsidRPr="00DB5BE6" w:rsidRDefault="00D40672" w:rsidP="005526A9">
      <w:pPr>
        <w:rPr>
          <w:rFonts w:ascii="Franklin Gothic Book" w:hAnsi="Franklin Gothic Book" w:cs="Arial"/>
          <w:color w:val="1F4E79"/>
        </w:rPr>
      </w:pPr>
    </w:p>
    <w:p w14:paraId="5FCD6600" w14:textId="77777777"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14:paraId="65CEE4B1" w14:textId="77777777" w:rsidR="001F4249"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Knowledge of generally accepted accounting principles</w:t>
      </w:r>
      <w:r w:rsidR="00CB60A8">
        <w:rPr>
          <w:rFonts w:ascii="Franklin Gothic Book" w:hAnsi="Franklin Gothic Book" w:cs="Arial"/>
          <w:sz w:val="22"/>
        </w:rPr>
        <w:t>;</w:t>
      </w:r>
    </w:p>
    <w:p w14:paraId="4D283A35" w14:textId="77777777" w:rsidR="001F4249"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Knowledge of student accounts management practices</w:t>
      </w:r>
      <w:r w:rsidR="00CB60A8">
        <w:rPr>
          <w:rFonts w:ascii="Franklin Gothic Book" w:hAnsi="Franklin Gothic Book" w:cs="Arial"/>
          <w:sz w:val="22"/>
        </w:rPr>
        <w:t>;</w:t>
      </w:r>
    </w:p>
    <w:p w14:paraId="1B4DF047" w14:textId="77777777" w:rsidR="001F4249"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Knowledge of budgeting procedures</w:t>
      </w:r>
      <w:r w:rsidR="00CB60A8">
        <w:rPr>
          <w:rFonts w:ascii="Franklin Gothic Book" w:hAnsi="Franklin Gothic Book" w:cs="Arial"/>
          <w:sz w:val="22"/>
        </w:rPr>
        <w:t>;</w:t>
      </w:r>
    </w:p>
    <w:p w14:paraId="18079249" w14:textId="77777777" w:rsidR="001F4249"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Knowledge of relevant federal and state regulations</w:t>
      </w:r>
      <w:r w:rsidR="00CB60A8">
        <w:rPr>
          <w:rFonts w:ascii="Franklin Gothic Book" w:hAnsi="Franklin Gothic Book" w:cs="Arial"/>
          <w:sz w:val="22"/>
        </w:rPr>
        <w:t>;</w:t>
      </w:r>
    </w:p>
    <w:p w14:paraId="7583C0B9" w14:textId="77777777" w:rsidR="001F4249"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Skill in the operation of computers and job-related software programs</w:t>
      </w:r>
      <w:r w:rsidR="00CB60A8">
        <w:rPr>
          <w:rFonts w:ascii="Franklin Gothic Book" w:hAnsi="Franklin Gothic Book" w:cs="Arial"/>
          <w:sz w:val="22"/>
        </w:rPr>
        <w:t>;</w:t>
      </w:r>
    </w:p>
    <w:p w14:paraId="5A8580FA" w14:textId="77777777" w:rsidR="001F4249"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Decision making and problem-solving skills</w:t>
      </w:r>
      <w:r w:rsidR="00CB60A8">
        <w:rPr>
          <w:rFonts w:ascii="Franklin Gothic Book" w:hAnsi="Franklin Gothic Book" w:cs="Arial"/>
          <w:sz w:val="22"/>
        </w:rPr>
        <w:t>;</w:t>
      </w:r>
    </w:p>
    <w:p w14:paraId="4EB1D5C1" w14:textId="77777777" w:rsidR="001F4249"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Skill in interpersonal relations and in dealing with the public</w:t>
      </w:r>
      <w:r w:rsidR="00CB60A8">
        <w:rPr>
          <w:rFonts w:ascii="Franklin Gothic Book" w:hAnsi="Franklin Gothic Book" w:cs="Arial"/>
          <w:sz w:val="22"/>
        </w:rPr>
        <w:t>;</w:t>
      </w:r>
    </w:p>
    <w:p w14:paraId="17622C46" w14:textId="77777777" w:rsidR="00442D98" w:rsidRPr="00442D98" w:rsidRDefault="00442D98" w:rsidP="001F4249">
      <w:pPr>
        <w:numPr>
          <w:ilvl w:val="0"/>
          <w:numId w:val="5"/>
        </w:numPr>
        <w:tabs>
          <w:tab w:val="left" w:pos="630"/>
        </w:tabs>
        <w:ind w:left="630" w:right="-20" w:hanging="270"/>
        <w:rPr>
          <w:rFonts w:ascii="Franklin Gothic Book" w:hAnsi="Franklin Gothic Book" w:cs="Arial"/>
          <w:sz w:val="22"/>
        </w:rPr>
      </w:pPr>
      <w:r w:rsidRPr="00442D98">
        <w:rPr>
          <w:rFonts w:ascii="Franklin Gothic Book" w:hAnsi="Franklin Gothic Book" w:cs="Arial"/>
          <w:sz w:val="22"/>
        </w:rPr>
        <w:t>Oral and written communication skills</w:t>
      </w:r>
      <w:r w:rsidR="00CB60A8">
        <w:rPr>
          <w:rFonts w:ascii="Franklin Gothic Book" w:hAnsi="Franklin Gothic Book" w:cs="Arial"/>
          <w:sz w:val="22"/>
        </w:rPr>
        <w:t>.</w:t>
      </w:r>
    </w:p>
    <w:p w14:paraId="2C494722" w14:textId="77777777" w:rsidR="00D40672" w:rsidRDefault="00D40672" w:rsidP="00895B28">
      <w:pPr>
        <w:rPr>
          <w:rFonts w:ascii="Franklin Gothic Book" w:hAnsi="Franklin Gothic Book"/>
        </w:rPr>
      </w:pPr>
    </w:p>
    <w:p w14:paraId="123AA4B1" w14:textId="77777777" w:rsidR="00594E9E" w:rsidRPr="00DB5BE6" w:rsidRDefault="00895B28" w:rsidP="00895B28">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14:paraId="6ECCDCC2" w14:textId="77777777" w:rsidR="00A66D7D" w:rsidRPr="00D40672" w:rsidRDefault="00A66D7D" w:rsidP="00A66D7D">
      <w:pPr>
        <w:jc w:val="both"/>
        <w:rPr>
          <w:rFonts w:ascii="Franklin Gothic Book" w:hAnsi="Franklin Gothic Book" w:cs="Arial"/>
          <w:bCs/>
          <w:sz w:val="22"/>
        </w:rPr>
      </w:pPr>
      <w:r w:rsidRPr="00D40672">
        <w:rPr>
          <w:rFonts w:ascii="Franklin Gothic Book" w:hAnsi="Franklin Gothic Book" w:cs="Arial"/>
          <w:bCs/>
          <w:sz w:val="22"/>
        </w:rPr>
        <w:t>Salary commensurate with education and work experience. Benefits include paid state holidays, paid annual and sick leave, and the State of Georgia Flexible Benefits Program.</w:t>
      </w:r>
    </w:p>
    <w:p w14:paraId="443E031A" w14:textId="77777777" w:rsidR="00373CF6" w:rsidRDefault="00373CF6" w:rsidP="00373CF6">
      <w:pPr>
        <w:jc w:val="both"/>
        <w:rPr>
          <w:rFonts w:ascii="Franklin Gothic Book" w:hAnsi="Franklin Gothic Book" w:cs="Arial"/>
          <w:b/>
        </w:rPr>
      </w:pPr>
    </w:p>
    <w:p w14:paraId="1A09C368" w14:textId="77777777" w:rsidR="00D810CD" w:rsidRPr="006052F6" w:rsidRDefault="00D810CD" w:rsidP="00373CF6">
      <w:pPr>
        <w:jc w:val="both"/>
        <w:rPr>
          <w:rFonts w:ascii="Franklin Gothic Book" w:hAnsi="Franklin Gothic Book" w:cs="Arial"/>
          <w:b/>
        </w:rPr>
      </w:pPr>
    </w:p>
    <w:p w14:paraId="039A20C9" w14:textId="77777777" w:rsidR="00E55F24" w:rsidRDefault="00E55F24" w:rsidP="00895B28">
      <w:pPr>
        <w:rPr>
          <w:rFonts w:ascii="Franklin Gothic Book" w:hAnsi="Franklin Gothic Book" w:cs="Arial"/>
          <w:b/>
          <w:bCs/>
          <w:color w:val="1F4E79"/>
          <w:sz w:val="20"/>
          <w:szCs w:val="20"/>
        </w:rPr>
      </w:pPr>
    </w:p>
    <w:p w14:paraId="4AE874BE" w14:textId="77777777" w:rsidR="00E55F24" w:rsidRDefault="00E55F24" w:rsidP="00895B28">
      <w:pPr>
        <w:rPr>
          <w:rFonts w:ascii="Franklin Gothic Book" w:hAnsi="Franklin Gothic Book" w:cs="Arial"/>
          <w:b/>
          <w:bCs/>
          <w:color w:val="1F4E79"/>
          <w:sz w:val="20"/>
          <w:szCs w:val="20"/>
        </w:rPr>
      </w:pPr>
    </w:p>
    <w:p w14:paraId="52D37FEE" w14:textId="77777777" w:rsidR="00E55F24" w:rsidRDefault="00E55F24" w:rsidP="00895B28">
      <w:pPr>
        <w:rPr>
          <w:rFonts w:ascii="Franklin Gothic Book" w:hAnsi="Franklin Gothic Book" w:cs="Arial"/>
          <w:b/>
          <w:bCs/>
          <w:color w:val="1F4E79"/>
          <w:sz w:val="20"/>
          <w:szCs w:val="20"/>
        </w:rPr>
      </w:pPr>
    </w:p>
    <w:p w14:paraId="16DF9E50" w14:textId="77777777" w:rsidR="0007467D" w:rsidRPr="0007467D" w:rsidRDefault="0007467D" w:rsidP="0007467D">
      <w:pPr>
        <w:spacing w:before="100" w:beforeAutospacing="1" w:after="100" w:afterAutospacing="1"/>
        <w:rPr>
          <w:rFonts w:ascii="Franklin Gothic Book" w:hAnsi="Franklin Gothic Book"/>
          <w:b/>
          <w:color w:val="1F3864" w:themeColor="accent1" w:themeShade="80"/>
          <w:sz w:val="20"/>
          <w:szCs w:val="20"/>
        </w:rPr>
      </w:pPr>
      <w:r w:rsidRPr="0007467D">
        <w:rPr>
          <w:rFonts w:ascii="Franklin Gothic Book" w:hAnsi="Franklin Gothic Book"/>
          <w:b/>
          <w:color w:val="1F3864" w:themeColor="accent1" w:themeShade="80"/>
          <w:sz w:val="20"/>
          <w:szCs w:val="20"/>
        </w:rPr>
        <w:t>SPECIAL NOTES:</w:t>
      </w:r>
    </w:p>
    <w:p w14:paraId="1BC9162B" w14:textId="77777777" w:rsidR="0007467D" w:rsidRPr="0007467D" w:rsidRDefault="0007467D" w:rsidP="00A72751">
      <w:pPr>
        <w:spacing w:before="100" w:beforeAutospacing="1" w:after="100" w:afterAutospacing="1"/>
        <w:ind w:left="270" w:hanging="270"/>
        <w:rPr>
          <w:rFonts w:ascii="Franklin Gothic Book" w:hAnsi="Franklin Gothic Book"/>
          <w:color w:val="000000"/>
          <w:sz w:val="22"/>
          <w:szCs w:val="22"/>
        </w:rPr>
      </w:pPr>
      <w:r w:rsidRPr="0007467D">
        <w:rPr>
          <w:rFonts w:ascii="Franklin Gothic Book" w:hAnsi="Franklin Gothic Book"/>
          <w:color w:val="000000"/>
          <w:sz w:val="22"/>
          <w:szCs w:val="22"/>
        </w:rPr>
        <w:t>1.</w:t>
      </w:r>
      <w:r w:rsidR="00A72751">
        <w:rPr>
          <w:rFonts w:ascii="Franklin Gothic Book" w:hAnsi="Franklin Gothic Book"/>
          <w:color w:val="000000"/>
          <w:sz w:val="22"/>
          <w:szCs w:val="22"/>
        </w:rPr>
        <w:tab/>
      </w:r>
      <w:r w:rsidRPr="0007467D">
        <w:rPr>
          <w:rFonts w:ascii="Franklin Gothic Book" w:hAnsi="Franklin Gothic Book"/>
          <w:color w:val="000000"/>
          <w:sz w:val="22"/>
          <w:szCs w:val="22"/>
        </w:rPr>
        <w:t>It shall be a condition of employment to submit to a background investigation. Offers of employment shall be conditional pending the result of the background investigation.</w:t>
      </w:r>
    </w:p>
    <w:p w14:paraId="0C641E74" w14:textId="77777777" w:rsidR="0007467D" w:rsidRPr="0007467D" w:rsidRDefault="0007467D" w:rsidP="00A72751">
      <w:pPr>
        <w:spacing w:before="100" w:beforeAutospacing="1" w:after="100" w:afterAutospacing="1"/>
        <w:ind w:left="270" w:hanging="270"/>
        <w:rPr>
          <w:rFonts w:ascii="Franklin Gothic Book" w:hAnsi="Franklin Gothic Book"/>
          <w:color w:val="000000"/>
          <w:sz w:val="22"/>
          <w:szCs w:val="22"/>
        </w:rPr>
      </w:pPr>
      <w:r w:rsidRPr="0007467D">
        <w:rPr>
          <w:rFonts w:ascii="Franklin Gothic Book" w:hAnsi="Franklin Gothic Book"/>
          <w:color w:val="000000"/>
          <w:sz w:val="22"/>
          <w:szCs w:val="22"/>
        </w:rPr>
        <w:t>2.</w:t>
      </w:r>
      <w:r w:rsidR="00A72751">
        <w:rPr>
          <w:rFonts w:ascii="Franklin Gothic Book" w:hAnsi="Franklin Gothic Book"/>
          <w:color w:val="000000"/>
          <w:sz w:val="22"/>
          <w:szCs w:val="22"/>
        </w:rPr>
        <w:tab/>
      </w:r>
      <w:r w:rsidRPr="0007467D">
        <w:rPr>
          <w:rFonts w:ascii="Franklin Gothic Book" w:hAnsi="Franklin Gothic Book"/>
          <w:color w:val="000000"/>
          <w:sz w:val="22"/>
          <w:szCs w:val="22"/>
        </w:rPr>
        <w:t>Federal Law requires ID and eligibility verification prior to employment.</w:t>
      </w:r>
    </w:p>
    <w:p w14:paraId="77F10FC5" w14:textId="77777777" w:rsidR="0007467D" w:rsidRPr="0007467D" w:rsidRDefault="0007467D" w:rsidP="00A72751">
      <w:pPr>
        <w:spacing w:before="100" w:beforeAutospacing="1" w:after="100" w:afterAutospacing="1"/>
        <w:ind w:left="270" w:hanging="270"/>
        <w:rPr>
          <w:rFonts w:ascii="Franklin Gothic Book" w:hAnsi="Franklin Gothic Book"/>
          <w:color w:val="000000"/>
          <w:sz w:val="22"/>
          <w:szCs w:val="22"/>
        </w:rPr>
      </w:pPr>
      <w:r w:rsidRPr="0007467D">
        <w:rPr>
          <w:rFonts w:ascii="Franklin Gothic Book" w:hAnsi="Franklin Gothic Book"/>
          <w:color w:val="000000"/>
          <w:sz w:val="22"/>
          <w:szCs w:val="22"/>
        </w:rPr>
        <w:t>3.</w:t>
      </w:r>
      <w:r w:rsidR="00A72751">
        <w:rPr>
          <w:rFonts w:ascii="Franklin Gothic Book" w:hAnsi="Franklin Gothic Book"/>
          <w:color w:val="000000"/>
          <w:sz w:val="22"/>
          <w:szCs w:val="22"/>
        </w:rPr>
        <w:tab/>
      </w:r>
      <w:r w:rsidRPr="0007467D">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p>
    <w:p w14:paraId="75F6EB47" w14:textId="77777777" w:rsidR="0007467D" w:rsidRPr="0007467D" w:rsidRDefault="0007467D" w:rsidP="00A72751">
      <w:pPr>
        <w:spacing w:before="100" w:beforeAutospacing="1" w:after="100" w:afterAutospacing="1"/>
        <w:ind w:left="270" w:hanging="270"/>
        <w:rPr>
          <w:rFonts w:ascii="Franklin Gothic Book" w:hAnsi="Franklin Gothic Book"/>
          <w:color w:val="000000"/>
          <w:sz w:val="22"/>
          <w:szCs w:val="22"/>
        </w:rPr>
      </w:pPr>
      <w:r w:rsidRPr="0007467D">
        <w:rPr>
          <w:rFonts w:ascii="Franklin Gothic Book" w:hAnsi="Franklin Gothic Book"/>
          <w:color w:val="000000"/>
          <w:sz w:val="22"/>
          <w:szCs w:val="22"/>
        </w:rPr>
        <w:t>4.</w:t>
      </w:r>
      <w:r w:rsidR="00A72751">
        <w:rPr>
          <w:rFonts w:ascii="Franklin Gothic Book" w:hAnsi="Franklin Gothic Book"/>
          <w:color w:val="000000"/>
          <w:sz w:val="22"/>
          <w:szCs w:val="22"/>
        </w:rPr>
        <w:tab/>
      </w:r>
      <w:r w:rsidRPr="0007467D">
        <w:rPr>
          <w:rFonts w:ascii="Franklin Gothic Book" w:hAnsi="Franklin Gothic Book"/>
          <w:color w:val="000000"/>
          <w:sz w:val="22"/>
          <w:szCs w:val="22"/>
        </w:rPr>
        <w:t>Applicants who need special assistance may request assistance by phoning (770) 229-3454.</w:t>
      </w:r>
    </w:p>
    <w:p w14:paraId="1CAD0698" w14:textId="77777777" w:rsidR="0007467D" w:rsidRPr="0007467D" w:rsidRDefault="0007467D" w:rsidP="00A72751">
      <w:pPr>
        <w:spacing w:before="100" w:beforeAutospacing="1" w:after="100" w:afterAutospacing="1"/>
        <w:ind w:left="270" w:hanging="270"/>
        <w:rPr>
          <w:rFonts w:ascii="Franklin Gothic Book" w:hAnsi="Franklin Gothic Book"/>
          <w:color w:val="000000"/>
          <w:sz w:val="22"/>
          <w:szCs w:val="22"/>
        </w:rPr>
      </w:pPr>
      <w:r w:rsidRPr="0007467D">
        <w:rPr>
          <w:rFonts w:ascii="Franklin Gothic Book" w:hAnsi="Franklin Gothic Book"/>
          <w:color w:val="000000"/>
          <w:sz w:val="22"/>
          <w:szCs w:val="22"/>
        </w:rPr>
        <w:t>5.</w:t>
      </w:r>
      <w:r w:rsidR="00A72751">
        <w:rPr>
          <w:rFonts w:ascii="Franklin Gothic Book" w:hAnsi="Franklin Gothic Book"/>
          <w:color w:val="000000"/>
          <w:sz w:val="22"/>
          <w:szCs w:val="22"/>
        </w:rPr>
        <w:tab/>
      </w:r>
      <w:r w:rsidRPr="0007467D">
        <w:rPr>
          <w:rFonts w:ascii="Franklin Gothic Book" w:hAnsi="Franklin Gothic Book"/>
          <w:color w:val="000000"/>
          <w:sz w:val="22"/>
          <w:szCs w:val="22"/>
        </w:rPr>
        <w:t>Applicants scheduled for interviews will be notified of the status of the position.</w:t>
      </w:r>
    </w:p>
    <w:p w14:paraId="34E2BC2D" w14:textId="77777777" w:rsidR="00A72751" w:rsidRDefault="00A72751" w:rsidP="0007467D">
      <w:pPr>
        <w:spacing w:before="100" w:beforeAutospacing="1" w:after="100" w:afterAutospacing="1"/>
        <w:rPr>
          <w:rFonts w:ascii="Franklin Gothic Book" w:hAnsi="Franklin Gothic Book"/>
          <w:color w:val="000000"/>
          <w:sz w:val="18"/>
          <w:szCs w:val="18"/>
        </w:rPr>
      </w:pPr>
    </w:p>
    <w:p w14:paraId="7959E4B5" w14:textId="77777777" w:rsidR="00A72751" w:rsidRDefault="00A72751" w:rsidP="0007467D">
      <w:pPr>
        <w:spacing w:before="100" w:beforeAutospacing="1" w:after="100" w:afterAutospacing="1"/>
        <w:rPr>
          <w:rFonts w:ascii="Franklin Gothic Book" w:hAnsi="Franklin Gothic Book"/>
          <w:color w:val="000000"/>
          <w:sz w:val="18"/>
          <w:szCs w:val="18"/>
        </w:rPr>
      </w:pPr>
    </w:p>
    <w:p w14:paraId="08A7F635" w14:textId="77777777" w:rsidR="00A72751" w:rsidRDefault="00A72751" w:rsidP="0007467D">
      <w:pPr>
        <w:spacing w:before="100" w:beforeAutospacing="1" w:after="100" w:afterAutospacing="1"/>
        <w:rPr>
          <w:rFonts w:ascii="Franklin Gothic Book" w:hAnsi="Franklin Gothic Book"/>
          <w:color w:val="000000"/>
          <w:sz w:val="18"/>
          <w:szCs w:val="18"/>
        </w:rPr>
      </w:pPr>
    </w:p>
    <w:p w14:paraId="2E9D0BDF" w14:textId="77777777" w:rsidR="00A72751" w:rsidRDefault="00A72751" w:rsidP="0007467D">
      <w:pPr>
        <w:spacing w:before="100" w:beforeAutospacing="1" w:after="100" w:afterAutospacing="1"/>
        <w:rPr>
          <w:rFonts w:ascii="Franklin Gothic Book" w:hAnsi="Franklin Gothic Book"/>
          <w:color w:val="000000"/>
          <w:sz w:val="18"/>
          <w:szCs w:val="18"/>
        </w:rPr>
      </w:pPr>
    </w:p>
    <w:p w14:paraId="59DD41D4" w14:textId="77777777" w:rsidR="00A72751" w:rsidRDefault="00A72751" w:rsidP="0007467D">
      <w:pPr>
        <w:spacing w:before="100" w:beforeAutospacing="1" w:after="100" w:afterAutospacing="1"/>
        <w:rPr>
          <w:rFonts w:ascii="Franklin Gothic Book" w:hAnsi="Franklin Gothic Book"/>
          <w:color w:val="000000"/>
          <w:sz w:val="18"/>
          <w:szCs w:val="18"/>
        </w:rPr>
      </w:pPr>
    </w:p>
    <w:p w14:paraId="1833375D" w14:textId="77777777" w:rsidR="00A72751" w:rsidRDefault="00A72751" w:rsidP="0007467D">
      <w:pPr>
        <w:spacing w:before="100" w:beforeAutospacing="1" w:after="100" w:afterAutospacing="1"/>
        <w:rPr>
          <w:rFonts w:ascii="Franklin Gothic Book" w:hAnsi="Franklin Gothic Book"/>
          <w:color w:val="000000"/>
          <w:sz w:val="18"/>
          <w:szCs w:val="18"/>
        </w:rPr>
      </w:pPr>
    </w:p>
    <w:p w14:paraId="7FDF99FD" w14:textId="77777777" w:rsidR="00A72751" w:rsidRDefault="00A72751" w:rsidP="0007467D">
      <w:pPr>
        <w:spacing w:before="100" w:beforeAutospacing="1" w:after="100" w:afterAutospacing="1"/>
        <w:rPr>
          <w:rFonts w:ascii="Franklin Gothic Book" w:hAnsi="Franklin Gothic Book"/>
          <w:color w:val="000000"/>
          <w:sz w:val="18"/>
          <w:szCs w:val="18"/>
        </w:rPr>
      </w:pPr>
    </w:p>
    <w:p w14:paraId="40236962" w14:textId="77777777" w:rsidR="00A72751" w:rsidRDefault="00A72751" w:rsidP="0007467D">
      <w:pPr>
        <w:spacing w:before="100" w:beforeAutospacing="1" w:after="100" w:afterAutospacing="1"/>
        <w:rPr>
          <w:rFonts w:ascii="Franklin Gothic Book" w:hAnsi="Franklin Gothic Book"/>
          <w:color w:val="000000"/>
          <w:sz w:val="18"/>
          <w:szCs w:val="18"/>
        </w:rPr>
      </w:pPr>
    </w:p>
    <w:p w14:paraId="298EB2CA" w14:textId="77777777" w:rsidR="00A72751" w:rsidRDefault="00A72751" w:rsidP="0007467D">
      <w:pPr>
        <w:spacing w:before="100" w:beforeAutospacing="1" w:after="100" w:afterAutospacing="1"/>
        <w:rPr>
          <w:rFonts w:ascii="Franklin Gothic Book" w:hAnsi="Franklin Gothic Book"/>
          <w:color w:val="000000"/>
          <w:sz w:val="18"/>
          <w:szCs w:val="18"/>
        </w:rPr>
      </w:pPr>
    </w:p>
    <w:p w14:paraId="626DAF38" w14:textId="77777777" w:rsidR="00A72751" w:rsidRDefault="00A72751" w:rsidP="0007467D">
      <w:pPr>
        <w:spacing w:before="100" w:beforeAutospacing="1" w:after="100" w:afterAutospacing="1"/>
        <w:rPr>
          <w:rFonts w:ascii="Franklin Gothic Book" w:hAnsi="Franklin Gothic Book"/>
          <w:color w:val="000000"/>
          <w:sz w:val="18"/>
          <w:szCs w:val="18"/>
        </w:rPr>
      </w:pPr>
    </w:p>
    <w:p w14:paraId="24E7EE42" w14:textId="77777777" w:rsidR="0007467D" w:rsidRPr="0007467D" w:rsidRDefault="0007467D" w:rsidP="0007467D">
      <w:pPr>
        <w:spacing w:before="100" w:beforeAutospacing="1" w:after="100" w:afterAutospacing="1"/>
        <w:rPr>
          <w:rFonts w:ascii="Franklin Gothic Book" w:hAnsi="Franklin Gothic Book"/>
          <w:color w:val="000000"/>
          <w:sz w:val="18"/>
          <w:szCs w:val="18"/>
        </w:rPr>
      </w:pPr>
      <w:bookmarkStart w:id="4" w:name="_GoBack"/>
      <w:bookmarkEnd w:id="4"/>
      <w:r w:rsidRPr="0007467D">
        <w:rPr>
          <w:rFonts w:ascii="Franklin Gothic Book" w:hAnsi="Franklin Gothic Book"/>
          <w:color w:val="000000"/>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r w:rsidRPr="0007467D">
        <w:rPr>
          <w:rFonts w:ascii="Arial" w:hAnsi="Arial" w:cs="Arial"/>
          <w:color w:val="000000"/>
          <w:sz w:val="18"/>
          <w:szCs w:val="18"/>
        </w:rPr>
        <w:t>   </w:t>
      </w:r>
    </w:p>
    <w:p w14:paraId="70AC1791" w14:textId="77777777" w:rsidR="00E55F24" w:rsidRDefault="00E55F24" w:rsidP="00895B28">
      <w:pPr>
        <w:rPr>
          <w:rFonts w:ascii="Franklin Gothic Book" w:hAnsi="Franklin Gothic Book" w:cs="Arial"/>
          <w:b/>
          <w:bCs/>
          <w:color w:val="1F4E79"/>
          <w:sz w:val="20"/>
          <w:szCs w:val="20"/>
        </w:rPr>
      </w:pPr>
    </w:p>
    <w:p w14:paraId="1510FB5B" w14:textId="77777777" w:rsidR="00E55F24" w:rsidRDefault="00E55F24" w:rsidP="00895B28">
      <w:pPr>
        <w:rPr>
          <w:rFonts w:ascii="Franklin Gothic Book" w:hAnsi="Franklin Gothic Book" w:cs="Arial"/>
          <w:b/>
          <w:bCs/>
          <w:color w:val="1F4E79"/>
          <w:sz w:val="20"/>
          <w:szCs w:val="20"/>
        </w:rPr>
      </w:pPr>
    </w:p>
    <w:p w14:paraId="47879844" w14:textId="77777777" w:rsidR="00E55F24" w:rsidRDefault="00E55F24" w:rsidP="00895B28">
      <w:pPr>
        <w:rPr>
          <w:rFonts w:ascii="Franklin Gothic Book" w:hAnsi="Franklin Gothic Book" w:cs="Arial"/>
          <w:b/>
          <w:bCs/>
          <w:color w:val="1F4E79"/>
          <w:sz w:val="20"/>
          <w:szCs w:val="20"/>
        </w:rPr>
      </w:pPr>
    </w:p>
    <w:p w14:paraId="37E94A1C" w14:textId="77777777" w:rsidR="00E55F24" w:rsidRDefault="00E55F24" w:rsidP="00895B28">
      <w:pPr>
        <w:rPr>
          <w:rFonts w:ascii="Franklin Gothic Book" w:hAnsi="Franklin Gothic Book" w:cs="Arial"/>
          <w:b/>
          <w:bCs/>
          <w:color w:val="1F4E79"/>
          <w:sz w:val="20"/>
          <w:szCs w:val="20"/>
        </w:rPr>
      </w:pPr>
    </w:p>
    <w:sectPr w:rsidR="00E55F24" w:rsidSect="000C686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32A7" w14:textId="77777777" w:rsidR="000256B3" w:rsidRDefault="000256B3" w:rsidP="00D43C66">
      <w:r>
        <w:separator/>
      </w:r>
    </w:p>
  </w:endnote>
  <w:endnote w:type="continuationSeparator" w:id="0">
    <w:p w14:paraId="2DAC3CCC" w14:textId="77777777" w:rsidR="000256B3" w:rsidRDefault="000256B3"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D893"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AA5561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8A69" w14:textId="77777777" w:rsidR="000256B3" w:rsidRDefault="000256B3" w:rsidP="00D43C66">
      <w:r>
        <w:separator/>
      </w:r>
    </w:p>
  </w:footnote>
  <w:footnote w:type="continuationSeparator" w:id="0">
    <w:p w14:paraId="76FD4F62" w14:textId="77777777" w:rsidR="000256B3" w:rsidRDefault="000256B3" w:rsidP="00D4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5F9D"/>
    <w:multiLevelType w:val="hybridMultilevel"/>
    <w:tmpl w:val="879C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0F15"/>
    <w:multiLevelType w:val="hybridMultilevel"/>
    <w:tmpl w:val="86FA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082A"/>
    <w:multiLevelType w:val="hybridMultilevel"/>
    <w:tmpl w:val="BCEC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A1B96"/>
    <w:multiLevelType w:val="hybridMultilevel"/>
    <w:tmpl w:val="07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62981"/>
    <w:multiLevelType w:val="hybridMultilevel"/>
    <w:tmpl w:val="DFFA1AA0"/>
    <w:lvl w:ilvl="0" w:tplc="D034F6D6">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43FC9"/>
    <w:multiLevelType w:val="hybridMultilevel"/>
    <w:tmpl w:val="6E401E0A"/>
    <w:lvl w:ilvl="0" w:tplc="D034F6D6">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1240B"/>
    <w:rsid w:val="000256B3"/>
    <w:rsid w:val="000730A4"/>
    <w:rsid w:val="0007467D"/>
    <w:rsid w:val="00083D03"/>
    <w:rsid w:val="000C6864"/>
    <w:rsid w:val="000D634C"/>
    <w:rsid w:val="00112D3B"/>
    <w:rsid w:val="001E1F14"/>
    <w:rsid w:val="001E32D1"/>
    <w:rsid w:val="001F4249"/>
    <w:rsid w:val="00225E13"/>
    <w:rsid w:val="002770AD"/>
    <w:rsid w:val="002868DC"/>
    <w:rsid w:val="00294D0E"/>
    <w:rsid w:val="002D3BC1"/>
    <w:rsid w:val="002E0121"/>
    <w:rsid w:val="00373CF6"/>
    <w:rsid w:val="003A0A9F"/>
    <w:rsid w:val="003D5C37"/>
    <w:rsid w:val="00404D7C"/>
    <w:rsid w:val="00442D98"/>
    <w:rsid w:val="00444E39"/>
    <w:rsid w:val="004631B4"/>
    <w:rsid w:val="004754A5"/>
    <w:rsid w:val="004B4DCB"/>
    <w:rsid w:val="004C00A6"/>
    <w:rsid w:val="004C5173"/>
    <w:rsid w:val="004E60D1"/>
    <w:rsid w:val="00512312"/>
    <w:rsid w:val="0051542E"/>
    <w:rsid w:val="005526A9"/>
    <w:rsid w:val="005536CB"/>
    <w:rsid w:val="00557D3A"/>
    <w:rsid w:val="00594E9E"/>
    <w:rsid w:val="00596132"/>
    <w:rsid w:val="005E1F99"/>
    <w:rsid w:val="006052F6"/>
    <w:rsid w:val="00653568"/>
    <w:rsid w:val="0067386F"/>
    <w:rsid w:val="00712029"/>
    <w:rsid w:val="00761BFB"/>
    <w:rsid w:val="0077659E"/>
    <w:rsid w:val="00795AEF"/>
    <w:rsid w:val="007A7204"/>
    <w:rsid w:val="007C0855"/>
    <w:rsid w:val="007C1475"/>
    <w:rsid w:val="007C2620"/>
    <w:rsid w:val="007C5481"/>
    <w:rsid w:val="00861F8E"/>
    <w:rsid w:val="008739D7"/>
    <w:rsid w:val="0089046D"/>
    <w:rsid w:val="00895B28"/>
    <w:rsid w:val="008C4CC5"/>
    <w:rsid w:val="00900E89"/>
    <w:rsid w:val="0091022D"/>
    <w:rsid w:val="00912D2C"/>
    <w:rsid w:val="00934BE8"/>
    <w:rsid w:val="009C3288"/>
    <w:rsid w:val="00A013A8"/>
    <w:rsid w:val="00A040F8"/>
    <w:rsid w:val="00A12D22"/>
    <w:rsid w:val="00A21398"/>
    <w:rsid w:val="00A577DA"/>
    <w:rsid w:val="00A66D7D"/>
    <w:rsid w:val="00A72751"/>
    <w:rsid w:val="00A738F7"/>
    <w:rsid w:val="00A854B5"/>
    <w:rsid w:val="00AA69AE"/>
    <w:rsid w:val="00AD0E27"/>
    <w:rsid w:val="00AE1ADC"/>
    <w:rsid w:val="00AE5250"/>
    <w:rsid w:val="00AF5E3B"/>
    <w:rsid w:val="00AF79B3"/>
    <w:rsid w:val="00B06AED"/>
    <w:rsid w:val="00BE0D59"/>
    <w:rsid w:val="00C1300B"/>
    <w:rsid w:val="00C21E8C"/>
    <w:rsid w:val="00C31027"/>
    <w:rsid w:val="00C436DB"/>
    <w:rsid w:val="00C70B4C"/>
    <w:rsid w:val="00CB60A8"/>
    <w:rsid w:val="00CC683F"/>
    <w:rsid w:val="00CF5B8F"/>
    <w:rsid w:val="00D00146"/>
    <w:rsid w:val="00D1363E"/>
    <w:rsid w:val="00D40672"/>
    <w:rsid w:val="00D42F5D"/>
    <w:rsid w:val="00D43C66"/>
    <w:rsid w:val="00D7678F"/>
    <w:rsid w:val="00D810CD"/>
    <w:rsid w:val="00D87E4E"/>
    <w:rsid w:val="00DB5BE6"/>
    <w:rsid w:val="00DC1A77"/>
    <w:rsid w:val="00DC36AC"/>
    <w:rsid w:val="00DD5399"/>
    <w:rsid w:val="00E01B99"/>
    <w:rsid w:val="00E03D1A"/>
    <w:rsid w:val="00E075FD"/>
    <w:rsid w:val="00E43580"/>
    <w:rsid w:val="00E5127E"/>
    <w:rsid w:val="00E55F24"/>
    <w:rsid w:val="00E87F6E"/>
    <w:rsid w:val="00E92505"/>
    <w:rsid w:val="00E96CE0"/>
    <w:rsid w:val="00EC07A9"/>
    <w:rsid w:val="00EC1F1A"/>
    <w:rsid w:val="00EE464F"/>
    <w:rsid w:val="00F04E7D"/>
    <w:rsid w:val="00FC5548"/>
    <w:rsid w:val="00FD2AFA"/>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C6D1"/>
  <w15:chartTrackingRefBased/>
  <w15:docId w15:val="{208CE91E-FBAE-49AF-8D09-1135FD5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uiPriority w:val="99"/>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paragraph" w:styleId="ListParagraph">
    <w:name w:val="List Paragraph"/>
    <w:basedOn w:val="Normal"/>
    <w:uiPriority w:val="34"/>
    <w:qFormat/>
    <w:rsid w:val="00442D98"/>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6375">
      <w:bodyDiv w:val="1"/>
      <w:marLeft w:val="0"/>
      <w:marRight w:val="0"/>
      <w:marTop w:val="0"/>
      <w:marBottom w:val="0"/>
      <w:divBdr>
        <w:top w:val="none" w:sz="0" w:space="0" w:color="auto"/>
        <w:left w:val="none" w:sz="0" w:space="0" w:color="auto"/>
        <w:bottom w:val="none" w:sz="0" w:space="0" w:color="auto"/>
        <w:right w:val="none" w:sz="0" w:space="0" w:color="auto"/>
      </w:divBdr>
    </w:div>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 w:id="21439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2" ma:contentTypeDescription="Create a new document." ma:contentTypeScope="" ma:versionID="242f467363dd4020f9158fd517e03887">
  <xsd:schema xmlns:xsd="http://www.w3.org/2001/XMLSchema" xmlns:xs="http://www.w3.org/2001/XMLSchema" xmlns:p="http://schemas.microsoft.com/office/2006/metadata/properties" xmlns:ns3="0a5b52b7-10ae-4748-bad4-1a40c4b59909" targetNamespace="http://schemas.microsoft.com/office/2006/metadata/properties" ma:root="true" ma:fieldsID="a0652dd2866ae1d564fcc86d7438bb6f"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45C6-0A3C-44BC-B514-CDA1955E974D}">
  <ds:schemaRefs>
    <ds:schemaRef ds:uri="http://schemas.microsoft.com/sharepoint/v3/contenttype/forms"/>
  </ds:schemaRefs>
</ds:datastoreItem>
</file>

<file path=customXml/itemProps2.xml><?xml version="1.0" encoding="utf-8"?>
<ds:datastoreItem xmlns:ds="http://schemas.openxmlformats.org/officeDocument/2006/customXml" ds:itemID="{12B1C341-96F6-411B-8FD6-019E80687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A0FC6-9832-42F1-9F7E-5411A33AE4AB}">
  <ds:schemaRefs>
    <ds:schemaRef ds:uri="http://purl.org/dc/elements/1.1/"/>
    <ds:schemaRef ds:uri="http://schemas.microsoft.com/office/2006/metadata/properties"/>
    <ds:schemaRef ds:uri="0a5b52b7-10ae-4748-bad4-1a40c4b599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B71641-BEC5-4168-934B-B7A42908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2017-06-21T02:42:00Z</cp:lastPrinted>
  <dcterms:created xsi:type="dcterms:W3CDTF">2024-04-18T21:50:00Z</dcterms:created>
  <dcterms:modified xsi:type="dcterms:W3CDTF">2024-04-18T21:50:00Z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