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106A3" w:rsidP="00DA25E3" w:rsidRDefault="00DF40F9" w14:paraId="746F8D90" w14:textId="3A8770D8">
      <w:pPr>
        <w:rPr>
          <w:rStyle w:val="Strong"/>
          <w:rFonts w:ascii="Franklin Gothic Book" w:hAnsi="Franklin Gothic Book" w:cs="Arial"/>
          <w:color w:val="1F4E79"/>
          <w:sz w:val="28"/>
          <w:szCs w:val="28"/>
        </w:rPr>
      </w:pPr>
      <w:r w:rsidRPr="7173FB32" w:rsidR="2E7273EB">
        <w:rPr>
          <w:rStyle w:val="Strong"/>
          <w:rFonts w:ascii="Franklin Gothic Book" w:hAnsi="Franklin Gothic Book" w:cs="Arial"/>
          <w:color w:val="1F4E79" w:themeColor="accent1" w:themeTint="FF" w:themeShade="80"/>
          <w:sz w:val="28"/>
          <w:szCs w:val="28"/>
        </w:rPr>
        <w:t xml:space="preserve">ADJ. INSTRUCTOR </w:t>
      </w:r>
      <w:r w:rsidRPr="7173FB32" w:rsidR="00DF40F9">
        <w:rPr>
          <w:rStyle w:val="Strong"/>
          <w:rFonts w:ascii="Franklin Gothic Book" w:hAnsi="Franklin Gothic Book" w:cs="Arial"/>
          <w:color w:val="1F4E79" w:themeColor="accent1" w:themeTint="FF" w:themeShade="80"/>
          <w:sz w:val="28"/>
          <w:szCs w:val="28"/>
        </w:rPr>
        <w:t xml:space="preserve">COMMERCIAL TRUCK DRIVING </w:t>
      </w:r>
    </w:p>
    <w:p w:rsidR="00DA25E3" w:rsidP="00DA25E3" w:rsidRDefault="005109A8" w14:paraId="7696C63E" w14:textId="46A9D11C">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FB20593" wp14:editId="0B8C93AD">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1F045D8F">
        <w:rPr>
          <w:rFonts w:ascii="Franklin Gothic Book" w:hAnsi="Franklin Gothic Book" w:cs="Arial"/>
          <w:b w:val="1"/>
          <w:bCs w:val="1"/>
          <w:noProof/>
          <w:color w:val="1F4E79"/>
          <w:sz w:val="28"/>
          <w:szCs w:val="28"/>
        </w:rPr>
        <w:t>PART</w:t>
      </w:r>
      <w:r w:rsidR="00A2616D">
        <w:rPr>
          <w:rFonts w:ascii="Franklin Gothic Book" w:hAnsi="Franklin Gothic Book" w:cs="Arial"/>
          <w:b w:val="1"/>
          <w:bCs w:val="1"/>
          <w:noProof/>
          <w:color w:val="1F4E79"/>
          <w:sz w:val="28"/>
          <w:szCs w:val="28"/>
        </w:rPr>
        <w:t xml:space="preserve"> TIME</w:t>
      </w:r>
    </w:p>
    <w:p w:rsidR="00DA25E3" w:rsidP="00DA25E3" w:rsidRDefault="00DA25E3" w14:paraId="11403F53" w14:textId="77777777">
      <w:pPr>
        <w:rPr>
          <w:rStyle w:val="Strong"/>
          <w:rFonts w:ascii="Franklin Gothic Book" w:hAnsi="Franklin Gothic Book" w:cs="Arial"/>
          <w:color w:val="1F4E79"/>
          <w:sz w:val="28"/>
          <w:szCs w:val="28"/>
        </w:rPr>
      </w:pPr>
    </w:p>
    <w:p w:rsidRPr="00895B28" w:rsidR="00DA25E3" w:rsidP="00E43580" w:rsidRDefault="005109A8" w14:paraId="68C9FDEF" w14:textId="6543B426">
      <w:pPr>
        <w:pStyle w:val="NoSpacing"/>
        <w:rPr>
          <w:rStyle w:val="Strong"/>
          <w:rFonts w:ascii="Franklin Gothic Book" w:hAnsi="Franklin Gothic Book" w:cs="Arial"/>
          <w:color w:val="1F4E79"/>
        </w:rPr>
      </w:pPr>
      <w:r w:rsidRPr="6059F27C" w:rsidR="1D586B35">
        <w:rPr>
          <w:rStyle w:val="Strong"/>
          <w:rFonts w:ascii="Franklin Gothic Book" w:hAnsi="Franklin Gothic Book" w:cs="Arial"/>
          <w:color w:val="1F4E79" w:themeColor="accent1" w:themeTint="FF" w:themeShade="80"/>
        </w:rPr>
        <w:t>MULTIPLE CAMPUS LOCATIONS</w:t>
      </w:r>
    </w:p>
    <w:p w:rsidR="00AA69AE" w:rsidP="00D43C66" w:rsidRDefault="00AA69AE" w14:paraId="281FAF2A" w14:textId="77777777">
      <w:pPr>
        <w:rPr>
          <w:rFonts w:ascii="Franklin Gothic Book" w:hAnsi="Franklin Gothic Book" w:cs="Arial"/>
          <w:b/>
          <w:bCs/>
          <w:sz w:val="20"/>
          <w:szCs w:val="20"/>
        </w:rPr>
      </w:pPr>
    </w:p>
    <w:p w:rsidR="00E90334" w:rsidP="00D43C66" w:rsidRDefault="00E90334" w14:paraId="628FA2F7" w14:textId="77777777">
      <w:pPr>
        <w:rPr>
          <w:rFonts w:ascii="Franklin Gothic Book" w:hAnsi="Franklin Gothic Book" w:cs="Arial"/>
          <w:b/>
          <w:bCs/>
          <w:sz w:val="20"/>
          <w:szCs w:val="20"/>
        </w:rPr>
      </w:pPr>
    </w:p>
    <w:p w:rsidRPr="006818A8" w:rsidR="00B06AED" w:rsidP="00D43C66" w:rsidRDefault="00D43C66" w14:paraId="31ACE856" w14:textId="7B026031">
      <w:pPr>
        <w:rPr>
          <w:rFonts w:ascii="Franklin Gothic Book" w:hAnsi="Franklin Gothic Book" w:cs="Arial"/>
          <w:b/>
          <w:bCs/>
          <w:color w:val="1F4E79"/>
          <w:sz w:val="22"/>
          <w:szCs w:val="22"/>
        </w:rPr>
      </w:pPr>
      <w:r w:rsidRPr="006818A8">
        <w:rPr>
          <w:rFonts w:ascii="Franklin Gothic Book" w:hAnsi="Franklin Gothic Book" w:cs="Arial"/>
          <w:b/>
          <w:bCs/>
          <w:color w:val="1F4E79"/>
          <w:sz w:val="22"/>
          <w:szCs w:val="22"/>
        </w:rPr>
        <w:t xml:space="preserve">MINIMUM QUALIFICATIONS: </w:t>
      </w:r>
    </w:p>
    <w:p w:rsidRPr="006818A8" w:rsidR="00DF40F9" w:rsidP="00DF40F9" w:rsidRDefault="005C75EF" w14:paraId="515A02E8" w14:textId="59661EE8">
      <w:pPr>
        <w:rPr>
          <w:rFonts w:ascii="Franklin Gothic Book" w:hAnsi="Franklin Gothic Book"/>
          <w:sz w:val="22"/>
          <w:szCs w:val="22"/>
        </w:rPr>
      </w:pPr>
      <w:r>
        <w:rPr>
          <w:rFonts w:ascii="Franklin Gothic Book" w:hAnsi="Franklin Gothic Book"/>
          <w:sz w:val="22"/>
          <w:szCs w:val="22"/>
        </w:rPr>
        <w:t>M</w:t>
      </w:r>
      <w:r w:rsidRPr="006818A8" w:rsidR="00A14C58">
        <w:rPr>
          <w:rFonts w:ascii="Franklin Gothic Book" w:hAnsi="Franklin Gothic Book"/>
          <w:sz w:val="22"/>
          <w:szCs w:val="22"/>
        </w:rPr>
        <w:t xml:space="preserve">ust </w:t>
      </w:r>
      <w:r>
        <w:rPr>
          <w:rFonts w:ascii="Franklin Gothic Book" w:hAnsi="Franklin Gothic Book"/>
          <w:sz w:val="22"/>
          <w:szCs w:val="22"/>
        </w:rPr>
        <w:t xml:space="preserve">possess a </w:t>
      </w:r>
      <w:r w:rsidRPr="006818A8" w:rsidR="00DF40F9">
        <w:rPr>
          <w:rFonts w:ascii="Franklin Gothic Book" w:hAnsi="Franklin Gothic Book"/>
          <w:sz w:val="22"/>
          <w:szCs w:val="22"/>
        </w:rPr>
        <w:t xml:space="preserve">current </w:t>
      </w:r>
      <w:r w:rsidRPr="006818A8" w:rsidR="00330A24">
        <w:rPr>
          <w:rFonts w:ascii="Franklin Gothic Book" w:hAnsi="Franklin Gothic Book"/>
          <w:sz w:val="22"/>
          <w:szCs w:val="22"/>
        </w:rPr>
        <w:t xml:space="preserve">State of Georgia Department of Driver Services </w:t>
      </w:r>
      <w:r w:rsidRPr="006818A8" w:rsidR="00DF40F9">
        <w:rPr>
          <w:rFonts w:ascii="Franklin Gothic Book" w:hAnsi="Franklin Gothic Book"/>
          <w:sz w:val="22"/>
          <w:szCs w:val="22"/>
        </w:rPr>
        <w:t>Class “A” Commercial Driver’s license</w:t>
      </w:r>
      <w:r>
        <w:rPr>
          <w:rFonts w:ascii="Franklin Gothic Book" w:hAnsi="Franklin Gothic Book"/>
          <w:sz w:val="22"/>
          <w:szCs w:val="22"/>
        </w:rPr>
        <w:t xml:space="preserve">. The </w:t>
      </w:r>
      <w:r w:rsidRPr="006818A8" w:rsidR="00DF40F9">
        <w:rPr>
          <w:rFonts w:ascii="Franklin Gothic Book" w:hAnsi="Franklin Gothic Book"/>
          <w:sz w:val="22"/>
          <w:szCs w:val="22"/>
        </w:rPr>
        <w:t xml:space="preserve">ability to work flexible hours </w:t>
      </w:r>
      <w:r>
        <w:rPr>
          <w:rFonts w:ascii="Franklin Gothic Book" w:hAnsi="Franklin Gothic Book"/>
          <w:sz w:val="22"/>
          <w:szCs w:val="22"/>
        </w:rPr>
        <w:t xml:space="preserve">is </w:t>
      </w:r>
      <w:r w:rsidRPr="006818A8" w:rsidR="00DF40F9">
        <w:rPr>
          <w:rFonts w:ascii="Franklin Gothic Book" w:hAnsi="Franklin Gothic Book"/>
          <w:sz w:val="22"/>
          <w:szCs w:val="22"/>
        </w:rPr>
        <w:t>required.</w:t>
      </w:r>
      <w:r w:rsidRPr="006818A8" w:rsidR="00A14C58">
        <w:rPr>
          <w:rFonts w:ascii="Franklin Gothic Book" w:hAnsi="Franklin Gothic Book"/>
          <w:sz w:val="22"/>
          <w:szCs w:val="22"/>
        </w:rPr>
        <w:t xml:space="preserve"> One (1) year of experience</w:t>
      </w:r>
      <w:r>
        <w:rPr>
          <w:rFonts w:ascii="Franklin Gothic Book" w:hAnsi="Franklin Gothic Book"/>
          <w:sz w:val="22"/>
          <w:szCs w:val="22"/>
        </w:rPr>
        <w:t xml:space="preserve"> as a commercial truck driver</w:t>
      </w:r>
      <w:r w:rsidRPr="006818A8" w:rsidR="00330A24">
        <w:rPr>
          <w:rFonts w:ascii="Franklin Gothic Book" w:hAnsi="Franklin Gothic Book"/>
          <w:sz w:val="22"/>
          <w:szCs w:val="22"/>
        </w:rPr>
        <w:t>.</w:t>
      </w:r>
      <w:r w:rsidRPr="006818A8" w:rsidR="00A14C58">
        <w:rPr>
          <w:rFonts w:ascii="Franklin Gothic Book" w:hAnsi="Franklin Gothic Book"/>
          <w:sz w:val="22"/>
          <w:szCs w:val="22"/>
        </w:rPr>
        <w:t xml:space="preserve"> </w:t>
      </w:r>
    </w:p>
    <w:p w:rsidRPr="006818A8" w:rsidR="00854DFE" w:rsidP="00854DFE" w:rsidRDefault="00854DFE" w14:paraId="052E6C0E" w14:textId="77777777">
      <w:pPr>
        <w:autoSpaceDE w:val="0"/>
        <w:autoSpaceDN w:val="0"/>
        <w:adjustRightInd w:val="0"/>
        <w:rPr>
          <w:rFonts w:ascii="Franklin Gothic Book" w:hAnsi="Franklin Gothic Book" w:cs="Arial"/>
          <w:b/>
          <w:sz w:val="22"/>
          <w:szCs w:val="22"/>
        </w:rPr>
      </w:pPr>
    </w:p>
    <w:p w:rsidRPr="006818A8" w:rsidR="00071209" w:rsidP="00071209" w:rsidRDefault="00071209" w14:paraId="60F40C88" w14:textId="77777777">
      <w:pPr>
        <w:rPr>
          <w:rFonts w:ascii="Franklin Gothic Book" w:hAnsi="Franklin Gothic Book" w:cs="Arial"/>
          <w:b/>
          <w:bCs/>
          <w:color w:val="1F4E79"/>
          <w:sz w:val="22"/>
          <w:szCs w:val="22"/>
        </w:rPr>
      </w:pPr>
      <w:r w:rsidRPr="006818A8">
        <w:rPr>
          <w:rFonts w:ascii="Franklin Gothic Book" w:hAnsi="Franklin Gothic Book" w:cs="Arial"/>
          <w:b/>
          <w:bCs/>
          <w:color w:val="1F4E79"/>
          <w:sz w:val="22"/>
          <w:szCs w:val="22"/>
        </w:rPr>
        <w:t xml:space="preserve">PREFERRED QUALIFICATIONS: </w:t>
      </w:r>
    </w:p>
    <w:p w:rsidRPr="006818A8" w:rsidR="00DF40F9" w:rsidP="00D43C66" w:rsidRDefault="00DF40F9" w14:paraId="0D91A722" w14:textId="5B13BFCD">
      <w:pPr>
        <w:rPr>
          <w:rFonts w:ascii="Franklin Gothic Book" w:hAnsi="Franklin Gothic Book"/>
          <w:sz w:val="22"/>
          <w:szCs w:val="22"/>
        </w:rPr>
      </w:pPr>
      <w:r w:rsidRPr="006818A8">
        <w:rPr>
          <w:rFonts w:ascii="Franklin Gothic Book" w:hAnsi="Franklin Gothic Book"/>
          <w:sz w:val="22"/>
          <w:szCs w:val="22"/>
        </w:rPr>
        <w:t xml:space="preserve">Associate degree, </w:t>
      </w:r>
      <w:r w:rsidR="00A77B12">
        <w:rPr>
          <w:rFonts w:ascii="Franklin Gothic Book" w:hAnsi="Franklin Gothic Book"/>
          <w:sz w:val="22"/>
          <w:szCs w:val="22"/>
        </w:rPr>
        <w:t xml:space="preserve">and </w:t>
      </w:r>
      <w:r w:rsidR="006818A8">
        <w:rPr>
          <w:rFonts w:ascii="Franklin Gothic Book" w:hAnsi="Franklin Gothic Book"/>
          <w:sz w:val="22"/>
          <w:szCs w:val="22"/>
        </w:rPr>
        <w:t xml:space="preserve">three (3) years of </w:t>
      </w:r>
      <w:r w:rsidRPr="006818A8">
        <w:rPr>
          <w:rFonts w:ascii="Franklin Gothic Book" w:hAnsi="Franklin Gothic Book"/>
          <w:sz w:val="22"/>
          <w:szCs w:val="22"/>
        </w:rPr>
        <w:t>experience as a commercial truck driv</w:t>
      </w:r>
      <w:r w:rsidR="001606B9">
        <w:rPr>
          <w:rFonts w:ascii="Franklin Gothic Book" w:hAnsi="Franklin Gothic Book"/>
          <w:sz w:val="22"/>
          <w:szCs w:val="22"/>
        </w:rPr>
        <w:t>er</w:t>
      </w:r>
      <w:r w:rsidR="006818A8">
        <w:rPr>
          <w:rFonts w:ascii="Franklin Gothic Book" w:hAnsi="Franklin Gothic Book"/>
          <w:sz w:val="22"/>
          <w:szCs w:val="22"/>
        </w:rPr>
        <w:t>,</w:t>
      </w:r>
      <w:r w:rsidRPr="006818A8">
        <w:rPr>
          <w:rFonts w:ascii="Franklin Gothic Book" w:hAnsi="Franklin Gothic Book"/>
          <w:sz w:val="22"/>
          <w:szCs w:val="22"/>
        </w:rPr>
        <w:t xml:space="preserve"> excellent human relations skills, good reputation in the truck driving community, </w:t>
      </w:r>
      <w:r w:rsidR="006818A8">
        <w:rPr>
          <w:rFonts w:ascii="Franklin Gothic Book" w:hAnsi="Franklin Gothic Book"/>
          <w:sz w:val="22"/>
          <w:szCs w:val="22"/>
        </w:rPr>
        <w:t xml:space="preserve">excellent </w:t>
      </w:r>
      <w:r w:rsidRPr="006818A8">
        <w:rPr>
          <w:rFonts w:ascii="Franklin Gothic Book" w:hAnsi="Franklin Gothic Book"/>
          <w:sz w:val="22"/>
          <w:szCs w:val="22"/>
        </w:rPr>
        <w:t xml:space="preserve">computer skills, and </w:t>
      </w:r>
      <w:r w:rsidRPr="006818A8" w:rsidR="00330A24">
        <w:rPr>
          <w:rFonts w:ascii="Franklin Gothic Book" w:hAnsi="Franklin Gothic Book"/>
          <w:sz w:val="22"/>
          <w:szCs w:val="22"/>
        </w:rPr>
        <w:t xml:space="preserve">familiar with Federal Motor Carrier Safety Administration (FMCSA) rules and regulations, </w:t>
      </w:r>
      <w:r w:rsidRPr="006818A8" w:rsidR="006818A8">
        <w:rPr>
          <w:rFonts w:ascii="Franklin Gothic Book" w:hAnsi="Franklin Gothic Book"/>
          <w:sz w:val="22"/>
          <w:szCs w:val="22"/>
        </w:rPr>
        <w:t xml:space="preserve">and </w:t>
      </w:r>
      <w:r w:rsidRPr="006818A8" w:rsidR="00330A24">
        <w:rPr>
          <w:rFonts w:ascii="Franklin Gothic Book" w:hAnsi="Franklin Gothic Book"/>
          <w:sz w:val="22"/>
          <w:szCs w:val="22"/>
        </w:rPr>
        <w:t>United States Department of Transportation</w:t>
      </w:r>
      <w:r w:rsidRPr="006818A8" w:rsidR="006818A8">
        <w:rPr>
          <w:rFonts w:ascii="Franklin Gothic Book" w:hAnsi="Franklin Gothic Book"/>
          <w:sz w:val="22"/>
          <w:szCs w:val="22"/>
        </w:rPr>
        <w:t xml:space="preserve"> </w:t>
      </w:r>
      <w:r w:rsidR="006818A8">
        <w:rPr>
          <w:rFonts w:ascii="Franklin Gothic Book" w:hAnsi="Franklin Gothic Book"/>
          <w:sz w:val="22"/>
          <w:szCs w:val="22"/>
        </w:rPr>
        <w:t>(USD</w:t>
      </w:r>
      <w:r w:rsidR="004857CC">
        <w:rPr>
          <w:rFonts w:ascii="Franklin Gothic Book" w:hAnsi="Franklin Gothic Book"/>
          <w:sz w:val="22"/>
          <w:szCs w:val="22"/>
        </w:rPr>
        <w:t xml:space="preserve">OT) </w:t>
      </w:r>
      <w:r w:rsidRPr="006818A8" w:rsidR="006818A8">
        <w:rPr>
          <w:rFonts w:ascii="Franklin Gothic Book" w:hAnsi="Franklin Gothic Book"/>
          <w:sz w:val="22"/>
          <w:szCs w:val="22"/>
        </w:rPr>
        <w:t xml:space="preserve">Office of Drug and Alcohol policy and compliance regulations.  </w:t>
      </w:r>
    </w:p>
    <w:p w:rsidRPr="006818A8" w:rsidR="00DF40F9" w:rsidP="00D43C66" w:rsidRDefault="00DF40F9" w14:paraId="27C58225" w14:textId="77777777">
      <w:pPr>
        <w:rPr>
          <w:rFonts w:ascii="Verdana" w:hAnsi="Verdana"/>
          <w:sz w:val="22"/>
          <w:szCs w:val="22"/>
        </w:rPr>
      </w:pPr>
    </w:p>
    <w:p w:rsidRPr="006818A8" w:rsidR="000730A4" w:rsidP="00D43C66" w:rsidRDefault="00D43C66" w14:paraId="5F1E8128" w14:textId="77777777">
      <w:pPr>
        <w:rPr>
          <w:rFonts w:ascii="Franklin Gothic Book" w:hAnsi="Franklin Gothic Book" w:cs="Arial"/>
          <w:color w:val="1F4E79"/>
          <w:sz w:val="22"/>
          <w:szCs w:val="22"/>
        </w:rPr>
      </w:pPr>
      <w:r w:rsidRPr="006818A8">
        <w:rPr>
          <w:rFonts w:ascii="Franklin Gothic Book" w:hAnsi="Franklin Gothic Book" w:cs="Arial"/>
          <w:b/>
          <w:bCs/>
          <w:color w:val="1F4E79"/>
          <w:sz w:val="22"/>
          <w:szCs w:val="22"/>
        </w:rPr>
        <w:t>RESPONSIBILITIES</w:t>
      </w:r>
      <w:r w:rsidRPr="006818A8">
        <w:rPr>
          <w:rFonts w:ascii="Franklin Gothic Book" w:hAnsi="Franklin Gothic Book" w:cs="Arial"/>
          <w:color w:val="1F4E79"/>
          <w:sz w:val="22"/>
          <w:szCs w:val="22"/>
        </w:rPr>
        <w:t xml:space="preserve">: </w:t>
      </w:r>
    </w:p>
    <w:p w:rsidRPr="006818A8" w:rsidR="00DF40F9" w:rsidP="006818A8" w:rsidRDefault="006818A8" w14:paraId="349D7C5C" w14:textId="4DB0C8D1">
      <w:pPr>
        <w:rPr>
          <w:rFonts w:ascii="Verdana" w:hAnsi="Verdana"/>
          <w:sz w:val="22"/>
          <w:szCs w:val="22"/>
        </w:rPr>
      </w:pPr>
      <w:r w:rsidRPr="006818A8">
        <w:rPr>
          <w:rFonts w:ascii="Franklin Gothic Book" w:hAnsi="Franklin Gothic Book" w:cs="Arial"/>
          <w:color w:val="000000"/>
          <w:sz w:val="22"/>
          <w:szCs w:val="22"/>
        </w:rPr>
        <w:t xml:space="preserve">Under general supervision, instructs and supervises students in Commercial Truck Driving Licensing </w:t>
      </w:r>
      <w:r w:rsidR="004857CC">
        <w:rPr>
          <w:rFonts w:ascii="Franklin Gothic Book" w:hAnsi="Franklin Gothic Book" w:cs="Arial"/>
          <w:color w:val="000000"/>
          <w:sz w:val="22"/>
          <w:szCs w:val="22"/>
        </w:rPr>
        <w:t>p</w:t>
      </w:r>
      <w:r w:rsidRPr="006818A8">
        <w:rPr>
          <w:rFonts w:ascii="Franklin Gothic Book" w:hAnsi="Franklin Gothic Book" w:cs="Arial"/>
          <w:color w:val="000000"/>
          <w:sz w:val="22"/>
          <w:szCs w:val="22"/>
        </w:rPr>
        <w:t xml:space="preserve">rogram. </w:t>
      </w:r>
      <w:r w:rsidRPr="006818A8">
        <w:rPr>
          <w:rFonts w:ascii="Franklin Gothic Book" w:hAnsi="Franklin Gothic Book"/>
          <w:sz w:val="22"/>
          <w:szCs w:val="22"/>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rsidRPr="006818A8" w:rsidR="006818A8" w:rsidP="00895B28" w:rsidRDefault="006818A8" w14:paraId="71289C90" w14:textId="77777777">
      <w:pPr>
        <w:rPr>
          <w:rFonts w:ascii="Franklin Gothic Book" w:hAnsi="Franklin Gothic Book" w:cs="Arial"/>
          <w:b/>
          <w:color w:val="1F4E79"/>
          <w:sz w:val="22"/>
          <w:szCs w:val="22"/>
        </w:rPr>
      </w:pPr>
    </w:p>
    <w:p w:rsidRPr="006818A8" w:rsidR="006818A8" w:rsidP="006818A8" w:rsidRDefault="006818A8" w14:paraId="1190CFB2" w14:textId="77777777">
      <w:pPr>
        <w:rPr>
          <w:rFonts w:ascii="Franklin Gothic Book" w:hAnsi="Franklin Gothic Book" w:cs="Arial"/>
          <w:color w:val="1F4E79"/>
          <w:sz w:val="22"/>
          <w:szCs w:val="22"/>
        </w:rPr>
      </w:pPr>
      <w:r w:rsidRPr="006818A8">
        <w:rPr>
          <w:rFonts w:ascii="Franklin Gothic Book" w:hAnsi="Franklin Gothic Book" w:cs="Arial"/>
          <w:b/>
          <w:bCs/>
          <w:color w:val="1F4E79"/>
          <w:sz w:val="22"/>
          <w:szCs w:val="22"/>
        </w:rPr>
        <w:t>COMPETENCIES</w:t>
      </w:r>
      <w:r w:rsidRPr="006818A8">
        <w:rPr>
          <w:rFonts w:ascii="Franklin Gothic Book" w:hAnsi="Franklin Gothic Book" w:cs="Arial"/>
          <w:color w:val="1F4E79"/>
          <w:sz w:val="22"/>
          <w:szCs w:val="22"/>
        </w:rPr>
        <w:t>:</w:t>
      </w:r>
    </w:p>
    <w:p w:rsidRPr="006818A8" w:rsidR="006818A8" w:rsidP="006818A8" w:rsidRDefault="006818A8" w14:paraId="0A48EB9D" w14:textId="7B7C9157">
      <w:pPr>
        <w:rPr>
          <w:rFonts w:ascii="Franklin Gothic Book" w:hAnsi="Franklin Gothic Book" w:cs="Arial"/>
          <w:b/>
          <w:color w:val="1F4E79"/>
          <w:sz w:val="22"/>
          <w:szCs w:val="22"/>
        </w:rPr>
      </w:pPr>
      <w:r w:rsidRPr="006818A8">
        <w:rPr>
          <w:rFonts w:ascii="Franklin Gothic Book" w:hAnsi="Franklin Gothic Book"/>
          <w:sz w:val="22"/>
          <w:szCs w:val="22"/>
        </w:rPr>
        <w:t>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Oral and written communication skills.</w:t>
      </w:r>
    </w:p>
    <w:p w:rsidRPr="006818A8" w:rsidR="006818A8" w:rsidP="00895B28" w:rsidRDefault="006818A8" w14:paraId="6887BAE9" w14:textId="77777777">
      <w:pPr>
        <w:rPr>
          <w:rFonts w:ascii="Franklin Gothic Book" w:hAnsi="Franklin Gothic Book" w:cs="Arial"/>
          <w:b/>
          <w:color w:val="1F4E79"/>
          <w:sz w:val="22"/>
          <w:szCs w:val="22"/>
        </w:rPr>
      </w:pPr>
    </w:p>
    <w:p w:rsidRPr="006818A8" w:rsidR="00594E9E" w:rsidP="00895B28" w:rsidRDefault="00895B28" w14:paraId="18B8A67F" w14:textId="74E0A0DA">
      <w:pPr>
        <w:rPr>
          <w:rFonts w:ascii="Franklin Gothic Book" w:hAnsi="Franklin Gothic Book" w:cs="Arial"/>
          <w:color w:val="1F4E79"/>
          <w:sz w:val="22"/>
          <w:szCs w:val="22"/>
        </w:rPr>
      </w:pPr>
      <w:r w:rsidRPr="7173FB32" w:rsidR="00895B28">
        <w:rPr>
          <w:rFonts w:ascii="Franklin Gothic Book" w:hAnsi="Franklin Gothic Book" w:cs="Arial"/>
          <w:b w:val="1"/>
          <w:bCs w:val="1"/>
          <w:color w:val="1F4E79" w:themeColor="accent1" w:themeTint="FF" w:themeShade="80"/>
          <w:sz w:val="22"/>
          <w:szCs w:val="22"/>
        </w:rPr>
        <w:t>SALARY</w:t>
      </w:r>
      <w:r w:rsidRPr="7173FB32" w:rsidR="00895B28">
        <w:rPr>
          <w:rFonts w:ascii="Franklin Gothic Book" w:hAnsi="Franklin Gothic Book" w:cs="Arial"/>
          <w:b w:val="1"/>
          <w:bCs w:val="1"/>
          <w:color w:val="1F4E79" w:themeColor="accent1" w:themeTint="FF" w:themeShade="80"/>
          <w:sz w:val="22"/>
          <w:szCs w:val="22"/>
        </w:rPr>
        <w:t xml:space="preserve">: </w:t>
      </w:r>
      <w:r w:rsidRPr="7173FB32" w:rsidR="00895B28">
        <w:rPr>
          <w:rFonts w:ascii="Franklin Gothic Book" w:hAnsi="Franklin Gothic Book" w:cs="Arial"/>
          <w:color w:val="1F4E79" w:themeColor="accent1" w:themeTint="FF" w:themeShade="80"/>
          <w:sz w:val="22"/>
          <w:szCs w:val="22"/>
        </w:rPr>
        <w:t xml:space="preserve"> </w:t>
      </w:r>
    </w:p>
    <w:p w:rsidR="1CB7F2AD" w:rsidP="7173FB32" w:rsidRDefault="1CB7F2AD" w14:paraId="6DCC6CBD" w14:textId="38A5A7D3">
      <w:pPr>
        <w:jc w:val="both"/>
        <w:rPr>
          <w:rFonts w:ascii="Franklin Gothic Book" w:hAnsi="Franklin Gothic Book" w:eastAsia="Franklin Gothic Book" w:cs="Franklin Gothic Book"/>
          <w:noProof w:val="0"/>
          <w:sz w:val="24"/>
          <w:szCs w:val="24"/>
          <w:lang w:val="en-US"/>
        </w:rPr>
      </w:pPr>
      <w:r w:rsidRPr="7173FB32" w:rsidR="1CB7F2A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This is a part-time position without insurance benefits; work hours will not exceed 29 per week. </w:t>
      </w:r>
      <w:r w:rsidRPr="7173FB32" w:rsidR="1CB7F2A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Hourly</w:t>
      </w:r>
      <w:r w:rsidRPr="7173FB32" w:rsidR="1CB7F2A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rate is </w:t>
      </w:r>
      <w:r w:rsidRPr="7173FB32" w:rsidR="1CB7F2A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commensurate</w:t>
      </w:r>
      <w:r w:rsidRPr="7173FB32" w:rsidR="1CB7F2A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with education and work experience.</w:t>
      </w:r>
    </w:p>
    <w:p w:rsidR="7173FB32" w:rsidP="7173FB32" w:rsidRDefault="7173FB32" w14:paraId="0D03BA5F" w14:textId="38F5C0F1">
      <w:pPr>
        <w:pStyle w:val="Normal"/>
        <w:jc w:val="both"/>
        <w:rPr>
          <w:rFonts w:ascii="Franklin Gothic Book" w:hAnsi="Franklin Gothic Book" w:cs="Arial"/>
        </w:rPr>
      </w:pPr>
    </w:p>
    <w:p w:rsidRPr="006818A8" w:rsidR="00594E9E" w:rsidP="00895B28" w:rsidRDefault="00895B28" w14:paraId="310D5830" w14:textId="77777777">
      <w:pPr>
        <w:rPr>
          <w:rFonts w:ascii="Franklin Gothic Book" w:hAnsi="Franklin Gothic Book" w:cs="Arial"/>
          <w:color w:val="1F4E79"/>
          <w:sz w:val="22"/>
          <w:szCs w:val="22"/>
        </w:rPr>
      </w:pPr>
      <w:r w:rsidRPr="006818A8">
        <w:rPr>
          <w:rFonts w:ascii="Franklin Gothic Book" w:hAnsi="Franklin Gothic Book" w:cs="Arial"/>
          <w:b/>
          <w:bCs/>
          <w:color w:val="1F4E79"/>
          <w:sz w:val="22"/>
          <w:szCs w:val="22"/>
        </w:rPr>
        <w:t>SPECIAL NOTES:</w:t>
      </w:r>
      <w:r w:rsidRPr="006818A8">
        <w:rPr>
          <w:rFonts w:ascii="Franklin Gothic Book" w:hAnsi="Franklin Gothic Book" w:cs="Arial"/>
          <w:color w:val="1F4E79"/>
          <w:sz w:val="22"/>
          <w:szCs w:val="22"/>
        </w:rPr>
        <w:t xml:space="preserve"> </w:t>
      </w:r>
    </w:p>
    <w:p w:rsidRPr="006818A8" w:rsidR="006818A8" w:rsidP="006818A8" w:rsidRDefault="006818A8" w14:paraId="258305B9" w14:textId="3B38D079">
      <w:pPr>
        <w:widowControl w:val="0"/>
        <w:autoSpaceDE w:val="0"/>
        <w:autoSpaceDN w:val="0"/>
        <w:adjustRightInd w:val="0"/>
        <w:rPr>
          <w:rFonts w:ascii="Franklin Gothic Book" w:hAnsi="Franklin Gothic Book" w:cs="Arial"/>
          <w:bCs/>
          <w:iCs/>
          <w:sz w:val="22"/>
          <w:szCs w:val="22"/>
        </w:rPr>
      </w:pPr>
      <w:r w:rsidRPr="006818A8">
        <w:rPr>
          <w:rFonts w:ascii="Franklin Gothic Book" w:hAnsi="Franklin Gothic Book" w:cs="Arial"/>
          <w:iCs/>
          <w:sz w:val="22"/>
          <w:szCs w:val="22"/>
        </w:rPr>
        <w:t>Only those who are scheduled for an interview will be notified of the status of the position.</w:t>
      </w:r>
      <w:r w:rsidRPr="006818A8">
        <w:rPr>
          <w:rFonts w:ascii="Franklin Gothic Book" w:hAnsi="Franklin Gothic Book" w:cs="Arial"/>
          <w:bCs/>
          <w:iCs/>
          <w:sz w:val="22"/>
          <w:szCs w:val="22"/>
        </w:rPr>
        <w:t xml:space="preserve"> </w:t>
      </w:r>
    </w:p>
    <w:p w:rsidR="006818A8" w:rsidP="006818A8" w:rsidRDefault="006818A8" w14:paraId="2E7F6399" w14:textId="59B4AD67">
      <w:pPr>
        <w:widowControl w:val="0"/>
        <w:autoSpaceDE w:val="0"/>
        <w:autoSpaceDN w:val="0"/>
        <w:adjustRightInd w:val="0"/>
        <w:rPr>
          <w:rFonts w:ascii="Franklin Gothic Book" w:hAnsi="Franklin Gothic Book" w:cs="Arial"/>
          <w:iCs/>
          <w:sz w:val="22"/>
          <w:szCs w:val="22"/>
        </w:rPr>
      </w:pPr>
      <w:r w:rsidRPr="006818A8">
        <w:rPr>
          <w:rFonts w:ascii="Franklin Gothic Book" w:hAnsi="Franklin Gothic Book" w:cs="Arial"/>
          <w:iCs/>
          <w:sz w:val="22"/>
          <w:szCs w:val="22"/>
        </w:rPr>
        <w:t xml:space="preserve">Candidates must successfully complete a criminal background investigation and motor vehicle screening. </w:t>
      </w:r>
    </w:p>
    <w:p w:rsidR="006818A8" w:rsidP="006818A8" w:rsidRDefault="006818A8" w14:paraId="036D2928" w14:textId="4D100EE7">
      <w:pPr>
        <w:widowControl w:val="0"/>
        <w:autoSpaceDE w:val="0"/>
        <w:autoSpaceDN w:val="0"/>
        <w:adjustRightInd w:val="0"/>
        <w:rPr>
          <w:rFonts w:ascii="Franklin Gothic Book" w:hAnsi="Franklin Gothic Book" w:cs="Arial"/>
          <w:iCs/>
          <w:sz w:val="22"/>
          <w:szCs w:val="22"/>
        </w:rPr>
      </w:pPr>
    </w:p>
    <w:p w:rsidR="006818A8" w:rsidP="006818A8" w:rsidRDefault="006818A8" w14:paraId="7C187FBE" w14:textId="04A71A62">
      <w:pPr>
        <w:widowControl w:val="0"/>
        <w:autoSpaceDE w:val="0"/>
        <w:autoSpaceDN w:val="0"/>
        <w:adjustRightInd w:val="0"/>
        <w:rPr>
          <w:rFonts w:ascii="Franklin Gothic Book" w:hAnsi="Franklin Gothic Book" w:cs="Arial"/>
          <w:iCs/>
          <w:sz w:val="22"/>
          <w:szCs w:val="22"/>
        </w:rPr>
      </w:pPr>
    </w:p>
    <w:p w:rsidR="7173FB32" w:rsidP="7173FB32" w:rsidRDefault="7173FB32" w14:paraId="45ACB096" w14:textId="02F95C2D">
      <w:pPr>
        <w:pStyle w:val="Normal"/>
        <w:widowControl w:val="0"/>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pPr>
    </w:p>
    <w:p w:rsidRPr="00712029" w:rsidR="00AE5250" w:rsidP="6059F27C" w:rsidRDefault="004529B1" w14:paraId="3F404277" w14:textId="188EB2F8">
      <w:pPr>
        <w:pStyle w:val="Normal"/>
        <w:widowControl w:val="0"/>
        <w:rPr>
          <w:rFonts w:ascii="Franklin Gothic Book" w:hAnsi="Franklin Gothic Book" w:eastAsia="Franklin Gothic Book" w:cs="Franklin Gothic Book"/>
          <w:noProof w:val="0"/>
          <w:sz w:val="22"/>
          <w:szCs w:val="22"/>
          <w:lang w:val="en-US"/>
        </w:rPr>
      </w:pPr>
      <w:r w:rsidRPr="6059F27C" w:rsidR="3405EE79">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6059F27C" w:rsidR="3405EE79">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6059F27C" w:rsidR="3405EE79">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04F" w:rsidP="00D43C66" w:rsidRDefault="0060104F" w14:paraId="2722E2D1" w14:textId="77777777">
      <w:r>
        <w:separator/>
      </w:r>
    </w:p>
  </w:endnote>
  <w:endnote w:type="continuationSeparator" w:id="0">
    <w:p w:rsidR="0060104F" w:rsidP="00D43C66" w:rsidRDefault="0060104F" w14:paraId="006444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4804FD38" w14:textId="77777777">
    <w:pPr>
      <w:pStyle w:val="Footer"/>
      <w:pBdr>
        <w:top w:val="single" w:color="9BBB59" w:sz="24" w:space="5"/>
      </w:pBdr>
      <w:jc w:val="right"/>
      <w:rPr>
        <w:i/>
        <w:iCs/>
        <w:color w:val="8C8C8C"/>
      </w:rPr>
    </w:pPr>
    <w:r>
      <w:rPr>
        <w:i/>
        <w:iCs/>
      </w:rPr>
      <w:t>Southern Crescent Technical College</w:t>
    </w:r>
  </w:p>
  <w:p w:rsidR="00D43C66" w:rsidRDefault="00D43C66" w14:paraId="027334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04F" w:rsidP="00D43C66" w:rsidRDefault="0060104F" w14:paraId="18B59099" w14:textId="77777777">
      <w:r>
        <w:separator/>
      </w:r>
    </w:p>
  </w:footnote>
  <w:footnote w:type="continuationSeparator" w:id="0">
    <w:p w:rsidR="0060104F" w:rsidP="00D43C66" w:rsidRDefault="0060104F" w14:paraId="08790E36"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1209"/>
    <w:rsid w:val="000730A4"/>
    <w:rsid w:val="00083D03"/>
    <w:rsid w:val="000C6864"/>
    <w:rsid w:val="000D634C"/>
    <w:rsid w:val="00155AF9"/>
    <w:rsid w:val="001606B9"/>
    <w:rsid w:val="001A4BA8"/>
    <w:rsid w:val="00225E13"/>
    <w:rsid w:val="002A5198"/>
    <w:rsid w:val="002D043E"/>
    <w:rsid w:val="00330A24"/>
    <w:rsid w:val="00373CF6"/>
    <w:rsid w:val="003A0A9F"/>
    <w:rsid w:val="003D63C2"/>
    <w:rsid w:val="00404D7C"/>
    <w:rsid w:val="004529B1"/>
    <w:rsid w:val="004631B4"/>
    <w:rsid w:val="004857CC"/>
    <w:rsid w:val="004D5ED5"/>
    <w:rsid w:val="005109A8"/>
    <w:rsid w:val="00527C92"/>
    <w:rsid w:val="005526A9"/>
    <w:rsid w:val="005536CB"/>
    <w:rsid w:val="00594E9E"/>
    <w:rsid w:val="005B77D3"/>
    <w:rsid w:val="005C6200"/>
    <w:rsid w:val="005C75EF"/>
    <w:rsid w:val="0060104F"/>
    <w:rsid w:val="0067027A"/>
    <w:rsid w:val="0067386F"/>
    <w:rsid w:val="006818A8"/>
    <w:rsid w:val="006C2DC7"/>
    <w:rsid w:val="00712029"/>
    <w:rsid w:val="0077659E"/>
    <w:rsid w:val="007A4BED"/>
    <w:rsid w:val="007A7204"/>
    <w:rsid w:val="007C0855"/>
    <w:rsid w:val="007C1475"/>
    <w:rsid w:val="007C5481"/>
    <w:rsid w:val="00847189"/>
    <w:rsid w:val="00854DFE"/>
    <w:rsid w:val="00861F8E"/>
    <w:rsid w:val="008739D7"/>
    <w:rsid w:val="0089046D"/>
    <w:rsid w:val="00895647"/>
    <w:rsid w:val="00895B28"/>
    <w:rsid w:val="008F2BA2"/>
    <w:rsid w:val="0091022D"/>
    <w:rsid w:val="00934BE8"/>
    <w:rsid w:val="00967976"/>
    <w:rsid w:val="009C265E"/>
    <w:rsid w:val="00A013A8"/>
    <w:rsid w:val="00A12D22"/>
    <w:rsid w:val="00A14C58"/>
    <w:rsid w:val="00A2453E"/>
    <w:rsid w:val="00A2616D"/>
    <w:rsid w:val="00A36F14"/>
    <w:rsid w:val="00A577DA"/>
    <w:rsid w:val="00A77B12"/>
    <w:rsid w:val="00A854B5"/>
    <w:rsid w:val="00AA69AE"/>
    <w:rsid w:val="00AC2DB2"/>
    <w:rsid w:val="00AD0E27"/>
    <w:rsid w:val="00AE5250"/>
    <w:rsid w:val="00AF5E3B"/>
    <w:rsid w:val="00AF625B"/>
    <w:rsid w:val="00B06AED"/>
    <w:rsid w:val="00BD2C0E"/>
    <w:rsid w:val="00BE0D59"/>
    <w:rsid w:val="00C350C1"/>
    <w:rsid w:val="00C436DB"/>
    <w:rsid w:val="00C70B4C"/>
    <w:rsid w:val="00CF5B8F"/>
    <w:rsid w:val="00D00146"/>
    <w:rsid w:val="00D1363E"/>
    <w:rsid w:val="00D42F5D"/>
    <w:rsid w:val="00D43C66"/>
    <w:rsid w:val="00D87E4E"/>
    <w:rsid w:val="00DA25E3"/>
    <w:rsid w:val="00DC36AC"/>
    <w:rsid w:val="00DF40F9"/>
    <w:rsid w:val="00E03D1A"/>
    <w:rsid w:val="00E075FD"/>
    <w:rsid w:val="00E43580"/>
    <w:rsid w:val="00E457C0"/>
    <w:rsid w:val="00E5127E"/>
    <w:rsid w:val="00E839E9"/>
    <w:rsid w:val="00E87F6E"/>
    <w:rsid w:val="00E90334"/>
    <w:rsid w:val="00EC07A9"/>
    <w:rsid w:val="00EC1F1A"/>
    <w:rsid w:val="00F106A3"/>
    <w:rsid w:val="10B5C2A6"/>
    <w:rsid w:val="12656646"/>
    <w:rsid w:val="1CB7F2AD"/>
    <w:rsid w:val="1D586B35"/>
    <w:rsid w:val="1F045D8F"/>
    <w:rsid w:val="26E9758C"/>
    <w:rsid w:val="2E7273EB"/>
    <w:rsid w:val="300E444C"/>
    <w:rsid w:val="3405EE79"/>
    <w:rsid w:val="50A595DA"/>
    <w:rsid w:val="6059F27C"/>
    <w:rsid w:val="7173F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3D23"/>
  <w15:chartTrackingRefBased/>
  <w15:docId w15:val="{B1C6143C-D542-4616-A249-FD4B28B2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157">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960115623">
      <w:bodyDiv w:val="1"/>
      <w:marLeft w:val="0"/>
      <w:marRight w:val="0"/>
      <w:marTop w:val="0"/>
      <w:marBottom w:val="0"/>
      <w:divBdr>
        <w:top w:val="none" w:sz="0" w:space="0" w:color="auto"/>
        <w:left w:val="none" w:sz="0" w:space="0" w:color="auto"/>
        <w:bottom w:val="none" w:sz="0" w:space="0" w:color="auto"/>
        <w:right w:val="none" w:sz="0" w:space="0" w:color="auto"/>
      </w:divBdr>
    </w:div>
    <w:div w:id="1031220289">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B97B-3BD2-48AC-8D0E-89A571451A2D}">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0a5b52b7-10ae-4748-bad4-1a40c4b59909"/>
    <ds:schemaRef ds:uri="http://www.w3.org/XML/1998/namespace"/>
    <ds:schemaRef ds:uri="http://purl.org/dc/dcmitype/"/>
  </ds:schemaRefs>
</ds:datastoreItem>
</file>

<file path=customXml/itemProps2.xml><?xml version="1.0" encoding="utf-8"?>
<ds:datastoreItem xmlns:ds="http://schemas.openxmlformats.org/officeDocument/2006/customXml" ds:itemID="{45F30008-70B6-4951-B335-61F1C3732DE9}">
  <ds:schemaRefs>
    <ds:schemaRef ds:uri="http://schemas.microsoft.com/sharepoint/v3/contenttype/forms"/>
  </ds:schemaRefs>
</ds:datastoreItem>
</file>

<file path=customXml/itemProps3.xml><?xml version="1.0" encoding="utf-8"?>
<ds:datastoreItem xmlns:ds="http://schemas.openxmlformats.org/officeDocument/2006/customXml" ds:itemID="{FD65543F-8BB4-4424-978D-530F1BA0F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99970-A249-4E7B-AAD2-2EE250B235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2021-12-20T19:02:00.0000000Z</lastPrinted>
  <dcterms:created xsi:type="dcterms:W3CDTF">2022-06-29T18:39:00.0000000Z</dcterms:created>
  <dcterms:modified xsi:type="dcterms:W3CDTF">2023-08-01T20:56:34.8789031Z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