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2D"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w:t>
      </w:r>
      <w:r w:rsidR="00BC1078">
        <w:rPr>
          <w:rStyle w:val="Strong"/>
          <w:rFonts w:ascii="Franklin Gothic Book" w:hAnsi="Franklin Gothic Book" w:cs="Arial"/>
          <w:color w:val="1F4E79"/>
          <w:sz w:val="28"/>
          <w:szCs w:val="28"/>
        </w:rPr>
        <w:t>IR CONDITIONING</w:t>
      </w:r>
      <w:r>
        <w:rPr>
          <w:rStyle w:val="Strong"/>
          <w:rFonts w:ascii="Franklin Gothic Book" w:hAnsi="Franklin Gothic Book" w:cs="Arial"/>
          <w:color w:val="1F4E79"/>
          <w:sz w:val="28"/>
          <w:szCs w:val="28"/>
        </w:rPr>
        <w:t xml:space="preserve"> T</w:t>
      </w:r>
      <w:r w:rsidR="00FA2D8C">
        <w:rPr>
          <w:rStyle w:val="Strong"/>
          <w:rFonts w:ascii="Franklin Gothic Book" w:hAnsi="Franklin Gothic Book" w:cs="Arial"/>
          <w:color w:val="1F4E79"/>
          <w:sz w:val="28"/>
          <w:szCs w:val="28"/>
        </w:rPr>
        <w:t>ECHNOLOGY INSTRUCTOR</w:t>
      </w:r>
      <w:r w:rsidR="002A382D">
        <w:rPr>
          <w:rStyle w:val="Strong"/>
          <w:rFonts w:ascii="Franklin Gothic Book" w:hAnsi="Franklin Gothic Book" w:cs="Arial"/>
          <w:color w:val="1F4E79"/>
          <w:sz w:val="28"/>
          <w:szCs w:val="28"/>
        </w:rPr>
        <w:t xml:space="preserve"> </w:t>
      </w:r>
    </w:p>
    <w:p w:rsidR="000C6864" w:rsidRDefault="00646E4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80361C">
        <w:rPr>
          <w:rStyle w:val="Strong"/>
          <w:rFonts w:ascii="Franklin Gothic Book" w:hAnsi="Franklin Gothic Book" w:cs="Arial"/>
          <w:color w:val="1F4E79"/>
          <w:sz w:val="28"/>
          <w:szCs w:val="28"/>
        </w:rPr>
        <w:t xml:space="preserve">FULL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2A382D"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5E1F99">
        <w:rPr>
          <w:rStyle w:val="Strong"/>
          <w:rFonts w:ascii="Franklin Gothic Book" w:hAnsi="Franklin Gothic Book" w:cs="Arial"/>
          <w:color w:val="1F4E79"/>
        </w:rPr>
        <w:t xml:space="preserve"> CAMPUS</w:t>
      </w:r>
    </w:p>
    <w:p w:rsidR="00AA69AE" w:rsidRPr="001405F1" w:rsidRDefault="00AA69AE" w:rsidP="00D43C66">
      <w:pPr>
        <w:rPr>
          <w:rFonts w:ascii="Franklin Gothic Book" w:hAnsi="Franklin Gothic Book" w:cs="Arial"/>
          <w:b/>
          <w:bCs/>
          <w:sz w:val="32"/>
          <w:szCs w:val="32"/>
        </w:rPr>
      </w:pPr>
    </w:p>
    <w:p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rsidR="00646E4A" w:rsidRDefault="005D172E" w:rsidP="00646E4A">
      <w:pPr>
        <w:autoSpaceDE w:val="0"/>
        <w:autoSpaceDN w:val="0"/>
        <w:adjustRightInd w:val="0"/>
        <w:rPr>
          <w:rFonts w:ascii="Franklin Gothic Book" w:hAnsi="Franklin Gothic Book" w:cs="Arial"/>
        </w:rPr>
      </w:pPr>
      <w:r>
        <w:rPr>
          <w:rFonts w:ascii="Franklin Gothic Book" w:hAnsi="Franklin Gothic Book" w:cs="Arial"/>
          <w:bCs/>
        </w:rPr>
        <w:t xml:space="preserve">Applicant </w:t>
      </w:r>
      <w:r w:rsidR="00646E4A">
        <w:rPr>
          <w:rFonts w:ascii="Franklin Gothic Book" w:hAnsi="Franklin Gothic Book" w:cs="Arial"/>
        </w:rPr>
        <w:t>must be proficient</w:t>
      </w:r>
      <w:r w:rsidR="00646E4A" w:rsidRPr="002D1A22">
        <w:rPr>
          <w:rFonts w:ascii="Franklin Gothic Book" w:hAnsi="Franklin Gothic Book" w:cs="Arial"/>
        </w:rPr>
        <w:t xml:space="preserve"> in </w:t>
      </w:r>
      <w:r w:rsidR="00646E4A">
        <w:rPr>
          <w:rFonts w:ascii="Franklin Gothic Book" w:hAnsi="Franklin Gothic Book" w:cs="Arial"/>
        </w:rPr>
        <w:t>air conditioning competencies, or have appropriate licensure, certifications, or additional professional credential relevant to air conditioning. Three (3) years’ experience in-field experience.</w:t>
      </w:r>
    </w:p>
    <w:p w:rsidR="002D1A22" w:rsidRPr="00FB79CA" w:rsidRDefault="002D1A22" w:rsidP="005526A9">
      <w:pPr>
        <w:autoSpaceDE w:val="0"/>
        <w:autoSpaceDN w:val="0"/>
        <w:adjustRightInd w:val="0"/>
        <w:rPr>
          <w:rFonts w:ascii="Franklin Gothic Book" w:hAnsi="Franklin Gothic Book" w:cs="Arial"/>
          <w:b/>
          <w:sz w:val="16"/>
          <w:szCs w:val="16"/>
        </w:rPr>
      </w:pPr>
    </w:p>
    <w:p w:rsidR="006052F6" w:rsidRPr="00FB79CA" w:rsidRDefault="00900E89" w:rsidP="006052F6">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roofErr w:type="gramStart"/>
      <w:r w:rsidR="002D1A22">
        <w:rPr>
          <w:rFonts w:ascii="Franklin Gothic Book" w:hAnsi="Franklin Gothic Book" w:cs="Arial"/>
          <w:b/>
          <w:bCs/>
          <w:color w:val="1F4E79"/>
          <w:sz w:val="20"/>
          <w:szCs w:val="20"/>
        </w:rPr>
        <w:t>:</w:t>
      </w:r>
      <w:proofErr w:type="gramEnd"/>
      <w:r w:rsidR="002D1A22">
        <w:rPr>
          <w:rFonts w:ascii="Franklin Gothic Book" w:hAnsi="Franklin Gothic Book" w:cs="Arial"/>
          <w:b/>
          <w:bCs/>
          <w:color w:val="1F4E79"/>
          <w:sz w:val="20"/>
          <w:szCs w:val="20"/>
        </w:rPr>
        <w:br/>
      </w:r>
      <w:r w:rsidR="00646E4A" w:rsidRPr="002D1A22">
        <w:rPr>
          <w:rFonts w:ascii="Franklin Gothic Book" w:hAnsi="Franklin Gothic Book" w:cs="Arial"/>
          <w:bCs/>
        </w:rPr>
        <w:t>A</w:t>
      </w:r>
      <w:r w:rsidR="00646E4A">
        <w:rPr>
          <w:rFonts w:ascii="Franklin Gothic Book" w:hAnsi="Franklin Gothic Book" w:cs="Arial"/>
          <w:bCs/>
        </w:rPr>
        <w:t>n a</w:t>
      </w:r>
      <w:r w:rsidR="00646E4A" w:rsidRPr="002D1A22">
        <w:rPr>
          <w:rFonts w:ascii="Franklin Gothic Book" w:hAnsi="Franklin Gothic Book" w:cs="Arial"/>
          <w:bCs/>
        </w:rPr>
        <w:t>ssociate</w:t>
      </w:r>
      <w:r w:rsidR="00646E4A">
        <w:rPr>
          <w:rFonts w:ascii="Franklin Gothic Book" w:hAnsi="Franklin Gothic Book" w:cs="Arial"/>
          <w:bCs/>
        </w:rPr>
        <w:t>’s</w:t>
      </w:r>
      <w:r w:rsidR="00646E4A" w:rsidRPr="002D1A22">
        <w:rPr>
          <w:rFonts w:ascii="Franklin Gothic Book" w:hAnsi="Franklin Gothic Book" w:cs="Arial"/>
          <w:bCs/>
        </w:rPr>
        <w:t xml:space="preserve"> degree </w:t>
      </w:r>
      <w:r w:rsidR="00646E4A">
        <w:rPr>
          <w:rFonts w:ascii="Franklin Gothic Book" w:hAnsi="Franklin Gothic Book" w:cs="Arial"/>
          <w:bCs/>
        </w:rPr>
        <w:t>in Air Conditioning Technology or an associate degree in a closely related field</w:t>
      </w:r>
      <w:r w:rsidR="00646E4A" w:rsidRPr="002D1A22">
        <w:rPr>
          <w:rFonts w:ascii="Franklin Gothic Book" w:hAnsi="Franklin Gothic Book" w:cs="Arial"/>
          <w:bCs/>
        </w:rPr>
        <w:t>.</w:t>
      </w:r>
      <w:r w:rsidR="00646E4A">
        <w:rPr>
          <w:rFonts w:ascii="Franklin Gothic Book" w:hAnsi="Franklin Gothic Book" w:cs="Arial"/>
          <w:bCs/>
        </w:rPr>
        <w:t xml:space="preserve"> </w:t>
      </w:r>
      <w:r w:rsidR="00FB79CA">
        <w:rPr>
          <w:rFonts w:ascii="Franklin Gothic Book" w:hAnsi="Franklin Gothic Book" w:cs="Arial"/>
          <w:bCs/>
        </w:rPr>
        <w:t xml:space="preserve">Teaching experience within the Technical College System of Georgia. Blackboard Learning Management System preferred. </w:t>
      </w:r>
      <w:r w:rsidR="00646E4A">
        <w:rPr>
          <w:rFonts w:ascii="Franklin Gothic Book" w:hAnsi="Franklin Gothic Book" w:cs="Arial"/>
          <w:bCs/>
        </w:rPr>
        <w:t>Applicant must be proficient in air conditioning competencies, have appropriate licensure, certification, or additional professional credential relevant to air conditioning.</w:t>
      </w:r>
      <w:r w:rsidR="00646E4A" w:rsidRPr="002D1A22">
        <w:rPr>
          <w:rFonts w:ascii="Franklin Gothic Book" w:hAnsi="Franklin Gothic Book" w:cs="Arial"/>
          <w:bCs/>
        </w:rPr>
        <w:t xml:space="preserve"> </w:t>
      </w:r>
      <w:r w:rsidR="00646E4A">
        <w:rPr>
          <w:rFonts w:ascii="Franklin Gothic Book" w:hAnsi="Franklin Gothic Book" w:cs="Arial"/>
          <w:bCs/>
        </w:rPr>
        <w:t>Five (5)</w:t>
      </w:r>
      <w:r w:rsidR="00646E4A" w:rsidRPr="002D1A22">
        <w:rPr>
          <w:rFonts w:ascii="Franklin Gothic Book" w:hAnsi="Franklin Gothic Book" w:cs="Arial"/>
          <w:bCs/>
        </w:rPr>
        <w:t xml:space="preserve"> years</w:t>
      </w:r>
      <w:r w:rsidR="00646E4A">
        <w:rPr>
          <w:rFonts w:ascii="Franklin Gothic Book" w:hAnsi="Franklin Gothic Book" w:cs="Arial"/>
          <w:bCs/>
        </w:rPr>
        <w:t>’ in-field experience, A/C system design a plus,</w:t>
      </w:r>
      <w:r w:rsidR="00FB79CA">
        <w:rPr>
          <w:rFonts w:ascii="Franklin Gothic Book" w:hAnsi="Franklin Gothic Book" w:cs="Arial"/>
          <w:bCs/>
        </w:rPr>
        <w:t xml:space="preserve"> refrigeration, </w:t>
      </w:r>
      <w:r w:rsidR="00646E4A">
        <w:rPr>
          <w:rFonts w:ascii="Franklin Gothic Book" w:hAnsi="Franklin Gothic Book" w:cs="Arial"/>
          <w:bCs/>
        </w:rPr>
        <w:t>refrigeration repair</w:t>
      </w:r>
      <w:r w:rsidR="00FB79CA">
        <w:rPr>
          <w:rFonts w:ascii="Franklin Gothic Book" w:hAnsi="Franklin Gothic Book" w:cs="Arial"/>
          <w:bCs/>
        </w:rPr>
        <w:t>, and certification gas safety and systems</w:t>
      </w:r>
      <w:r w:rsidR="00646E4A">
        <w:rPr>
          <w:rFonts w:ascii="Franklin Gothic Book" w:hAnsi="Franklin Gothic Book" w:cs="Arial"/>
          <w:bCs/>
        </w:rPr>
        <w:t>. Applicant must possess good people skills and basic computer skills.</w:t>
      </w:r>
    </w:p>
    <w:p w:rsidR="00FA2D8C" w:rsidRPr="00FB79CA" w:rsidRDefault="00FA2D8C" w:rsidP="00FA2D8C">
      <w:pPr>
        <w:rPr>
          <w:rFonts w:ascii="Franklin Gothic Book" w:hAnsi="Franklin Gothic Book" w:cs="Arial"/>
          <w:sz w:val="16"/>
          <w:szCs w:val="16"/>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A</w:t>
      </w:r>
      <w:r w:rsidR="00BC1078">
        <w:rPr>
          <w:rFonts w:ascii="Franklin Gothic Book" w:hAnsi="Franklin Gothic Book" w:cs="Arial"/>
          <w:color w:val="000000"/>
        </w:rPr>
        <w:t>ir Conditioning</w:t>
      </w:r>
      <w:r w:rsidR="002D1A22">
        <w:rPr>
          <w:rFonts w:ascii="Franklin Gothic Book" w:hAnsi="Franklin Gothic Book" w:cs="Arial"/>
          <w:color w:val="000000"/>
        </w:rPr>
        <w:t xml:space="preserve"> </w:t>
      </w:r>
      <w:r w:rsidRPr="00515B4A">
        <w:rPr>
          <w:rFonts w:ascii="Franklin Gothic Book" w:hAnsi="Franklin Gothic Book" w:cs="Arial"/>
          <w:color w:val="000000"/>
        </w:rPr>
        <w:t xml:space="preserve">Technology. </w:t>
      </w:r>
    </w:p>
    <w:p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rsidR="00DB5BE6" w:rsidRPr="00FB79CA" w:rsidRDefault="00DB5BE6" w:rsidP="005526A9">
      <w:pPr>
        <w:rPr>
          <w:rFonts w:ascii="Franklin Gothic Book" w:hAnsi="Franklin Gothic Book" w:cs="Arial"/>
          <w:color w:val="1F4E79"/>
          <w:sz w:val="16"/>
          <w:szCs w:val="16"/>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FB79CA" w:rsidRDefault="001405F1" w:rsidP="005526A9">
      <w:pPr>
        <w:rPr>
          <w:rFonts w:ascii="Franklin Gothic Book" w:hAnsi="Franklin Gothic Book" w:cs="Arial"/>
          <w:color w:val="1F4E79"/>
          <w:sz w:val="16"/>
          <w:szCs w:val="16"/>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902362" w:rsidRPr="00902362" w:rsidRDefault="00902362" w:rsidP="00902362">
      <w:pPr>
        <w:jc w:val="both"/>
        <w:rPr>
          <w:rFonts w:ascii="Franklin Gothic Book" w:hAnsi="Franklin Gothic Book" w:cs="Arial"/>
          <w:bCs/>
        </w:rPr>
      </w:pPr>
      <w:r w:rsidRPr="00902362">
        <w:rPr>
          <w:rFonts w:ascii="Franklin Gothic Book" w:hAnsi="Franklin Gothic Book" w:cs="Arial"/>
          <w:bCs/>
        </w:rPr>
        <w:t>Salary commensurate with education and work experience. Benefits include paid state holidays, paid annual and sick leave, and the State of Georgia Flexible Benefits Program.</w:t>
      </w:r>
    </w:p>
    <w:p w:rsidR="00365FAD" w:rsidRPr="00FB79CA" w:rsidRDefault="00365FAD" w:rsidP="00373CF6">
      <w:pPr>
        <w:jc w:val="both"/>
        <w:rPr>
          <w:rFonts w:ascii="Franklin Gothic Book" w:hAnsi="Franklin Gothic Book" w:cs="Arial"/>
          <w:b/>
          <w:sz w:val="16"/>
          <w:szCs w:val="16"/>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Only those who are interview</w:t>
      </w:r>
      <w:r w:rsidR="00404A21">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rsidR="00FB79CA" w:rsidRPr="00FB79CA" w:rsidRDefault="00FB79CA" w:rsidP="00170E21">
      <w:pPr>
        <w:widowControl w:val="0"/>
        <w:autoSpaceDE w:val="0"/>
        <w:autoSpaceDN w:val="0"/>
        <w:adjustRightInd w:val="0"/>
        <w:jc w:val="both"/>
        <w:rPr>
          <w:rFonts w:ascii="Franklin Gothic Book" w:hAnsi="Franklin Gothic Book" w:cs="Arial"/>
          <w:iCs/>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p>
    <w:p w:rsidR="00CF3870" w:rsidRDefault="00CF3870" w:rsidP="00CF3870">
      <w:pPr>
        <w:rPr>
          <w:rFonts w:ascii="Calibri" w:hAnsi="Calibri" w:cs="Calibri"/>
          <w:sz w:val="16"/>
          <w:szCs w:val="16"/>
        </w:rPr>
      </w:pPr>
      <w:bookmarkStart w:id="0" w:name="_GoBack"/>
      <w:bookmarkEnd w:id="0"/>
      <w:r>
        <w:rPr>
          <w:rFonts w:ascii="Calibri" w:hAnsi="Calibri" w:cs="Calibri"/>
          <w:sz w:val="16"/>
          <w:szCs w:val="16"/>
        </w:rPr>
        <w:t xml:space="preserve">As set forth in its student catalog, </w:t>
      </w:r>
      <w:r>
        <w:rPr>
          <w:rFonts w:ascii="Calibri" w:hAnsi="Calibri" w:cs="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have been designated to handle inquiries regarding the non-discrimination policies: Title IX/Equity Coordinator (Griffin Campus, Butts County Center, Henry County Center, and Jasper County Center), Assistant Director of Student Services, Toni Doaty, </w:t>
      </w:r>
      <w:hyperlink r:id="rId8" w:history="1">
        <w:r>
          <w:rPr>
            <w:rStyle w:val="Hyperlink"/>
            <w:rFonts w:ascii="Calibri" w:hAnsi="Calibri" w:cs="Calibri"/>
            <w:sz w:val="16"/>
            <w:szCs w:val="16"/>
          </w:rPr>
          <w:t>Toni.Doaty@sctech.edu</w:t>
        </w:r>
      </w:hyperlink>
      <w:r>
        <w:rPr>
          <w:rFonts w:ascii="Calibri" w:hAnsi="Calibri" w:cs="Calibri"/>
          <w:color w:val="000000"/>
          <w:sz w:val="16"/>
          <w:szCs w:val="16"/>
        </w:rPr>
        <w:t xml:space="preserve"> , 501 Varsity Road, Mobile Unit 6B, Griffin, GA 30223, 770-228-7382; ADA/Section 504 Coordinator (Griffin Campus, Butts County Center, Henry County Center, and Jasper County Center)  Special Services Coordinator, Teresa Brooks, </w:t>
      </w:r>
      <w:hyperlink r:id="rId9" w:history="1">
        <w:r>
          <w:rPr>
            <w:rStyle w:val="Hyperlink"/>
            <w:rFonts w:ascii="Calibri" w:hAnsi="Calibri" w:cs="Calibri"/>
            <w:sz w:val="16"/>
            <w:szCs w:val="16"/>
          </w:rPr>
          <w:t>Teresa.Brooks@sctech.edu</w:t>
        </w:r>
      </w:hyperlink>
      <w:r>
        <w:rPr>
          <w:rFonts w:ascii="Calibri" w:hAnsi="Calibri" w:cs="Calibri"/>
          <w:color w:val="000000"/>
          <w:sz w:val="16"/>
          <w:szCs w:val="16"/>
        </w:rPr>
        <w:t xml:space="preserve"> ,501 Varsity Road, Mobile Unit 6B, Griffin, GA 30223, 770-228-7258; Title IX/Equity and ADA/Section 504 Coordinator (Flint River Campus) Special Services Coordinator, Mary Jackson, </w:t>
      </w:r>
      <w:hyperlink r:id="rId10" w:history="1">
        <w:r>
          <w:rPr>
            <w:rStyle w:val="Hyperlink"/>
            <w:rFonts w:ascii="Calibri" w:hAnsi="Calibri" w:cs="Calibri"/>
            <w:sz w:val="16"/>
            <w:szCs w:val="16"/>
          </w:rPr>
          <w:t>Mary.Jackson@sctech.edu</w:t>
        </w:r>
      </w:hyperlink>
      <w:r>
        <w:rPr>
          <w:rFonts w:ascii="Calibri" w:hAnsi="Calibri" w:cs="Calibri"/>
          <w:color w:val="000000"/>
          <w:sz w:val="16"/>
          <w:szCs w:val="16"/>
        </w:rPr>
        <w:t xml:space="preserve"> ,1533 Highway 19 South, Room A-252, Thomaston, GA 30286, 706-646-6224.</w:t>
      </w:r>
      <w:r>
        <w:rPr>
          <w:rFonts w:ascii="Calibri" w:hAnsi="Calibri" w:cs="Calibri"/>
          <w:sz w:val="16"/>
          <w:szCs w:val="16"/>
        </w:rPr>
        <w:t xml:space="preserve"> </w:t>
      </w:r>
      <w:r>
        <w:rPr>
          <w:rFonts w:ascii="Calibri" w:hAnsi="Calibri" w:cs="Calibri"/>
          <w:color w:val="000000"/>
          <w:sz w:val="16"/>
          <w:szCs w:val="16"/>
        </w:rPr>
        <w:t xml:space="preserve">Any complaints filed against the Title IX/Equity Coordinator or ADA/Section 504 Coordinator on any campus/center shall be handled by, Vice President for Student Affairs, Xenia Johns, </w:t>
      </w:r>
      <w:hyperlink r:id="rId11" w:history="1">
        <w:r>
          <w:rPr>
            <w:rStyle w:val="Hyperlink"/>
            <w:rFonts w:ascii="Calibri" w:hAnsi="Calibri" w:cs="Calibri"/>
            <w:sz w:val="16"/>
            <w:szCs w:val="16"/>
          </w:rPr>
          <w:t>Xenia.Johns@sctech.edu</w:t>
        </w:r>
      </w:hyperlink>
      <w:r>
        <w:rPr>
          <w:rFonts w:ascii="Calibri" w:hAnsi="Calibri" w:cs="Calibri"/>
          <w:color w:val="000000"/>
          <w:sz w:val="16"/>
          <w:szCs w:val="16"/>
        </w:rPr>
        <w:t xml:space="preserve"> , 501 Varsity Road, Room 700, Griffin, GA 30223, 770-228-7348. (Employee complaints) Sharon Hill, Director of Human Resources, Human Resources, </w:t>
      </w:r>
      <w:hyperlink r:id="rId12" w:history="1">
        <w:r>
          <w:rPr>
            <w:rStyle w:val="Hyperlink"/>
            <w:rFonts w:ascii="Calibri" w:hAnsi="Calibri" w:cs="Calibri"/>
            <w:sz w:val="16"/>
            <w:szCs w:val="16"/>
          </w:rPr>
          <w:t>Sharon.Hill@sctech.edu</w:t>
        </w:r>
      </w:hyperlink>
      <w:r>
        <w:rPr>
          <w:rFonts w:ascii="Calibri" w:hAnsi="Calibri" w:cs="Calibri"/>
          <w:color w:val="000000"/>
          <w:sz w:val="16"/>
          <w:szCs w:val="16"/>
        </w:rPr>
        <w:t xml:space="preserve"> , 501 Varsity Road, Griffin, GA 30223, 770-229-3454. </w:t>
      </w:r>
    </w:p>
    <w:p w:rsidR="00CF3870" w:rsidRDefault="00CF3870" w:rsidP="00CF3870">
      <w:pPr>
        <w:jc w:val="both"/>
        <w:rPr>
          <w:rFonts w:ascii="Calibri" w:hAnsi="Calibri" w:cs="Calibri"/>
        </w:rPr>
      </w:pPr>
    </w:p>
    <w:p w:rsidR="00CF3870" w:rsidRDefault="00CF3870" w:rsidP="00CF3870">
      <w:pPr>
        <w:rPr>
          <w:rFonts w:ascii="Calibri" w:eastAsia="Calibri" w:hAnsi="Calibri" w:cs="Calibri"/>
          <w:sz w:val="16"/>
          <w:szCs w:val="16"/>
        </w:rPr>
      </w:pPr>
    </w:p>
    <w:p w:rsidR="00AE5250" w:rsidRPr="00712029" w:rsidRDefault="00AE5250" w:rsidP="00CF3870">
      <w:pPr>
        <w:rPr>
          <w:rFonts w:ascii="Calibri" w:eastAsia="Calibri" w:hAnsi="Calibri" w:cs="Calibri"/>
          <w:sz w:val="16"/>
          <w:szCs w:val="16"/>
        </w:rPr>
      </w:pPr>
    </w:p>
    <w:sectPr w:rsidR="00AE5250" w:rsidRPr="00712029" w:rsidSect="000C686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63" w:rsidRDefault="00965163" w:rsidP="00D43C66">
      <w:r>
        <w:separator/>
      </w:r>
    </w:p>
  </w:endnote>
  <w:endnote w:type="continuationSeparator" w:id="0">
    <w:p w:rsidR="00965163" w:rsidRDefault="00965163"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63" w:rsidRDefault="00965163" w:rsidP="00D43C66">
      <w:r>
        <w:separator/>
      </w:r>
    </w:p>
  </w:footnote>
  <w:footnote w:type="continuationSeparator" w:id="0">
    <w:p w:rsidR="00965163" w:rsidRDefault="00965163"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1633F"/>
    <w:rsid w:val="00225E13"/>
    <w:rsid w:val="002770AD"/>
    <w:rsid w:val="00294D0E"/>
    <w:rsid w:val="002A382D"/>
    <w:rsid w:val="002D1A22"/>
    <w:rsid w:val="002D3BC1"/>
    <w:rsid w:val="00365FAD"/>
    <w:rsid w:val="00373CF6"/>
    <w:rsid w:val="003A0A9F"/>
    <w:rsid w:val="003C3533"/>
    <w:rsid w:val="003D5C37"/>
    <w:rsid w:val="003E0461"/>
    <w:rsid w:val="003E548F"/>
    <w:rsid w:val="00404A21"/>
    <w:rsid w:val="00404D7C"/>
    <w:rsid w:val="004631B4"/>
    <w:rsid w:val="004754A5"/>
    <w:rsid w:val="004C00A6"/>
    <w:rsid w:val="004C75BB"/>
    <w:rsid w:val="00515B4A"/>
    <w:rsid w:val="005526A9"/>
    <w:rsid w:val="005536CB"/>
    <w:rsid w:val="00585ED1"/>
    <w:rsid w:val="00594E9E"/>
    <w:rsid w:val="005D172E"/>
    <w:rsid w:val="005E1F99"/>
    <w:rsid w:val="006052F6"/>
    <w:rsid w:val="00634AAA"/>
    <w:rsid w:val="00646E4A"/>
    <w:rsid w:val="00653568"/>
    <w:rsid w:val="0067386F"/>
    <w:rsid w:val="00712029"/>
    <w:rsid w:val="00761BFB"/>
    <w:rsid w:val="0077659E"/>
    <w:rsid w:val="007A7204"/>
    <w:rsid w:val="007C0855"/>
    <w:rsid w:val="007C1475"/>
    <w:rsid w:val="007C2620"/>
    <w:rsid w:val="007C5481"/>
    <w:rsid w:val="007D7858"/>
    <w:rsid w:val="0080361C"/>
    <w:rsid w:val="00861F8E"/>
    <w:rsid w:val="008739D7"/>
    <w:rsid w:val="0089046D"/>
    <w:rsid w:val="00895B28"/>
    <w:rsid w:val="008A7F15"/>
    <w:rsid w:val="008C4CC5"/>
    <w:rsid w:val="00900E89"/>
    <w:rsid w:val="00902362"/>
    <w:rsid w:val="0090555D"/>
    <w:rsid w:val="0091022D"/>
    <w:rsid w:val="00934BE8"/>
    <w:rsid w:val="00965163"/>
    <w:rsid w:val="009A1F7D"/>
    <w:rsid w:val="00A013A8"/>
    <w:rsid w:val="00A12D22"/>
    <w:rsid w:val="00A21398"/>
    <w:rsid w:val="00A33FB2"/>
    <w:rsid w:val="00A577DA"/>
    <w:rsid w:val="00A8423D"/>
    <w:rsid w:val="00A854B5"/>
    <w:rsid w:val="00AA69AE"/>
    <w:rsid w:val="00AD0E27"/>
    <w:rsid w:val="00AE5250"/>
    <w:rsid w:val="00AF5E3B"/>
    <w:rsid w:val="00AF79B3"/>
    <w:rsid w:val="00B06AED"/>
    <w:rsid w:val="00BC1078"/>
    <w:rsid w:val="00BC11AD"/>
    <w:rsid w:val="00BE0D59"/>
    <w:rsid w:val="00C1300B"/>
    <w:rsid w:val="00C21E8C"/>
    <w:rsid w:val="00C31027"/>
    <w:rsid w:val="00C436DB"/>
    <w:rsid w:val="00C64364"/>
    <w:rsid w:val="00C70B4C"/>
    <w:rsid w:val="00CC683F"/>
    <w:rsid w:val="00CF3870"/>
    <w:rsid w:val="00CF5B8F"/>
    <w:rsid w:val="00D00146"/>
    <w:rsid w:val="00D1363E"/>
    <w:rsid w:val="00D42F5D"/>
    <w:rsid w:val="00D43C66"/>
    <w:rsid w:val="00D50848"/>
    <w:rsid w:val="00D66AED"/>
    <w:rsid w:val="00D87E4E"/>
    <w:rsid w:val="00DB5BE6"/>
    <w:rsid w:val="00DC36AC"/>
    <w:rsid w:val="00DD261C"/>
    <w:rsid w:val="00E01B99"/>
    <w:rsid w:val="00E03D1A"/>
    <w:rsid w:val="00E075FD"/>
    <w:rsid w:val="00E43580"/>
    <w:rsid w:val="00E5127E"/>
    <w:rsid w:val="00E87F6E"/>
    <w:rsid w:val="00EC07A9"/>
    <w:rsid w:val="00EC1F1A"/>
    <w:rsid w:val="00ED128F"/>
    <w:rsid w:val="00F04E7D"/>
    <w:rsid w:val="00FA2D8C"/>
    <w:rsid w:val="00FB79CA"/>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FCA1"/>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687760497">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Doaty@sctec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ron.Hill@sctec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enia.Johns@sc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Jackson@sctech.edu" TargetMode="External"/><Relationship Id="rId4" Type="http://schemas.openxmlformats.org/officeDocument/2006/relationships/webSettings" Target="webSettings.xml"/><Relationship Id="rId9" Type="http://schemas.openxmlformats.org/officeDocument/2006/relationships/hyperlink" Target="mailto:Teresa.Brooks@sc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E1F9-B3BB-4E7F-9401-E0B8A4DC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2018-08-24T13:50:00Z</cp:lastPrinted>
  <dcterms:created xsi:type="dcterms:W3CDTF">2020-12-16T15:22:00Z</dcterms:created>
  <dcterms:modified xsi:type="dcterms:W3CDTF">2020-12-16T15:22:00Z</dcterms:modified>
</cp:coreProperties>
</file>