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58302" w14:textId="77777777" w:rsidR="00174E68" w:rsidRDefault="00174E68" w:rsidP="003947DF">
      <w:pPr>
        <w:jc w:val="right"/>
        <w:rPr>
          <w:sz w:val="40"/>
          <w:szCs w:val="40"/>
        </w:rPr>
      </w:pPr>
      <w:r>
        <w:rPr>
          <w:noProof/>
        </w:rPr>
        <w:drawing>
          <wp:inline distT="0" distB="0" distL="0" distR="0" wp14:anchorId="2B119682" wp14:editId="5CC7BC49">
            <wp:extent cx="2647950" cy="609600"/>
            <wp:effectExtent l="0" t="0" r="0" b="0"/>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81FC5E2" w14:textId="77777777" w:rsidR="008C4850" w:rsidRPr="00174E68" w:rsidRDefault="003E216C" w:rsidP="003E216C">
      <w:pPr>
        <w:jc w:val="center"/>
        <w:rPr>
          <w:sz w:val="40"/>
          <w:szCs w:val="40"/>
        </w:rPr>
      </w:pPr>
      <w:r w:rsidRPr="00174E68">
        <w:rPr>
          <w:sz w:val="40"/>
          <w:szCs w:val="40"/>
        </w:rPr>
        <w:t>FEDERAL WORK STUDY</w:t>
      </w:r>
      <w:r w:rsidR="003947DF">
        <w:rPr>
          <w:sz w:val="40"/>
          <w:szCs w:val="40"/>
        </w:rPr>
        <w:t xml:space="preserve"> PROGRAM</w:t>
      </w:r>
    </w:p>
    <w:p w14:paraId="55F746FE" w14:textId="317182C0" w:rsidR="00174E68" w:rsidRDefault="000E0E87" w:rsidP="00174E68">
      <w:pPr>
        <w:jc w:val="center"/>
        <w:rPr>
          <w:sz w:val="32"/>
          <w:szCs w:val="32"/>
        </w:rPr>
      </w:pPr>
      <w:r>
        <w:rPr>
          <w:sz w:val="32"/>
          <w:szCs w:val="32"/>
        </w:rPr>
        <w:t>Accounting Clerk</w:t>
      </w:r>
      <w:r w:rsidR="005C3878">
        <w:rPr>
          <w:sz w:val="32"/>
          <w:szCs w:val="32"/>
        </w:rPr>
        <w:t>-</w:t>
      </w:r>
      <w:r w:rsidR="007F6DB8">
        <w:rPr>
          <w:sz w:val="32"/>
          <w:szCs w:val="32"/>
        </w:rPr>
        <w:t>Griffin</w:t>
      </w:r>
    </w:p>
    <w:p w14:paraId="0A6B5A97" w14:textId="586EC9E2" w:rsidR="003E216C" w:rsidRDefault="003947DF" w:rsidP="00343C41">
      <w:pPr>
        <w:pStyle w:val="NoSpacing"/>
      </w:pPr>
      <w:r>
        <w:t xml:space="preserve">Location: </w:t>
      </w:r>
      <w:r w:rsidR="007F6DB8">
        <w:t>Griffin</w:t>
      </w:r>
      <w:r w:rsidR="001E47C2">
        <w:t xml:space="preserve"> </w:t>
      </w:r>
      <w:r w:rsidR="00162A49">
        <w:t>Campus</w:t>
      </w:r>
      <w:r w:rsidR="006A2441">
        <w:tab/>
      </w:r>
      <w:r w:rsidR="006A2441">
        <w:tab/>
      </w:r>
      <w:r w:rsidR="00845377">
        <w:tab/>
      </w:r>
      <w:r w:rsidR="00845377">
        <w:tab/>
      </w:r>
      <w:r w:rsidR="004B0501">
        <w:t xml:space="preserve">                                                        </w:t>
      </w:r>
      <w:r w:rsidR="00FA432B">
        <w:t>8</w:t>
      </w:r>
      <w:r w:rsidR="00343C41">
        <w:t>:</w:t>
      </w:r>
      <w:r w:rsidR="00FA432B">
        <w:t>0</w:t>
      </w:r>
      <w:r w:rsidR="00343C41">
        <w:t>0 a.</w:t>
      </w:r>
      <w:r w:rsidR="00AA465D">
        <w:t>m.</w:t>
      </w:r>
      <w:r w:rsidR="00343C41">
        <w:t xml:space="preserve"> – </w:t>
      </w:r>
      <w:r w:rsidR="004B0501">
        <w:t>5</w:t>
      </w:r>
      <w:r w:rsidR="00343C41">
        <w:t>:00 p.</w:t>
      </w:r>
      <w:r w:rsidR="00AA465D">
        <w:t>m.</w:t>
      </w:r>
    </w:p>
    <w:p w14:paraId="537EFDF0" w14:textId="52A225EF" w:rsidR="00AA465D" w:rsidRDefault="00AA465D" w:rsidP="00343C41">
      <w:pPr>
        <w:pStyle w:val="NoSpacing"/>
      </w:pPr>
      <w:r>
        <w:t xml:space="preserve">Supervisor: </w:t>
      </w:r>
      <w:r w:rsidR="008F757E">
        <w:t>Becky Cobb</w:t>
      </w:r>
      <w:r w:rsidR="004B0501">
        <w:t>, Director of Administrative Services</w:t>
      </w:r>
      <w:r>
        <w:tab/>
      </w:r>
      <w:r>
        <w:tab/>
      </w:r>
      <w:r>
        <w:tab/>
      </w:r>
      <w:r w:rsidR="004B0501">
        <w:t xml:space="preserve">             </w:t>
      </w:r>
      <w:r>
        <w:t>Hourly Rate: $</w:t>
      </w:r>
      <w:r w:rsidR="007F6DB8">
        <w:t>10</w:t>
      </w:r>
      <w:r>
        <w:t>.00</w:t>
      </w:r>
    </w:p>
    <w:p w14:paraId="49E0CB09" w14:textId="77777777" w:rsidR="008C4850" w:rsidRPr="00174E68" w:rsidRDefault="008C4850" w:rsidP="008C4850">
      <w:pPr>
        <w:pStyle w:val="NoSpacing"/>
        <w:ind w:left="720" w:firstLine="720"/>
      </w:pPr>
    </w:p>
    <w:p w14:paraId="30CF55D5" w14:textId="1DFDF832" w:rsidR="00BC6AAB" w:rsidRPr="001E47C2" w:rsidRDefault="00BC6AAB" w:rsidP="001E47C2">
      <w:pPr>
        <w:rPr>
          <w:rFonts w:ascii="Arial" w:hAnsi="Arial" w:cs="Arial"/>
        </w:rPr>
      </w:pPr>
      <w:r w:rsidRPr="001E47C2">
        <w:rPr>
          <w:rFonts w:ascii="Arial" w:hAnsi="Arial" w:cs="Arial"/>
        </w:rPr>
        <w:t xml:space="preserve">Under general supervision, </w:t>
      </w:r>
      <w:r w:rsidRPr="00D35502">
        <w:rPr>
          <w:rFonts w:ascii="Arial" w:hAnsi="Arial" w:cs="Arial"/>
        </w:rPr>
        <w:t>provide</w:t>
      </w:r>
      <w:r w:rsidR="00D35502">
        <w:rPr>
          <w:rFonts w:ascii="Arial" w:hAnsi="Arial" w:cs="Arial"/>
        </w:rPr>
        <w:t>s</w:t>
      </w:r>
      <w:r w:rsidR="00D35502" w:rsidRPr="00D35502">
        <w:rPr>
          <w:rFonts w:ascii="Arial" w:hAnsi="Arial" w:cs="Arial"/>
        </w:rPr>
        <w:t xml:space="preserve"> </w:t>
      </w:r>
      <w:r w:rsidRPr="00D35502">
        <w:rPr>
          <w:rFonts w:ascii="Arial" w:hAnsi="Arial" w:cs="Arial"/>
        </w:rPr>
        <w:t>assistance</w:t>
      </w:r>
      <w:r w:rsidR="004B0501" w:rsidRPr="00D35502">
        <w:rPr>
          <w:rFonts w:ascii="Arial" w:hAnsi="Arial" w:cs="Arial"/>
        </w:rPr>
        <w:t xml:space="preserve"> </w:t>
      </w:r>
      <w:r w:rsidRPr="00D35502">
        <w:rPr>
          <w:rFonts w:ascii="Arial" w:hAnsi="Arial" w:cs="Arial"/>
        </w:rPr>
        <w:t>to</w:t>
      </w:r>
      <w:r w:rsidRPr="001E47C2">
        <w:rPr>
          <w:rFonts w:ascii="Arial" w:hAnsi="Arial" w:cs="Arial"/>
        </w:rPr>
        <w:t xml:space="preserve"> </w:t>
      </w:r>
      <w:r w:rsidR="001E47C2" w:rsidRPr="001E47C2">
        <w:rPr>
          <w:rFonts w:ascii="Arial" w:hAnsi="Arial" w:cs="Arial"/>
        </w:rPr>
        <w:t xml:space="preserve">staff members </w:t>
      </w:r>
      <w:r w:rsidRPr="001E47C2">
        <w:rPr>
          <w:rFonts w:ascii="Arial" w:hAnsi="Arial" w:cs="Arial"/>
        </w:rPr>
        <w:t xml:space="preserve">while working in </w:t>
      </w:r>
      <w:r w:rsidR="00F94DAA">
        <w:rPr>
          <w:rFonts w:ascii="Arial" w:hAnsi="Arial" w:cs="Arial"/>
        </w:rPr>
        <w:t xml:space="preserve">the </w:t>
      </w:r>
      <w:r w:rsidR="000E0E87">
        <w:rPr>
          <w:rFonts w:ascii="Arial" w:hAnsi="Arial" w:cs="Arial"/>
        </w:rPr>
        <w:t>Administrative Services Department</w:t>
      </w:r>
      <w:r w:rsidRPr="001E47C2">
        <w:rPr>
          <w:rFonts w:ascii="Arial" w:hAnsi="Arial" w:cs="Arial"/>
        </w:rPr>
        <w:t xml:space="preserve">. </w:t>
      </w:r>
      <w:r w:rsidR="004B0501">
        <w:rPr>
          <w:rFonts w:ascii="Arial" w:hAnsi="Arial" w:cs="Arial"/>
        </w:rPr>
        <w:t>Performs reconciliations for refund subledger</w:t>
      </w:r>
      <w:r w:rsidRPr="001E47C2">
        <w:rPr>
          <w:rFonts w:ascii="Arial" w:hAnsi="Arial" w:cs="Arial"/>
        </w:rPr>
        <w:t>s</w:t>
      </w:r>
      <w:r w:rsidR="004B0501">
        <w:rPr>
          <w:rFonts w:ascii="Arial" w:hAnsi="Arial" w:cs="Arial"/>
        </w:rPr>
        <w:t>, asset management, and bank accounts</w:t>
      </w:r>
      <w:r w:rsidRPr="001E47C2">
        <w:rPr>
          <w:rFonts w:ascii="Arial" w:hAnsi="Arial" w:cs="Arial"/>
        </w:rPr>
        <w:t>; provides administrative support such as typing, filing, shredding documents, data entry</w:t>
      </w:r>
      <w:r w:rsidR="00E96AC8">
        <w:rPr>
          <w:rFonts w:ascii="Arial" w:hAnsi="Arial" w:cs="Arial"/>
        </w:rPr>
        <w:t>,</w:t>
      </w:r>
      <w:r w:rsidR="001E47C2" w:rsidRPr="001E47C2">
        <w:rPr>
          <w:rFonts w:ascii="Arial" w:hAnsi="Arial" w:cs="Arial"/>
        </w:rPr>
        <w:t xml:space="preserve"> </w:t>
      </w:r>
      <w:r w:rsidR="004B0501">
        <w:rPr>
          <w:rFonts w:ascii="Arial" w:hAnsi="Arial" w:cs="Arial"/>
        </w:rPr>
        <w:t xml:space="preserve">and other duties as assigned by the Director of Administrative Services; </w:t>
      </w:r>
      <w:r w:rsidR="001E47C2" w:rsidRPr="001E47C2">
        <w:rPr>
          <w:rFonts w:ascii="Arial" w:hAnsi="Arial" w:cs="Arial"/>
        </w:rPr>
        <w:t>assists with maintaining an orderly and clean environment in and around the office, etc.</w:t>
      </w:r>
    </w:p>
    <w:p w14:paraId="7166290D" w14:textId="65BCA601" w:rsidR="00BC6AAB" w:rsidRPr="001E47C2" w:rsidRDefault="00BC6AAB" w:rsidP="008475D8">
      <w:pPr>
        <w:rPr>
          <w:rFonts w:ascii="Arial" w:hAnsi="Arial" w:cs="Arial"/>
        </w:rPr>
      </w:pPr>
      <w:r w:rsidRPr="001E47C2">
        <w:rPr>
          <w:rFonts w:ascii="Arial" w:hAnsi="Arial" w:cs="Arial"/>
        </w:rPr>
        <w:t>Accepts direction and feedback from supervisor and follows through appropriately.</w:t>
      </w:r>
    </w:p>
    <w:p w14:paraId="6CE87EF3" w14:textId="77777777" w:rsidR="007470C7" w:rsidRDefault="00AB53EC" w:rsidP="00174E68">
      <w:pPr>
        <w:rPr>
          <w:rFonts w:ascii="Arial" w:hAnsi="Arial" w:cs="Arial"/>
          <w:b/>
          <w:color w:val="000000"/>
        </w:rPr>
      </w:pPr>
      <w:r w:rsidRPr="00AB53EC">
        <w:rPr>
          <w:rFonts w:ascii="Arial" w:hAnsi="Arial" w:cs="Arial"/>
          <w:b/>
          <w:color w:val="000000"/>
        </w:rPr>
        <w:t>Essential Duties and Responsibilities</w:t>
      </w:r>
    </w:p>
    <w:p w14:paraId="79599086" w14:textId="75358AE9" w:rsidR="007405DA" w:rsidRDefault="008963D3" w:rsidP="00174E68">
      <w:pPr>
        <w:rPr>
          <w:rFonts w:ascii="Arial" w:hAnsi="Arial" w:cs="Arial"/>
          <w:color w:val="000000"/>
        </w:rPr>
      </w:pPr>
      <w:r>
        <w:rPr>
          <w:rFonts w:ascii="Arial" w:hAnsi="Arial" w:cs="Arial"/>
          <w:color w:val="000000"/>
        </w:rPr>
        <w:t>B</w:t>
      </w:r>
      <w:r w:rsidR="00AB53EC">
        <w:rPr>
          <w:rFonts w:ascii="Arial" w:hAnsi="Arial" w:cs="Arial"/>
          <w:color w:val="000000"/>
        </w:rPr>
        <w:t xml:space="preserve">egin and end work as </w:t>
      </w:r>
      <w:r>
        <w:rPr>
          <w:rFonts w:ascii="Arial" w:hAnsi="Arial" w:cs="Arial"/>
          <w:color w:val="000000"/>
        </w:rPr>
        <w:t>schedul</w:t>
      </w:r>
      <w:r w:rsidR="00AB53EC">
        <w:rPr>
          <w:rFonts w:ascii="Arial" w:hAnsi="Arial" w:cs="Arial"/>
          <w:color w:val="000000"/>
        </w:rPr>
        <w:t xml:space="preserve">ed; </w:t>
      </w:r>
      <w:r>
        <w:rPr>
          <w:rFonts w:ascii="Arial" w:hAnsi="Arial" w:cs="Arial"/>
          <w:color w:val="000000"/>
        </w:rPr>
        <w:t xml:space="preserve">notify supervisor, </w:t>
      </w:r>
      <w:r w:rsidR="00174E68" w:rsidRPr="00174E68">
        <w:rPr>
          <w:rFonts w:ascii="Arial" w:hAnsi="Arial" w:cs="Arial"/>
          <w:color w:val="000000"/>
        </w:rPr>
        <w:t>according to policy</w:t>
      </w:r>
      <w:r>
        <w:rPr>
          <w:rFonts w:ascii="Arial" w:hAnsi="Arial" w:cs="Arial"/>
          <w:color w:val="000000"/>
        </w:rPr>
        <w:t>,</w:t>
      </w:r>
      <w:r w:rsidR="00174E68" w:rsidRPr="00174E68">
        <w:rPr>
          <w:rFonts w:ascii="Arial" w:hAnsi="Arial" w:cs="Arial"/>
          <w:color w:val="000000"/>
        </w:rPr>
        <w:t xml:space="preserve"> when arriving late f</w:t>
      </w:r>
      <w:r w:rsidR="00AB53EC">
        <w:rPr>
          <w:rFonts w:ascii="Arial" w:hAnsi="Arial" w:cs="Arial"/>
          <w:color w:val="000000"/>
        </w:rPr>
        <w:t>or work or when absent; observe</w:t>
      </w:r>
      <w:r w:rsidR="00174E68" w:rsidRPr="00174E68">
        <w:rPr>
          <w:rFonts w:ascii="Arial" w:hAnsi="Arial" w:cs="Arial"/>
          <w:color w:val="000000"/>
        </w:rPr>
        <w:t xml:space="preserve"> policies on break and </w:t>
      </w:r>
      <w:r w:rsidR="00AB53EC">
        <w:rPr>
          <w:rFonts w:ascii="Arial" w:hAnsi="Arial" w:cs="Arial"/>
          <w:color w:val="000000"/>
        </w:rPr>
        <w:t>lunch periods; use</w:t>
      </w:r>
      <w:r w:rsidR="00174E68" w:rsidRPr="00174E68">
        <w:rPr>
          <w:rFonts w:ascii="Arial" w:hAnsi="Arial" w:cs="Arial"/>
          <w:color w:val="000000"/>
        </w:rPr>
        <w:t xml:space="preserve"> work time appropriately</w:t>
      </w:r>
      <w:r w:rsidR="007405DA">
        <w:rPr>
          <w:rFonts w:ascii="Arial" w:hAnsi="Arial" w:cs="Arial"/>
          <w:color w:val="000000"/>
        </w:rPr>
        <w:t>;</w:t>
      </w:r>
    </w:p>
    <w:p w14:paraId="765E3340" w14:textId="77777777" w:rsidR="007405DA" w:rsidRDefault="007405DA" w:rsidP="00174E68">
      <w:pPr>
        <w:rPr>
          <w:rFonts w:ascii="Arial" w:hAnsi="Arial" w:cs="Arial"/>
          <w:color w:val="000000"/>
        </w:rPr>
      </w:pPr>
      <w:r>
        <w:rPr>
          <w:rFonts w:ascii="Arial" w:hAnsi="Arial" w:cs="Arial"/>
          <w:color w:val="000000"/>
        </w:rPr>
        <w:t>D</w:t>
      </w:r>
      <w:r w:rsidR="00AB53EC">
        <w:rPr>
          <w:rFonts w:ascii="Arial" w:hAnsi="Arial" w:cs="Arial"/>
          <w:color w:val="000000"/>
        </w:rPr>
        <w:t>emonstrate</w:t>
      </w:r>
      <w:r w:rsidR="00174E68">
        <w:rPr>
          <w:rFonts w:ascii="Arial" w:hAnsi="Arial" w:cs="Arial"/>
          <w:color w:val="000000"/>
        </w:rPr>
        <w:t xml:space="preserve"> eagerness to learn </w:t>
      </w:r>
      <w:r w:rsidR="00AB53EC">
        <w:rPr>
          <w:rFonts w:ascii="Arial" w:hAnsi="Arial" w:cs="Arial"/>
          <w:color w:val="000000"/>
        </w:rPr>
        <w:t>and assume responsibility; seek out and accept</w:t>
      </w:r>
      <w:r w:rsidR="00174E68">
        <w:rPr>
          <w:rFonts w:ascii="Arial" w:hAnsi="Arial" w:cs="Arial"/>
          <w:color w:val="000000"/>
        </w:rPr>
        <w:t xml:space="preserve"> in</w:t>
      </w:r>
      <w:r w:rsidR="00AB53EC">
        <w:rPr>
          <w:rFonts w:ascii="Arial" w:hAnsi="Arial" w:cs="Arial"/>
          <w:color w:val="000000"/>
        </w:rPr>
        <w:t>creased responsibility; display</w:t>
      </w:r>
      <w:r>
        <w:rPr>
          <w:rFonts w:ascii="Arial" w:hAnsi="Arial" w:cs="Arial"/>
          <w:color w:val="000000"/>
        </w:rPr>
        <w:t xml:space="preserve"> a "can do" approach to work;</w:t>
      </w:r>
    </w:p>
    <w:p w14:paraId="35778532" w14:textId="5B51EBE1" w:rsidR="00174E68" w:rsidRPr="00AB53EC" w:rsidRDefault="007405DA" w:rsidP="00174E68">
      <w:pPr>
        <w:rPr>
          <w:rFonts w:ascii="Arial" w:hAnsi="Arial" w:cs="Arial"/>
          <w:b/>
          <w:color w:val="000000"/>
        </w:rPr>
      </w:pPr>
      <w:r>
        <w:rPr>
          <w:rFonts w:ascii="Arial" w:hAnsi="Arial" w:cs="Arial"/>
          <w:color w:val="000000"/>
        </w:rPr>
        <w:t>S</w:t>
      </w:r>
      <w:r w:rsidR="00AB53EC">
        <w:rPr>
          <w:rFonts w:ascii="Arial" w:hAnsi="Arial" w:cs="Arial"/>
          <w:color w:val="000000"/>
        </w:rPr>
        <w:t>how persistence and seek</w:t>
      </w:r>
      <w:r w:rsidR="00174E68">
        <w:rPr>
          <w:rFonts w:ascii="Arial" w:hAnsi="Arial" w:cs="Arial"/>
          <w:color w:val="000000"/>
        </w:rPr>
        <w:t xml:space="preserve"> alternatives when obstacles arise; </w:t>
      </w:r>
      <w:r w:rsidR="00AB53EC">
        <w:rPr>
          <w:rFonts w:ascii="Arial" w:hAnsi="Arial" w:cs="Arial"/>
          <w:color w:val="000000"/>
        </w:rPr>
        <w:t xml:space="preserve">proactively perform tasks </w:t>
      </w:r>
      <w:r w:rsidR="00174E68">
        <w:rPr>
          <w:rFonts w:ascii="Arial" w:hAnsi="Arial" w:cs="Arial"/>
          <w:color w:val="000000"/>
        </w:rPr>
        <w:t>before being asked or forced to by events.</w:t>
      </w:r>
    </w:p>
    <w:p w14:paraId="5B443CC2" w14:textId="77777777" w:rsidR="007470C7" w:rsidRDefault="00174E68" w:rsidP="009405B3">
      <w:pPr>
        <w:rPr>
          <w:rFonts w:ascii="Arial" w:hAnsi="Arial" w:cs="Arial"/>
          <w:color w:val="000000"/>
        </w:rPr>
      </w:pPr>
      <w:r>
        <w:rPr>
          <w:rStyle w:val="Strong"/>
          <w:rFonts w:ascii="Arial" w:hAnsi="Arial" w:cs="Arial"/>
          <w:color w:val="000000"/>
        </w:rPr>
        <w:t>Minimum Qualifications</w:t>
      </w:r>
      <w:r w:rsidR="003947DF">
        <w:rPr>
          <w:rStyle w:val="Strong"/>
          <w:rFonts w:ascii="Arial" w:hAnsi="Arial" w:cs="Arial"/>
          <w:color w:val="000000"/>
        </w:rPr>
        <w:t xml:space="preserve">: </w:t>
      </w:r>
    </w:p>
    <w:p w14:paraId="453D8FC1" w14:textId="07A6E993" w:rsidR="009405B3" w:rsidRPr="009405B3" w:rsidRDefault="000148A2" w:rsidP="009405B3">
      <w:pPr>
        <w:rPr>
          <w:rFonts w:ascii="Arial" w:hAnsi="Arial" w:cs="Arial"/>
          <w:color w:val="000000"/>
        </w:rPr>
      </w:pPr>
      <w:r>
        <w:rPr>
          <w:rFonts w:ascii="Arial" w:hAnsi="Arial" w:cs="Arial"/>
          <w:color w:val="000000"/>
        </w:rPr>
        <w:t xml:space="preserve">Ability to </w:t>
      </w:r>
      <w:r w:rsidR="008963D3">
        <w:rPr>
          <w:rFonts w:ascii="Arial" w:hAnsi="Arial" w:cs="Arial"/>
          <w:color w:val="000000"/>
        </w:rPr>
        <w:t>operator</w:t>
      </w:r>
      <w:r>
        <w:rPr>
          <w:rFonts w:ascii="Arial" w:hAnsi="Arial" w:cs="Arial"/>
          <w:color w:val="000000"/>
        </w:rPr>
        <w:t xml:space="preserve"> </w:t>
      </w:r>
      <w:r w:rsidRPr="001E47C2">
        <w:rPr>
          <w:rFonts w:ascii="Arial" w:hAnsi="Arial" w:cs="Arial"/>
        </w:rPr>
        <w:t>a computer, scanner, cop</w:t>
      </w:r>
      <w:r w:rsidR="008963D3">
        <w:rPr>
          <w:rFonts w:ascii="Arial" w:hAnsi="Arial" w:cs="Arial"/>
        </w:rPr>
        <w:t>ier,</w:t>
      </w:r>
      <w:r w:rsidRPr="001E47C2">
        <w:rPr>
          <w:rFonts w:ascii="Arial" w:hAnsi="Arial" w:cs="Arial"/>
        </w:rPr>
        <w:t xml:space="preserve"> and </w:t>
      </w:r>
      <w:r>
        <w:rPr>
          <w:rFonts w:ascii="Arial" w:hAnsi="Arial" w:cs="Arial"/>
          <w:color w:val="000000"/>
        </w:rPr>
        <w:t xml:space="preserve">fax machine; </w:t>
      </w:r>
      <w:r w:rsidR="008963D3">
        <w:rPr>
          <w:rFonts w:ascii="Arial" w:hAnsi="Arial" w:cs="Arial"/>
          <w:color w:val="000000"/>
        </w:rPr>
        <w:t xml:space="preserve">proficient in Microsoft Excel, Microsoft Word, and Outlook; </w:t>
      </w:r>
      <w:r>
        <w:rPr>
          <w:rFonts w:ascii="Arial" w:hAnsi="Arial" w:cs="Arial"/>
          <w:color w:val="000000"/>
        </w:rPr>
        <w:t>knowledge of phone</w:t>
      </w:r>
      <w:r w:rsidRPr="009405B3">
        <w:rPr>
          <w:rFonts w:ascii="Arial" w:hAnsi="Arial" w:cs="Arial"/>
          <w:color w:val="000000"/>
        </w:rPr>
        <w:t xml:space="preserve"> system operation</w:t>
      </w:r>
      <w:r>
        <w:rPr>
          <w:rFonts w:ascii="Arial" w:hAnsi="Arial" w:cs="Arial"/>
          <w:color w:val="000000"/>
        </w:rPr>
        <w:t>; k</w:t>
      </w:r>
      <w:r w:rsidRPr="009405B3">
        <w:rPr>
          <w:rFonts w:ascii="Arial" w:hAnsi="Arial" w:cs="Arial"/>
          <w:color w:val="000000"/>
        </w:rPr>
        <w:t xml:space="preserve">nowledge of </w:t>
      </w:r>
      <w:r>
        <w:rPr>
          <w:rFonts w:ascii="Arial" w:hAnsi="Arial" w:cs="Arial"/>
          <w:color w:val="000000"/>
        </w:rPr>
        <w:t>college activities and operations; detailed</w:t>
      </w:r>
      <w:r w:rsidR="00E96AC8">
        <w:rPr>
          <w:rFonts w:ascii="Arial" w:hAnsi="Arial" w:cs="Arial"/>
          <w:color w:val="000000"/>
        </w:rPr>
        <w:t>-</w:t>
      </w:r>
      <w:r>
        <w:rPr>
          <w:rFonts w:ascii="Arial" w:hAnsi="Arial" w:cs="Arial"/>
          <w:color w:val="000000"/>
        </w:rPr>
        <w:t>oriented</w:t>
      </w:r>
      <w:r w:rsidR="00E96AC8">
        <w:rPr>
          <w:rFonts w:ascii="Arial" w:hAnsi="Arial" w:cs="Arial"/>
          <w:color w:val="000000"/>
        </w:rPr>
        <w:t>; se</w:t>
      </w:r>
      <w:r w:rsidR="009405B3" w:rsidRPr="006E09D5">
        <w:rPr>
          <w:rFonts w:ascii="Arial" w:hAnsi="Arial" w:cs="Arial"/>
          <w:color w:val="000000"/>
        </w:rPr>
        <w:t>lf-starter</w:t>
      </w:r>
      <w:r w:rsidR="000E0E87">
        <w:rPr>
          <w:rFonts w:ascii="Arial" w:hAnsi="Arial" w:cs="Arial"/>
          <w:color w:val="000000"/>
        </w:rPr>
        <w:t xml:space="preserve">; </w:t>
      </w:r>
      <w:r w:rsidR="009405B3" w:rsidRPr="006E09D5">
        <w:rPr>
          <w:rFonts w:ascii="Arial" w:hAnsi="Arial" w:cs="Arial"/>
          <w:color w:val="000000"/>
        </w:rPr>
        <w:t>excellent interpersonal</w:t>
      </w:r>
      <w:r w:rsidR="00925461">
        <w:rPr>
          <w:rFonts w:ascii="Arial" w:hAnsi="Arial" w:cs="Arial"/>
          <w:color w:val="000000"/>
        </w:rPr>
        <w:t xml:space="preserve"> and customer service</w:t>
      </w:r>
      <w:r w:rsidR="009405B3" w:rsidRPr="006E09D5">
        <w:rPr>
          <w:rFonts w:ascii="Arial" w:hAnsi="Arial" w:cs="Arial"/>
          <w:color w:val="000000"/>
        </w:rPr>
        <w:t xml:space="preserve"> skills</w:t>
      </w:r>
      <w:r w:rsidR="00925461">
        <w:rPr>
          <w:rFonts w:ascii="Arial" w:hAnsi="Arial" w:cs="Arial"/>
          <w:color w:val="000000"/>
        </w:rPr>
        <w:t>; highly organized</w:t>
      </w:r>
      <w:r w:rsidR="00D35502">
        <w:rPr>
          <w:rFonts w:ascii="Arial" w:hAnsi="Arial" w:cs="Arial"/>
          <w:color w:val="000000"/>
        </w:rPr>
        <w:t>;</w:t>
      </w:r>
      <w:r w:rsidR="00925461">
        <w:rPr>
          <w:rFonts w:ascii="Arial" w:hAnsi="Arial" w:cs="Arial"/>
          <w:color w:val="000000"/>
        </w:rPr>
        <w:t xml:space="preserve"> strong verbal communications skills</w:t>
      </w:r>
      <w:r w:rsidR="000E0E87">
        <w:rPr>
          <w:rFonts w:ascii="Arial" w:hAnsi="Arial" w:cs="Arial"/>
          <w:color w:val="000000"/>
        </w:rPr>
        <w:t>;</w:t>
      </w:r>
      <w:r w:rsidR="009405B3" w:rsidRPr="006E09D5">
        <w:rPr>
          <w:rFonts w:ascii="Arial" w:hAnsi="Arial" w:cs="Arial"/>
          <w:color w:val="000000"/>
        </w:rPr>
        <w:t xml:space="preserve"> </w:t>
      </w:r>
      <w:r w:rsidR="000E0E87">
        <w:rPr>
          <w:rFonts w:ascii="Arial" w:hAnsi="Arial" w:cs="Arial"/>
          <w:color w:val="000000"/>
        </w:rPr>
        <w:t>h</w:t>
      </w:r>
      <w:r w:rsidR="00DE049D">
        <w:rPr>
          <w:rFonts w:ascii="Arial" w:hAnsi="Arial" w:cs="Arial"/>
          <w:color w:val="000000"/>
        </w:rPr>
        <w:t>ave k</w:t>
      </w:r>
      <w:r w:rsidR="00925461" w:rsidRPr="009405B3">
        <w:rPr>
          <w:rFonts w:ascii="Arial" w:hAnsi="Arial" w:cs="Arial"/>
          <w:color w:val="000000"/>
        </w:rPr>
        <w:t xml:space="preserve">nowledge of </w:t>
      </w:r>
      <w:r w:rsidR="00925461">
        <w:rPr>
          <w:rFonts w:ascii="Arial" w:hAnsi="Arial" w:cs="Arial"/>
          <w:color w:val="000000"/>
        </w:rPr>
        <w:t xml:space="preserve">proper </w:t>
      </w:r>
      <w:r w:rsidR="00925461" w:rsidRPr="009405B3">
        <w:rPr>
          <w:rFonts w:ascii="Arial" w:hAnsi="Arial" w:cs="Arial"/>
          <w:color w:val="000000"/>
        </w:rPr>
        <w:t>phone</w:t>
      </w:r>
      <w:r w:rsidR="00925461">
        <w:rPr>
          <w:rFonts w:ascii="Arial" w:hAnsi="Arial" w:cs="Arial"/>
          <w:color w:val="000000"/>
        </w:rPr>
        <w:t xml:space="preserve"> etiquette; </w:t>
      </w:r>
      <w:r w:rsidR="00343C41">
        <w:rPr>
          <w:rFonts w:ascii="Arial" w:hAnsi="Arial" w:cs="Arial"/>
          <w:color w:val="000000"/>
        </w:rPr>
        <w:t xml:space="preserve">ability to maintain </w:t>
      </w:r>
      <w:r w:rsidR="00925461">
        <w:rPr>
          <w:rFonts w:ascii="Arial" w:hAnsi="Arial" w:cs="Arial"/>
          <w:color w:val="000000"/>
        </w:rPr>
        <w:t xml:space="preserve">professional dress; </w:t>
      </w:r>
    </w:p>
    <w:p w14:paraId="5F120882" w14:textId="6F86A95C" w:rsidR="000E0E87" w:rsidRDefault="000E0E87" w:rsidP="000E0E87">
      <w:pPr>
        <w:rPr>
          <w:rFonts w:ascii="Arial" w:hAnsi="Arial" w:cs="Arial"/>
          <w:color w:val="000000"/>
        </w:rPr>
      </w:pPr>
      <w:r>
        <w:rPr>
          <w:rStyle w:val="Strong"/>
          <w:rFonts w:ascii="Arial" w:hAnsi="Arial" w:cs="Arial"/>
          <w:color w:val="000000"/>
        </w:rPr>
        <w:t xml:space="preserve">Preferred Qualifications: </w:t>
      </w:r>
    </w:p>
    <w:p w14:paraId="65C0A89E" w14:textId="1DB55C0F" w:rsidR="00174E68" w:rsidRDefault="000148A2" w:rsidP="003E216C">
      <w:pPr>
        <w:rPr>
          <w:rFonts w:ascii="Arial" w:hAnsi="Arial" w:cs="Arial"/>
        </w:rPr>
      </w:pPr>
      <w:r>
        <w:rPr>
          <w:rFonts w:ascii="Arial" w:hAnsi="Arial" w:cs="Arial"/>
          <w:color w:val="000000"/>
        </w:rPr>
        <w:t>Accounting or business administration major</w:t>
      </w:r>
      <w:r>
        <w:rPr>
          <w:rFonts w:ascii="Arial" w:hAnsi="Arial" w:cs="Arial"/>
        </w:rPr>
        <w:t>; E</w:t>
      </w:r>
      <w:r w:rsidR="000E0E87">
        <w:rPr>
          <w:rFonts w:ascii="Arial" w:hAnsi="Arial" w:cs="Arial"/>
        </w:rPr>
        <w:t>xperience with account reconciliations.</w:t>
      </w:r>
    </w:p>
    <w:p w14:paraId="058AA860" w14:textId="77777777" w:rsidR="000732B5" w:rsidRPr="000732B5" w:rsidRDefault="000732B5" w:rsidP="000732B5">
      <w:pPr>
        <w:spacing w:line="240" w:lineRule="auto"/>
        <w:rPr>
          <w:rFonts w:ascii="Franklin Gothic Medium Cond" w:hAnsi="Franklin Gothic Medium Cond"/>
          <w:sz w:val="20"/>
          <w:szCs w:val="20"/>
        </w:rPr>
      </w:pPr>
      <w:r w:rsidRPr="000732B5">
        <w:rPr>
          <w:rFonts w:ascii="Franklin Gothic Medium Cond" w:hAnsi="Franklin Gothic Medium Cond"/>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51996A2A" w14:textId="77777777" w:rsidR="000732B5" w:rsidRPr="000E0E87" w:rsidRDefault="000732B5" w:rsidP="003E216C">
      <w:pPr>
        <w:rPr>
          <w:rFonts w:ascii="Arial" w:hAnsi="Arial" w:cs="Arial"/>
        </w:rPr>
      </w:pPr>
      <w:bookmarkStart w:id="0" w:name="_GoBack"/>
      <w:bookmarkEnd w:id="0"/>
    </w:p>
    <w:sectPr w:rsidR="000732B5" w:rsidRPr="000E0E87" w:rsidSect="003947D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7F54F" w14:textId="77777777" w:rsidR="006A2416" w:rsidRDefault="006A2416" w:rsidP="003947DF">
      <w:pPr>
        <w:spacing w:after="0" w:line="240" w:lineRule="auto"/>
      </w:pPr>
      <w:r>
        <w:separator/>
      </w:r>
    </w:p>
  </w:endnote>
  <w:endnote w:type="continuationSeparator" w:id="0">
    <w:p w14:paraId="33D2CDD7" w14:textId="77777777" w:rsidR="006A2416" w:rsidRDefault="006A2416" w:rsidP="0039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FFADD" w14:textId="77777777" w:rsidR="006A2441" w:rsidRDefault="004A26C7">
    <w:pPr>
      <w:pStyle w:val="Footer"/>
    </w:pPr>
    <w:r>
      <w:rPr>
        <w:noProof/>
      </w:rPr>
      <mc:AlternateContent>
        <mc:Choice Requires="wpg">
          <w:drawing>
            <wp:anchor distT="0" distB="0" distL="114300" distR="114300" simplePos="0" relativeHeight="251659264" behindDoc="0" locked="0" layoutInCell="1" allowOverlap="1" wp14:anchorId="46B4C1BA" wp14:editId="1F78E28D">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7B97F6DD" w14:textId="77777777" w:rsidR="003947DF" w:rsidRDefault="003947DF">
                                <w:pPr>
                                  <w:pStyle w:val="Footer"/>
                                  <w:jc w:val="right"/>
                                  <w:rPr>
                                    <w:color w:val="FFFFFF" w:themeColor="background1"/>
                                    <w:spacing w:val="60"/>
                                  </w:rPr>
                                </w:pPr>
                                <w:r>
                                  <w:rPr>
                                    <w:color w:val="FFFFFF" w:themeColor="background1"/>
                                    <w:spacing w:val="60"/>
                                  </w:rPr>
                                  <w:t>SOUTHERN CRESCENT TECHNICAL COLLEGE</w:t>
                                </w:r>
                              </w:p>
                            </w:sdtContent>
                          </w:sdt>
                          <w:p w14:paraId="0FE66C9B" w14:textId="77777777" w:rsidR="003947DF" w:rsidRDefault="003947DF">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92D050"/>
                        </a:solidFill>
                        <a:extLst>
                          <a:ext uri="{91240B29-F687-4F45-9708-019B960494DF}">
                            <a14:hiddenLine xmlns:a14="http://schemas.microsoft.com/office/drawing/2010/main" w="9525">
                              <a:solidFill>
                                <a:srgbClr val="000000"/>
                              </a:solidFill>
                              <a:miter lim="800000"/>
                              <a:headEnd/>
                              <a:tailEnd/>
                            </a14:hiddenLine>
                          </a:ext>
                        </a:extLst>
                      </wps:spPr>
                      <wps:txbx>
                        <w:txbxContent>
                          <w:p w14:paraId="7BAAC311" w14:textId="77777777" w:rsidR="003947DF" w:rsidRDefault="003947DF">
                            <w:pPr>
                              <w:pStyle w:val="Footer"/>
                              <w:rPr>
                                <w:color w:val="FFFFFF" w:themeColor="background1"/>
                              </w:rPr>
                            </w:pPr>
                            <w:r>
                              <w:rPr>
                                <w:color w:val="FFFFFF" w:themeColor="background1"/>
                              </w:rPr>
                              <w:t>www.sctech.edu</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B4C1BA"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60nwMAACwNAAAOAAAAZHJzL2Uyb0RvYy54bWzsV9tu3DYQfS/QfyD4LutGSSvBcuDsxSjg&#10;tkGSfgBXoi6oRKqk1lqn6L93SGrtlZ02t8JAgeyDlhTJ4ZkznDnU5atj36E7JlUreI79Cw8jxgtR&#10;trzO8W/vd84KIzVSXtJOcJbje6bwq6sff7ichowFohFdySQCI1xl05DjZhyHzHVV0bCeqgsxMA6D&#10;lZA9HaEra7eUdALrfecGnhe7k5DlIEXBlIK3GzuIr4z9qmLF+GtVKTaiLseAbTRPaZ57/XSvLmlW&#10;Szo0bTHDoF+Boqcth00fTG3oSNFBts9M9W0hhRLVeFGI3hVV1RbM+ADe+N4Tb26kOAzGlzqb6uGB&#10;JqD2CU9fbbb45e6NRG2Z4yCOMOK0hyCZfZEfxZqeaagzmHUjh3fDG2l9hOatKH5XMOw+Hdf92k5G&#10;++lnUYJBehiFoedYyV6bAMfR0UTh/iEK7DiiAl4mYRzHIYApYCwkSUgiG6aigVjqZWHgYwSDPllF&#10;cwiLZjsv9/3Yg2G9OCKJXunSzO5rsM7YtGNw5NQjq+rbWH3X0IGZYCnN1wOr8YnVt3AYKa87Bswa&#10;XBoAzDzRqiyniIt1A/PYtZRiahgtAZhv/Fgs0B0FEfkkyWFCZrZSL7RMnqhOQwLwNFUkDBZU0WyQ&#10;arxhoke6kWMJ6E0I6d2tGi2rpyk6okp0bblru850ZL1fdxLdUUi7NNh4NkwQiMU0gAG29AINyKTL&#10;n6kfEO91kDq7eJU4ZEciJ028leP56es09khKNru/NBCfZE1blozftpydUtcnnxfEuYjYpDPJiyZA&#10;GgWR8XGBUi2cIWEckpmqxbS+HaGSdW2f45Wnf5ZqHcAtL4Ewmo207WzbXcI3ZxQ4OP0bVuC02gjb&#10;ozoe90ewol/uRXkPgZcC4gJFDcovNBohP2A0QSnLsfrjQCXDqPuJw+FJfUJ07TMdEiUBdOT5yP58&#10;hPICTOV4xMg216Otl4dBtnUDO/mGIy6uIaur1pyFR1SmIpjEerEMSz6WYStNv4b1AhmWJnH4TykW&#10;+F7wPcW+JMVM8pjseVovXiLFjBaacvt4pr9n2nxDgMucvSGca1n6gpn2EeU/adm/6P4XixkXWslM&#10;ze74ZyrDf3Zss47PkvhcHL10u9quiEOCeOsQb7Nxrndr4sQ7P4k24Wa93vhLcdR+fLs4ajwLsVto&#10;4s78nmvimcjZiwHk8ydE7v+ibOYmCVdyI9jz54O+85/3jRI+fuRc/Q0AAP//AwBQSwMEFAAGAAgA&#10;AAAhAKY+m4bdAAAABQEAAA8AAABkcnMvZG93bnJldi54bWxMj0FLw0AQhe+C/2EZwZvdrNpaYjal&#10;FPVUhLaC9DbNTpPQ7GzIbpP037v1opeBx3u89022GG0jeup87ViDmiQgiAtnai41fO3eH+YgfEA2&#10;2DgmDRfysMhvbzJMjRt4Q/02lCKWsE9RQxVCm0rpi4os+olriaN3dJ3FEGVXStPhEMttIx+TZCYt&#10;1hwXKmxpVVFx2p6tho8Bh+WTeuvXp+Pqst9NP7/XirS+vxuXryACjeEvDFf8iA55ZDq4MxsvGg3x&#10;kfB7r56aJQrEQcP0+QVknsn/9PkPAAAA//8DAFBLAQItABQABgAIAAAAIQC2gziS/gAAAOEBAAAT&#10;AAAAAAAAAAAAAAAAAAAAAABbQ29udGVudF9UeXBlc10ueG1sUEsBAi0AFAAGAAgAAAAhADj9If/W&#10;AAAAlAEAAAsAAAAAAAAAAAAAAAAALwEAAF9yZWxzLy5yZWxzUEsBAi0AFAAGAAgAAAAhAN50brSf&#10;AwAALA0AAA4AAAAAAAAAAAAAAAAALgIAAGRycy9lMm9Eb2MueG1sUEsBAi0AFAAGAAgAAAAhAKY+&#10;m4bdAAAABQEAAA8AAAAAAAAAAAAAAAAA+QUAAGRycy9kb3ducmV2LnhtbFBLBQYAAAAABAAEAPMA&#10;AAADBw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1xQAAANwAAAAPAAAAZHJzL2Rvd25yZXYueG1sRI9Ba8JA&#10;FITvBf/D8oTe6kaREKKriCCUgiVNC3p8Zl+T0OzbkF2z6b/vFgo9DjPzDbPdT6YTIw2utaxguUhA&#10;EFdWt1wr+Hg/PWUgnEfW2FkmBd/kYL+bPWwx1zbwG42lr0WEsMtRQeN9n0vpqoYMuoXtiaP3aQeD&#10;PsqhlnrAEOGmk6skSaXBluNCgz0dG6q+yrtRUFTZzRZh+XIO/cW8Brye10er1ON8OmxAeJr8f/iv&#10;/awVrNIUfs/EIyB3PwAAAP//AwBQSwECLQAUAAYACAAAACEA2+H2y+4AAACFAQAAEwAAAAAAAAAA&#10;AAAAAAAAAAAAW0NvbnRlbnRfVHlwZXNdLnhtbFBLAQItABQABgAIAAAAIQBa9CxbvwAAABUBAAAL&#10;AAAAAAAAAAAAAAAAAB8BAABfcmVscy8ucmVsc1BLAQItABQABgAIAAAAIQBoW/C1xQAAANwAAAAP&#10;AAAAAAAAAAAAAAAAAAcCAABkcnMvZG93bnJldi54bWxQSwUGAAAAAAMAAwC3AAAA+QIAAAAA&#10;" fillcolor="#92d050"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7B97F6DD" w14:textId="77777777" w:rsidR="003947DF" w:rsidRDefault="003947DF">
                          <w:pPr>
                            <w:pStyle w:val="Footer"/>
                            <w:jc w:val="right"/>
                            <w:rPr>
                              <w:color w:val="FFFFFF" w:themeColor="background1"/>
                              <w:spacing w:val="60"/>
                            </w:rPr>
                          </w:pPr>
                          <w:r>
                            <w:rPr>
                              <w:color w:val="FFFFFF" w:themeColor="background1"/>
                              <w:spacing w:val="60"/>
                            </w:rPr>
                            <w:t>SOUTHERN CRESCENT TECHNICAL COLLEGE</w:t>
                          </w:r>
                        </w:p>
                      </w:sdtContent>
                    </w:sdt>
                    <w:p w14:paraId="0FE66C9B" w14:textId="77777777" w:rsidR="003947DF" w:rsidRDefault="003947DF">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XUqxAAAANwAAAAPAAAAZHJzL2Rvd25yZXYueG1sRI9Pa8JA&#10;FMTvBb/D8oTe6qahqKSuEiKKV43a6yP7TEKzb0N288dv3y0Uehxm5jfMZjeZRgzUudqygvdFBIK4&#10;sLrmUsE1P7ytQTiPrLGxTAqe5GC3nb1sMNF25DMNF1+KAGGXoILK+zaR0hUVGXQL2xIH72E7gz7I&#10;rpS6wzHATSPjKFpKgzWHhQpbyioqvi+9UXA/6DY/Z01/T1fH8XEr9h/DV67U63xKP0F4mvx/+K99&#10;0gri5Qp+z4QjILc/AAAA//8DAFBLAQItABQABgAIAAAAIQDb4fbL7gAAAIUBAAATAAAAAAAAAAAA&#10;AAAAAAAAAABbQ29udGVudF9UeXBlc10ueG1sUEsBAi0AFAAGAAgAAAAhAFr0LFu/AAAAFQEAAAsA&#10;AAAAAAAAAAAAAAAAHwEAAF9yZWxzLy5yZWxzUEsBAi0AFAAGAAgAAAAhALsldSrEAAAA3AAAAA8A&#10;AAAAAAAAAAAAAAAABwIAAGRycy9kb3ducmV2LnhtbFBLBQYAAAAAAwADALcAAAD4AgAAAAA=&#10;" fillcolor="#92d050" stroked="f">
                <v:textbox>
                  <w:txbxContent>
                    <w:p w14:paraId="7BAAC311" w14:textId="77777777" w:rsidR="003947DF" w:rsidRDefault="003947DF">
                      <w:pPr>
                        <w:pStyle w:val="Footer"/>
                        <w:rPr>
                          <w:color w:val="FFFFFF" w:themeColor="background1"/>
                        </w:rPr>
                      </w:pPr>
                      <w:r>
                        <w:rPr>
                          <w:color w:val="FFFFFF" w:themeColor="background1"/>
                        </w:rPr>
                        <w:t>www.sctech.edu</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14:paraId="18E7DD29" w14:textId="77777777" w:rsidR="006A2441" w:rsidRDefault="006A2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457F7" w14:textId="77777777" w:rsidR="006A2416" w:rsidRDefault="006A2416" w:rsidP="003947DF">
      <w:pPr>
        <w:spacing w:after="0" w:line="240" w:lineRule="auto"/>
      </w:pPr>
      <w:r>
        <w:separator/>
      </w:r>
    </w:p>
  </w:footnote>
  <w:footnote w:type="continuationSeparator" w:id="0">
    <w:p w14:paraId="3C92EB5C" w14:textId="77777777" w:rsidR="006A2416" w:rsidRDefault="006A2416" w:rsidP="003947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6C"/>
    <w:rsid w:val="000148A2"/>
    <w:rsid w:val="000732B5"/>
    <w:rsid w:val="00085EED"/>
    <w:rsid w:val="00096A6D"/>
    <w:rsid w:val="000E0E87"/>
    <w:rsid w:val="00162A49"/>
    <w:rsid w:val="00174E68"/>
    <w:rsid w:val="00192539"/>
    <w:rsid w:val="001E089B"/>
    <w:rsid w:val="001E47C2"/>
    <w:rsid w:val="001F3F0E"/>
    <w:rsid w:val="00225877"/>
    <w:rsid w:val="002341A0"/>
    <w:rsid w:val="00343C41"/>
    <w:rsid w:val="00352514"/>
    <w:rsid w:val="00380F9E"/>
    <w:rsid w:val="003947DF"/>
    <w:rsid w:val="003E216C"/>
    <w:rsid w:val="00403D71"/>
    <w:rsid w:val="00425D97"/>
    <w:rsid w:val="004A26C7"/>
    <w:rsid w:val="004B0501"/>
    <w:rsid w:val="004D6A74"/>
    <w:rsid w:val="00503608"/>
    <w:rsid w:val="00564B60"/>
    <w:rsid w:val="00567953"/>
    <w:rsid w:val="005908E0"/>
    <w:rsid w:val="00592785"/>
    <w:rsid w:val="005B7D65"/>
    <w:rsid w:val="005C3878"/>
    <w:rsid w:val="006A2416"/>
    <w:rsid w:val="006A2441"/>
    <w:rsid w:val="006E3C6D"/>
    <w:rsid w:val="007076B7"/>
    <w:rsid w:val="007405DA"/>
    <w:rsid w:val="007470C7"/>
    <w:rsid w:val="007B3621"/>
    <w:rsid w:val="007F6DB8"/>
    <w:rsid w:val="007F79E2"/>
    <w:rsid w:val="00815989"/>
    <w:rsid w:val="00836C2B"/>
    <w:rsid w:val="00845377"/>
    <w:rsid w:val="008475D8"/>
    <w:rsid w:val="008963D3"/>
    <w:rsid w:val="008B5FE4"/>
    <w:rsid w:val="008C4850"/>
    <w:rsid w:val="008F757E"/>
    <w:rsid w:val="00925461"/>
    <w:rsid w:val="009405B3"/>
    <w:rsid w:val="00A229C1"/>
    <w:rsid w:val="00AA465D"/>
    <w:rsid w:val="00AB53EC"/>
    <w:rsid w:val="00B17446"/>
    <w:rsid w:val="00B8233D"/>
    <w:rsid w:val="00B829A3"/>
    <w:rsid w:val="00B94E37"/>
    <w:rsid w:val="00BC6AAB"/>
    <w:rsid w:val="00C503D3"/>
    <w:rsid w:val="00CA6277"/>
    <w:rsid w:val="00CE30E5"/>
    <w:rsid w:val="00D140BF"/>
    <w:rsid w:val="00D35502"/>
    <w:rsid w:val="00D6679C"/>
    <w:rsid w:val="00D80368"/>
    <w:rsid w:val="00DA6E08"/>
    <w:rsid w:val="00DE049D"/>
    <w:rsid w:val="00DE4E00"/>
    <w:rsid w:val="00DE5809"/>
    <w:rsid w:val="00E335AE"/>
    <w:rsid w:val="00E40A73"/>
    <w:rsid w:val="00E83E85"/>
    <w:rsid w:val="00E84C64"/>
    <w:rsid w:val="00E96AC8"/>
    <w:rsid w:val="00EA6D29"/>
    <w:rsid w:val="00EC58D2"/>
    <w:rsid w:val="00EE4507"/>
    <w:rsid w:val="00F0379A"/>
    <w:rsid w:val="00F83AA3"/>
    <w:rsid w:val="00F94DAA"/>
    <w:rsid w:val="00FA3429"/>
    <w:rsid w:val="00FA4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94C82"/>
  <w15:docId w15:val="{E1D50680-8792-4128-AD9E-C325677B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E68"/>
    <w:rPr>
      <w:b/>
      <w:bCs/>
    </w:rPr>
  </w:style>
  <w:style w:type="paragraph" w:styleId="BalloonText">
    <w:name w:val="Balloon Text"/>
    <w:basedOn w:val="Normal"/>
    <w:link w:val="BalloonTextChar"/>
    <w:uiPriority w:val="99"/>
    <w:semiHidden/>
    <w:unhideWhenUsed/>
    <w:rsid w:val="0017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68"/>
    <w:rPr>
      <w:rFonts w:ascii="Tahoma" w:hAnsi="Tahoma" w:cs="Tahoma"/>
      <w:sz w:val="16"/>
      <w:szCs w:val="16"/>
    </w:rPr>
  </w:style>
  <w:style w:type="paragraph" w:styleId="Header">
    <w:name w:val="header"/>
    <w:basedOn w:val="Normal"/>
    <w:link w:val="HeaderChar"/>
    <w:uiPriority w:val="99"/>
    <w:unhideWhenUsed/>
    <w:rsid w:val="00394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7DF"/>
  </w:style>
  <w:style w:type="paragraph" w:styleId="Footer">
    <w:name w:val="footer"/>
    <w:basedOn w:val="Normal"/>
    <w:link w:val="FooterChar"/>
    <w:uiPriority w:val="99"/>
    <w:unhideWhenUsed/>
    <w:rsid w:val="0039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7DF"/>
  </w:style>
  <w:style w:type="paragraph" w:styleId="NoSpacing">
    <w:name w:val="No Spacing"/>
    <w:uiPriority w:val="1"/>
    <w:qFormat/>
    <w:rsid w:val="008C4850"/>
    <w:pPr>
      <w:spacing w:after="0" w:line="240" w:lineRule="auto"/>
    </w:pPr>
  </w:style>
  <w:style w:type="paragraph" w:styleId="NormalWeb">
    <w:name w:val="Normal (Web)"/>
    <w:basedOn w:val="Normal"/>
    <w:uiPriority w:val="99"/>
    <w:semiHidden/>
    <w:unhideWhenUsed/>
    <w:rsid w:val="008475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636">
      <w:bodyDiv w:val="1"/>
      <w:marLeft w:val="0"/>
      <w:marRight w:val="0"/>
      <w:marTop w:val="0"/>
      <w:marBottom w:val="0"/>
      <w:divBdr>
        <w:top w:val="none" w:sz="0" w:space="0" w:color="auto"/>
        <w:left w:val="none" w:sz="0" w:space="0" w:color="auto"/>
        <w:bottom w:val="none" w:sz="0" w:space="0" w:color="auto"/>
        <w:right w:val="none" w:sz="0" w:space="0" w:color="auto"/>
      </w:divBdr>
    </w:div>
    <w:div w:id="747774115">
      <w:bodyDiv w:val="1"/>
      <w:marLeft w:val="0"/>
      <w:marRight w:val="0"/>
      <w:marTop w:val="0"/>
      <w:marBottom w:val="0"/>
      <w:divBdr>
        <w:top w:val="none" w:sz="0" w:space="0" w:color="auto"/>
        <w:left w:val="none" w:sz="0" w:space="0" w:color="auto"/>
        <w:bottom w:val="none" w:sz="0" w:space="0" w:color="auto"/>
        <w:right w:val="none" w:sz="0" w:space="0" w:color="auto"/>
      </w:divBdr>
    </w:div>
    <w:div w:id="923609571">
      <w:bodyDiv w:val="1"/>
      <w:marLeft w:val="0"/>
      <w:marRight w:val="0"/>
      <w:marTop w:val="0"/>
      <w:marBottom w:val="0"/>
      <w:divBdr>
        <w:top w:val="none" w:sz="0" w:space="0" w:color="auto"/>
        <w:left w:val="none" w:sz="0" w:space="0" w:color="auto"/>
        <w:bottom w:val="none" w:sz="0" w:space="0" w:color="auto"/>
        <w:right w:val="none" w:sz="0" w:space="0" w:color="auto"/>
      </w:divBdr>
    </w:div>
    <w:div w:id="946430227">
      <w:bodyDiv w:val="1"/>
      <w:marLeft w:val="0"/>
      <w:marRight w:val="0"/>
      <w:marTop w:val="0"/>
      <w:marBottom w:val="0"/>
      <w:divBdr>
        <w:top w:val="none" w:sz="0" w:space="0" w:color="auto"/>
        <w:left w:val="none" w:sz="0" w:space="0" w:color="auto"/>
        <w:bottom w:val="none" w:sz="0" w:space="0" w:color="auto"/>
        <w:right w:val="none" w:sz="0" w:space="0" w:color="auto"/>
      </w:divBdr>
    </w:div>
    <w:div w:id="1177883261">
      <w:bodyDiv w:val="1"/>
      <w:marLeft w:val="0"/>
      <w:marRight w:val="0"/>
      <w:marTop w:val="0"/>
      <w:marBottom w:val="0"/>
      <w:divBdr>
        <w:top w:val="none" w:sz="0" w:space="0" w:color="auto"/>
        <w:left w:val="none" w:sz="0" w:space="0" w:color="auto"/>
        <w:bottom w:val="none" w:sz="0" w:space="0" w:color="auto"/>
        <w:right w:val="none" w:sz="0" w:space="0" w:color="auto"/>
      </w:divBdr>
    </w:div>
    <w:div w:id="1284460934">
      <w:bodyDiv w:val="1"/>
      <w:marLeft w:val="0"/>
      <w:marRight w:val="0"/>
      <w:marTop w:val="0"/>
      <w:marBottom w:val="0"/>
      <w:divBdr>
        <w:top w:val="none" w:sz="0" w:space="0" w:color="auto"/>
        <w:left w:val="none" w:sz="0" w:space="0" w:color="auto"/>
        <w:bottom w:val="none" w:sz="0" w:space="0" w:color="auto"/>
        <w:right w:val="none" w:sz="0" w:space="0" w:color="auto"/>
      </w:divBdr>
    </w:div>
    <w:div w:id="16638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SOUTHERN CRESCENT TECHNICAL COLLEGE</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Griffin Technical College</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Irby, Sharon</dc:creator>
  <cp:lastModifiedBy>Sims, Qiana</cp:lastModifiedBy>
  <cp:revision>2</cp:revision>
  <cp:lastPrinted>2018-08-23T19:03:00Z</cp:lastPrinted>
  <dcterms:created xsi:type="dcterms:W3CDTF">2023-02-22T21:45:00Z</dcterms:created>
  <dcterms:modified xsi:type="dcterms:W3CDTF">2023-02-22T21:45:00Z</dcterms:modified>
</cp:coreProperties>
</file>