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95B28" w:rsidP="00AA69AE" w:rsidRDefault="086640A4" w14:paraId="1E4F74E8" w14:textId="45EEC3EC">
      <w:pPr>
        <w:rPr>
          <w:rStyle w:val="Strong"/>
          <w:rFonts w:ascii="Franklin Gothic Book" w:hAnsi="Franklin Gothic Book" w:cs="Arial"/>
          <w:color w:val="1F4E79"/>
          <w:sz w:val="28"/>
          <w:szCs w:val="28"/>
        </w:rPr>
      </w:pPr>
      <w:r w:rsidRPr="05B634C0" w:rsidR="69802FE2">
        <w:rPr>
          <w:rStyle w:val="Strong"/>
          <w:rFonts w:ascii="Franklin Gothic Book" w:hAnsi="Franklin Gothic Book" w:cs="Arial"/>
          <w:color w:val="1F4E79" w:themeColor="accent5" w:themeTint="FF" w:themeShade="80"/>
          <w:sz w:val="28"/>
          <w:szCs w:val="28"/>
        </w:rPr>
        <w:t xml:space="preserve">INSTRUCTOR AIR CONDITIONING, PLUMBING </w:t>
      </w:r>
      <w:r w:rsidRPr="05B634C0" w:rsidR="00895B28">
        <w:rPr>
          <w:rStyle w:val="Strong"/>
          <w:rFonts w:ascii="Franklin Gothic Book" w:hAnsi="Franklin Gothic Book" w:cs="Arial"/>
          <w:color w:val="1F4E79" w:themeColor="accent5" w:themeTint="FF" w:themeShade="80"/>
          <w:sz w:val="28"/>
          <w:szCs w:val="28"/>
        </w:rPr>
        <w:t xml:space="preserve"> </w:t>
      </w:r>
    </w:p>
    <w:p w:rsidRPr="00CF5B8F" w:rsidR="000C6864" w:rsidP="00AA69AE" w:rsidRDefault="008A5484" w14:paraId="67A99F53" w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1DE47D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35C34BA">
        <w:rPr>
          <w:rStyle w:val="Strong"/>
          <w:rFonts w:ascii="Franklin Gothic Book" w:hAnsi="Franklin Gothic Book" w:cs="Arial"/>
          <w:color w:val="1F4E79"/>
          <w:sz w:val="28"/>
          <w:szCs w:val="28"/>
        </w:rPr>
        <w:t xml:space="preserve">&amp; PIPEFITTING TECHNOLOGY</w:t>
      </w:r>
      <w:r w:rsidR="0089046D">
        <w:rPr>
          <w:rStyle w:val="Strong"/>
          <w:rFonts w:ascii="Franklin Gothic Book" w:hAnsi="Franklin Gothic Book" w:cs="Arial"/>
          <w:color w:val="1F4E79"/>
          <w:sz w:val="28"/>
          <w:szCs w:val="28"/>
        </w:rPr>
        <w:t xml:space="preserve"> </w:t>
      </w:r>
    </w:p>
    <w:p w:rsidR="00895B28" w:rsidP="626773D7" w:rsidRDefault="00895B28" w14:paraId="5B9FBA58" w14:textId="77777777">
      <w:pPr>
        <w:pStyle w:val="NoSpacing"/>
        <w:rPr>
          <w:rStyle w:val="Strong"/>
          <w:rFonts w:ascii="Franklin Gothic Book" w:hAnsi="Franklin Gothic Book" w:cs="Arial"/>
          <w:color w:val="1F4E79"/>
          <w:sz w:val="28"/>
          <w:szCs w:val="28"/>
        </w:rPr>
      </w:pPr>
    </w:p>
    <w:p w:rsidRPr="00895B28" w:rsidR="007A7204" w:rsidP="00E43580" w:rsidRDefault="05FFE7B8" w14:paraId="2E54C94F" w14:textId="6A62DE27">
      <w:pPr>
        <w:pStyle w:val="NoSpacing"/>
        <w:rPr>
          <w:rStyle w:val="Strong"/>
          <w:rFonts w:ascii="Franklin Gothic Book" w:hAnsi="Franklin Gothic Book" w:cs="Arial"/>
          <w:color w:val="1F4E79"/>
        </w:rPr>
      </w:pPr>
      <w:r w:rsidRPr="05B634C0" w:rsidR="0FB325EA">
        <w:rPr>
          <w:rStyle w:val="Strong"/>
          <w:rFonts w:ascii="Franklin Gothic Book" w:hAnsi="Franklin Gothic Book" w:cs="Arial"/>
          <w:color w:val="1F4E79" w:themeColor="accent5" w:themeTint="FF" w:themeShade="80"/>
        </w:rPr>
        <w:t>GRIFFIN</w:t>
      </w:r>
      <w:r w:rsidRPr="05B634C0" w:rsidR="45589F12">
        <w:rPr>
          <w:rStyle w:val="Strong"/>
          <w:rFonts w:ascii="Franklin Gothic Book" w:hAnsi="Franklin Gothic Book" w:cs="Arial"/>
          <w:color w:val="1F4E79" w:themeColor="accent5" w:themeTint="FF" w:themeShade="80"/>
        </w:rPr>
        <w:t xml:space="preserve"> CAMPUS</w:t>
      </w:r>
      <w:r w:rsidRPr="05B634C0" w:rsidR="38A35699">
        <w:rPr>
          <w:rStyle w:val="Strong"/>
          <w:rFonts w:ascii="Franklin Gothic Book" w:hAnsi="Franklin Gothic Book" w:cs="Arial"/>
          <w:color w:val="1F4E79" w:themeColor="accent5" w:themeTint="FF" w:themeShade="80"/>
        </w:rPr>
        <w:t xml:space="preserve"> </w:t>
      </w:r>
    </w:p>
    <w:p w:rsidR="05B634C0" w:rsidP="05B634C0" w:rsidRDefault="05B634C0" w14:paraId="7A9250AF" w14:textId="6BA87738">
      <w:pPr>
        <w:pStyle w:val="NoSpacing"/>
        <w:rPr>
          <w:rStyle w:val="Strong"/>
          <w:rFonts w:ascii="Franklin Gothic Book" w:hAnsi="Franklin Gothic Book" w:cs="Arial"/>
          <w:color w:val="1F4E79" w:themeColor="accent5" w:themeTint="FF" w:themeShade="80"/>
        </w:rPr>
      </w:pPr>
    </w:p>
    <w:p w:rsidR="135893C1" w:rsidP="05B634C0" w:rsidRDefault="135893C1" w14:paraId="76C7067E" w14:textId="311F031C">
      <w:pPr>
        <w:pStyle w:val="NoSpacing"/>
        <w:rPr>
          <w:rStyle w:val="Strong"/>
          <w:rFonts w:ascii="Franklin Gothic Book" w:hAnsi="Franklin Gothic Book" w:cs="Arial"/>
          <w:color w:val="1F4E79" w:themeColor="accent5" w:themeTint="FF" w:themeShade="80"/>
        </w:rPr>
      </w:pPr>
      <w:r w:rsidRPr="05B634C0" w:rsidR="135893C1">
        <w:rPr>
          <w:rStyle w:val="Strong"/>
          <w:rFonts w:ascii="Franklin Gothic Book" w:hAnsi="Franklin Gothic Book" w:cs="Arial"/>
          <w:color w:val="1F4E79" w:themeColor="accent5" w:themeTint="FF" w:themeShade="80"/>
        </w:rPr>
        <w:t>FULL-TIME (EVENINGS AND WEEKENDS)</w:t>
      </w:r>
    </w:p>
    <w:p w:rsidR="00AA69AE" w:rsidP="00D43C66" w:rsidRDefault="00AA69AE" w14:paraId="0A37501D" w14:textId="77777777" w14:noSpellErr="1">
      <w:pPr>
        <w:rPr>
          <w:rFonts w:ascii="Franklin Gothic Book" w:hAnsi="Franklin Gothic Book" w:cs="Arial"/>
          <w:b w:val="1"/>
          <w:bCs w:val="1"/>
          <w:sz w:val="20"/>
          <w:szCs w:val="20"/>
        </w:rPr>
      </w:pPr>
    </w:p>
    <w:p w:rsidR="05B634C0" w:rsidP="05B634C0" w:rsidRDefault="05B634C0" w14:paraId="5829936E" w14:textId="06398852">
      <w:pPr>
        <w:rPr>
          <w:rFonts w:ascii="Franklin Gothic Book" w:hAnsi="Franklin Gothic Book" w:cs="Arial"/>
          <w:b w:val="1"/>
          <w:bCs w:val="1"/>
          <w:color w:val="1F4E79" w:themeColor="accent5" w:themeTint="FF" w:themeShade="80"/>
          <w:sz w:val="20"/>
          <w:szCs w:val="20"/>
        </w:rPr>
      </w:pPr>
    </w:p>
    <w:p w:rsidR="00EC07A9" w:rsidP="00D43C66" w:rsidRDefault="00D43C66" w14:paraId="24322311"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9F0D92" w:rsidR="00B06AED" w:rsidP="00D43C66" w:rsidRDefault="00B06AED" w14:paraId="02EB378F" w14:textId="77777777">
      <w:pPr>
        <w:rPr>
          <w:rFonts w:ascii="Franklin Gothic Book" w:hAnsi="Franklin Gothic Book" w:cs="Arial"/>
          <w:b/>
          <w:bCs/>
          <w:color w:val="1F4E79"/>
          <w:sz w:val="10"/>
          <w:szCs w:val="10"/>
        </w:rPr>
      </w:pPr>
    </w:p>
    <w:p w:rsidR="6B225BCF" w:rsidP="05B634C0" w:rsidRDefault="6B225BCF" w14:paraId="77D35F9C" w14:textId="40A6E18A">
      <w:pPr>
        <w:rPr>
          <w:rFonts w:ascii="Franklin Gothic Book" w:hAnsi="Franklin Gothic Book" w:eastAsia="Franklin Gothic Book" w:cs="Franklin Gothic Book"/>
          <w:noProof w:val="0"/>
          <w:sz w:val="24"/>
          <w:szCs w:val="24"/>
          <w:lang w:val="en-US"/>
        </w:rPr>
      </w:pP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Must </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possess</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and maintain </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appropriate licensure</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certification, or </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additional</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professional credentials relevant to both air conditioning and plumbing/pipefitting technologies. Diploma or certificate in Air Conditioning Technology and relevant plumbing/pipefitting training </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required</w:t>
      </w:r>
      <w:r w:rsidRPr="05B634C0" w:rsidR="6B225B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Three (3) years of documented work experience in both disciplines.</w:t>
      </w:r>
    </w:p>
    <w:p w:rsidR="05B634C0" w:rsidP="05B634C0" w:rsidRDefault="05B634C0" w14:paraId="3196B4A9" w14:textId="7F441DC4">
      <w:pPr>
        <w:rPr>
          <w:rFonts w:ascii="Franklin Gothic Book" w:hAnsi="Franklin Gothic Book" w:cs="Arial"/>
        </w:rPr>
      </w:pPr>
    </w:p>
    <w:p w:rsidR="00071209" w:rsidP="00071209" w:rsidRDefault="00071209" w14:paraId="200BC01D"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9F0D92" w:rsidR="00071209" w:rsidP="00071209" w:rsidRDefault="00071209" w14:paraId="5A39BBE3" w14:textId="77777777">
      <w:pPr>
        <w:rPr>
          <w:rFonts w:ascii="Franklin Gothic Book" w:hAnsi="Franklin Gothic Book" w:cs="Arial"/>
          <w:b/>
          <w:bCs/>
          <w:color w:val="1F4E79"/>
          <w:sz w:val="10"/>
          <w:szCs w:val="10"/>
        </w:rPr>
      </w:pPr>
    </w:p>
    <w:p w:rsidRPr="00CF5B8F" w:rsidR="000730A4" w:rsidP="05B634C0" w:rsidRDefault="00D43C66" w14:paraId="562B0F6E" w14:textId="3149A3D1">
      <w:pPr>
        <w:rPr>
          <w:rFonts w:ascii="Franklin Gothic Book" w:hAnsi="Franklin Gothic Book" w:eastAsia="Franklin Gothic Book" w:cs="Franklin Gothic Book"/>
          <w:noProof w:val="0"/>
          <w:sz w:val="24"/>
          <w:szCs w:val="24"/>
          <w:lang w:val="en-US"/>
        </w:rPr>
      </w:pPr>
      <w:r w:rsidRPr="05B634C0" w:rsidR="237E6B4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Associate’s degree in Air Conditioning Technology, Plumbing, </w:t>
      </w:r>
      <w:r w:rsidRPr="05B634C0" w:rsidR="237E6B4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Pipefitting</w:t>
      </w:r>
      <w:r w:rsidRPr="05B634C0" w:rsidR="237E6B4B">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or a closely related field. Five (5) years of industry experience. Teaching experience within the Technical College System of Georgia preferred. Familiarity with Blackboard LMS, A/C system design, gas safety, refrigeration. Strong interpersonal, leadership, and computer skills.</w:t>
      </w:r>
    </w:p>
    <w:p w:rsidRPr="00CF5B8F" w:rsidR="000730A4" w:rsidP="05B634C0" w:rsidRDefault="00D43C66" w14:paraId="756546B8" w14:textId="1F3A62DB">
      <w:pPr>
        <w:rPr>
          <w:rFonts w:ascii="Franklin Gothic Book" w:hAnsi="Franklin Gothic Book" w:eastAsia="Franklin Gothic Book" w:cs="Franklin Gothic Book"/>
        </w:rPr>
      </w:pPr>
    </w:p>
    <w:p w:rsidRPr="00CF5B8F" w:rsidR="000730A4" w:rsidP="05B634C0" w:rsidRDefault="00D43C66" w14:paraId="748158FE" w14:textId="3C45FEDD">
      <w:pPr>
        <w:pStyle w:val="Normal"/>
        <w:rPr>
          <w:rFonts w:ascii="Franklin Gothic Book" w:hAnsi="Franklin Gothic Book" w:cs="Arial"/>
          <w:color w:val="1F4E79"/>
          <w:sz w:val="20"/>
          <w:szCs w:val="20"/>
        </w:rPr>
      </w:pPr>
      <w:r w:rsidRPr="05B634C0" w:rsidR="00D43C66">
        <w:rPr>
          <w:rFonts w:ascii="Franklin Gothic Book" w:hAnsi="Franklin Gothic Book" w:cs="Arial"/>
          <w:b w:val="1"/>
          <w:bCs w:val="1"/>
          <w:color w:val="1F4E79" w:themeColor="accent5" w:themeTint="FF" w:themeShade="80"/>
          <w:sz w:val="20"/>
          <w:szCs w:val="20"/>
        </w:rPr>
        <w:t>RESPONSIBILITIES</w:t>
      </w:r>
      <w:r w:rsidRPr="05B634C0" w:rsidR="00D43C66">
        <w:rPr>
          <w:rFonts w:ascii="Franklin Gothic Book" w:hAnsi="Franklin Gothic Book" w:cs="Arial"/>
          <w:color w:val="1F4E79" w:themeColor="accent5" w:themeTint="FF" w:themeShade="80"/>
          <w:sz w:val="20"/>
          <w:szCs w:val="20"/>
        </w:rPr>
        <w:t xml:space="preserve">: </w:t>
      </w:r>
    </w:p>
    <w:p w:rsidRPr="009F0D92" w:rsidR="000730A4" w:rsidP="00D43C66" w:rsidRDefault="000730A4" w14:paraId="72A3D3EC" w14:textId="77777777">
      <w:pPr>
        <w:rPr>
          <w:rFonts w:ascii="Franklin Gothic Book" w:hAnsi="Franklin Gothic Book" w:cs="Arial"/>
          <w:sz w:val="10"/>
          <w:szCs w:val="10"/>
        </w:rPr>
      </w:pPr>
    </w:p>
    <w:p w:rsidRPr="009F0D92" w:rsidR="0077659E" w:rsidP="05B634C0" w:rsidRDefault="0077659E" w14:paraId="62486C05" w14:textId="787FDAC0">
      <w:pPr>
        <w:rPr>
          <w:rFonts w:ascii="Franklin Gothic Book" w:hAnsi="Franklin Gothic Book" w:eastAsia="Franklin Gothic Book" w:cs="Franklin Gothic Book"/>
          <w:noProof w:val="0"/>
          <w:sz w:val="24"/>
          <w:szCs w:val="24"/>
          <w:lang w:val="en-US"/>
        </w:rPr>
      </w:pP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Under general supervision, instruct and supervise students in both Air Conditioning and Plumbing/Pipefitting Technologies. Develops program and course outlines, </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goals</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and </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objectives</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prepares lesson plans; evaluates student progress; requests and </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maintains</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supplies and equipment; </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maintains</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certifications; prepares documentation and reports; ensures safety; meets with students and staff; </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assists</w:t>
      </w:r>
      <w:r w:rsidRPr="05B634C0" w:rsidR="134AE6C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recruitment and job placement.  Other duties as assigned.</w:t>
      </w:r>
    </w:p>
    <w:p w:rsidR="00A577DA" w:rsidP="05B634C0" w:rsidRDefault="00A577DA" w14:paraId="6E6C2AD5" w14:textId="313FB5F8">
      <w:pPr>
        <w:rPr>
          <w:rFonts w:ascii="Franklin Gothic Book" w:hAnsi="Franklin Gothic Book" w:eastAsia="Franklin Gothic Book" w:cs="Franklin Gothic Book"/>
          <w:sz w:val="24"/>
          <w:szCs w:val="24"/>
        </w:rPr>
      </w:pPr>
    </w:p>
    <w:p w:rsidR="00A577DA" w:rsidP="05B634C0" w:rsidRDefault="00A577DA" w14:paraId="52A7BBC0" w14:textId="56F1E3BE">
      <w:pPr>
        <w:pStyle w:val="Normal"/>
        <w:rPr>
          <w:rFonts w:ascii="Franklin Gothic Book" w:hAnsi="Franklin Gothic Book" w:cs="Arial"/>
          <w:color w:val="1F4E79"/>
          <w:sz w:val="20"/>
          <w:szCs w:val="20"/>
        </w:rPr>
      </w:pPr>
      <w:r w:rsidRPr="05B634C0" w:rsidR="00A577DA">
        <w:rPr>
          <w:rFonts w:ascii="Franklin Gothic Book" w:hAnsi="Franklin Gothic Book" w:cs="Arial"/>
          <w:b w:val="1"/>
          <w:bCs w:val="1"/>
          <w:color w:val="1F4E79" w:themeColor="accent5" w:themeTint="FF" w:themeShade="80"/>
          <w:sz w:val="20"/>
          <w:szCs w:val="20"/>
        </w:rPr>
        <w:t>COMPETENCIES</w:t>
      </w:r>
      <w:r w:rsidRPr="05B634C0" w:rsidR="005526A9">
        <w:rPr>
          <w:rFonts w:ascii="Franklin Gothic Book" w:hAnsi="Franklin Gothic Book" w:cs="Arial"/>
          <w:color w:val="1F4E79" w:themeColor="accent5" w:themeTint="FF" w:themeShade="80"/>
          <w:sz w:val="20"/>
          <w:szCs w:val="20"/>
        </w:rPr>
        <w:t>:</w:t>
      </w:r>
      <w:r w:rsidRPr="05B634C0" w:rsidR="00895B28">
        <w:rPr>
          <w:rFonts w:ascii="Franklin Gothic Book" w:hAnsi="Franklin Gothic Book" w:cs="Arial"/>
          <w:color w:val="1F4E79" w:themeColor="accent5" w:themeTint="FF" w:themeShade="80"/>
          <w:sz w:val="20"/>
          <w:szCs w:val="20"/>
        </w:rPr>
        <w:t xml:space="preserve"> </w:t>
      </w:r>
    </w:p>
    <w:p w:rsidRPr="009F0D92" w:rsidR="00B06AED" w:rsidP="005526A9" w:rsidRDefault="00B06AED" w14:paraId="4DDBEF00" w14:textId="77777777">
      <w:pPr>
        <w:rPr>
          <w:rFonts w:ascii="Franklin Gothic Book" w:hAnsi="Franklin Gothic Book" w:cs="Arial"/>
          <w:color w:val="1F4E79"/>
          <w:sz w:val="10"/>
          <w:szCs w:val="10"/>
        </w:rPr>
      </w:pPr>
    </w:p>
    <w:p w:rsidRPr="00A577DA" w:rsidR="005526A9" w:rsidP="05B634C0" w:rsidRDefault="00A577DA" w14:paraId="450705F4" w14:textId="5206673B">
      <w:pPr>
        <w:rPr>
          <w:rFonts w:ascii="Franklin Gothic Book" w:hAnsi="Franklin Gothic Book" w:eastAsia="Franklin Gothic Book" w:cs="Franklin Gothic Book"/>
          <w:noProof w:val="0"/>
          <w:sz w:val="24"/>
          <w:szCs w:val="24"/>
          <w:lang w:val="en-US"/>
        </w:rPr>
      </w:pPr>
      <w:r w:rsidRPr="05B634C0" w:rsidR="3E886A0E">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Knowledge of pedagogical practice and theory; Knowledge of the mission of postsecondary vocational / 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rsidR="05B634C0" w:rsidP="05B634C0" w:rsidRDefault="05B634C0" w14:paraId="43E67FA9" w14:textId="7BF9A197">
      <w:pPr>
        <w:rPr>
          <w:rFonts w:ascii="Franklin Gothic Book" w:hAnsi="Franklin Gothic Book"/>
        </w:rPr>
      </w:pPr>
    </w:p>
    <w:p w:rsidR="00594E9E" w:rsidP="00895B28" w:rsidRDefault="00895B28" w14:paraId="2E06C93E"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w:rsidRPr="009F0D92" w:rsidR="00B06AED" w:rsidP="00895B28" w:rsidRDefault="00B06AED" w14:paraId="3CF2D8B6" w14:textId="77777777">
      <w:pPr>
        <w:rPr>
          <w:rFonts w:ascii="Franklin Gothic Book" w:hAnsi="Franklin Gothic Book" w:cs="Arial"/>
          <w:color w:val="1F4E79"/>
          <w:sz w:val="10"/>
          <w:szCs w:val="10"/>
        </w:rPr>
      </w:pPr>
    </w:p>
    <w:p w:rsidRPr="000730A4" w:rsidR="00373CF6" w:rsidP="05B634C0" w:rsidRDefault="00373CF6" w14:paraId="009783FE" w14:textId="52C634A6">
      <w:pPr>
        <w:jc w:val="both"/>
        <w:rPr>
          <w:rFonts w:ascii="Franklin Gothic Book" w:hAnsi="Franklin Gothic Book" w:eastAsia="Franklin Gothic Book" w:cs="Franklin Gothic Book"/>
          <w:noProof w:val="0"/>
          <w:sz w:val="24"/>
          <w:szCs w:val="24"/>
          <w:lang w:val="en-US"/>
        </w:rPr>
      </w:pPr>
      <w:r w:rsidRPr="05B634C0" w:rsidR="331E10A2">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Salary </w:t>
      </w:r>
      <w:r w:rsidRPr="05B634C0" w:rsidR="331E10A2">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commensurate</w:t>
      </w:r>
      <w:r w:rsidRPr="05B634C0" w:rsidR="331E10A2">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education and work experience. Benefits include paid state holidays, paid annual and sick leave, and the State of Georgia Flexible Benefits Program.</w:t>
      </w:r>
    </w:p>
    <w:p w:rsidRPr="000730A4" w:rsidR="00373CF6" w:rsidP="05B634C0" w:rsidRDefault="00373CF6" w14:paraId="0FB78278" w14:textId="4AA61038">
      <w:pPr>
        <w:pStyle w:val="Normal"/>
        <w:jc w:val="both"/>
        <w:rPr>
          <w:rFonts w:ascii="Franklin Gothic Book" w:hAnsi="Franklin Gothic Book" w:cs="Arial"/>
        </w:rPr>
      </w:pPr>
    </w:p>
    <w:p w:rsidR="00594E9E" w:rsidP="00895B28" w:rsidRDefault="00895B28" w14:paraId="3C5C19A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9F0D92" w:rsidR="00B06AED" w:rsidP="00895B28" w:rsidRDefault="00B06AED" w14:paraId="1FC39945" w14:textId="77777777">
      <w:pPr>
        <w:rPr>
          <w:rFonts w:ascii="Franklin Gothic Book" w:hAnsi="Franklin Gothic Book" w:cs="Arial"/>
          <w:color w:val="1F4E79"/>
          <w:sz w:val="10"/>
          <w:szCs w:val="10"/>
        </w:rPr>
      </w:pPr>
    </w:p>
    <w:p w:rsidR="00A50D8D" w:rsidP="00A50D8D" w:rsidRDefault="00A50D8D" w14:paraId="14103AC6" w14:textId="77777777">
      <w:pPr>
        <w:pStyle w:val="paragraph"/>
        <w:spacing w:before="0" w:beforeAutospacing="0" w:after="0" w:afterAutospacing="0"/>
        <w:jc w:val="both"/>
        <w:textAlignment w:val="baseline"/>
        <w:rPr>
          <w:rFonts w:ascii="Segoe UI" w:hAnsi="Segoe UI" w:cs="Segoe UI"/>
          <w:sz w:val="18"/>
          <w:szCs w:val="18"/>
        </w:rPr>
      </w:pPr>
      <w:bookmarkStart w:name="_GoBack" w:id="0"/>
      <w:bookmarkEnd w:id="0"/>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rsidR="00A50D8D" w:rsidP="00A50D8D" w:rsidRDefault="00A50D8D" w14:paraId="4DAB797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4660E6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rsidR="00A50D8D" w:rsidP="00A50D8D" w:rsidRDefault="00A50D8D" w14:paraId="0E770BB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0809888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rsidR="00A50D8D" w:rsidP="00A50D8D" w:rsidRDefault="00A50D8D" w14:paraId="70C7987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34308C2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rsidR="00A50D8D" w:rsidP="00A50D8D" w:rsidRDefault="00A50D8D" w14:paraId="457EAC3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27A246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rPr>
        <w:t>Only those who are scheduled for an interview will be notified of the status of the position. </w:t>
      </w:r>
      <w:r>
        <w:rPr>
          <w:rStyle w:val="eop"/>
          <w:rFonts w:ascii="Franklin Gothic Book" w:hAnsi="Franklin Gothic Book" w:cs="Segoe UI"/>
        </w:rPr>
        <w:t> </w:t>
      </w:r>
    </w:p>
    <w:p w:rsidRPr="000730A4" w:rsidR="00A50D8D" w:rsidP="0077659E" w:rsidRDefault="00A50D8D" w14:paraId="24C4FE9B" w14:textId="77777777">
      <w:pPr>
        <w:widowControl w:val="0"/>
        <w:autoSpaceDE w:val="0"/>
        <w:autoSpaceDN w:val="0"/>
        <w:adjustRightInd w:val="0"/>
        <w:jc w:val="both"/>
        <w:rPr>
          <w:rFonts w:ascii="Franklin Gothic Book" w:hAnsi="Franklin Gothic Book" w:cs="Arial"/>
          <w:iCs/>
        </w:rPr>
      </w:pPr>
    </w:p>
    <w:p w:rsidR="00404D7C" w:rsidP="000730A4" w:rsidRDefault="00404D7C" w14:paraId="1F72F646" w14:textId="77777777">
      <w:pPr>
        <w:rPr>
          <w:rFonts w:ascii="Calibri" w:hAnsi="Calibri" w:cs="Calibri"/>
          <w:sz w:val="16"/>
          <w:szCs w:val="16"/>
        </w:rPr>
      </w:pPr>
    </w:p>
    <w:p w:rsidR="00404D7C" w:rsidP="000730A4" w:rsidRDefault="00404D7C" w14:paraId="08CE6F91" w14:textId="77777777">
      <w:pPr>
        <w:rPr>
          <w:rFonts w:ascii="Calibri" w:hAnsi="Calibri" w:cs="Calibri"/>
          <w:sz w:val="16"/>
          <w:szCs w:val="16"/>
        </w:rPr>
      </w:pPr>
    </w:p>
    <w:p w:rsidR="00404D7C" w:rsidP="000730A4" w:rsidRDefault="00404D7C" w14:paraId="61CDCEAD" w14:textId="77777777">
      <w:pPr>
        <w:rPr>
          <w:rFonts w:ascii="Calibri" w:hAnsi="Calibri" w:cs="Calibri"/>
          <w:sz w:val="16"/>
          <w:szCs w:val="16"/>
        </w:rPr>
      </w:pPr>
    </w:p>
    <w:p w:rsidR="00404D7C" w:rsidP="000730A4" w:rsidRDefault="00404D7C" w14:paraId="6BB9E253" w14:textId="77777777">
      <w:pPr>
        <w:rPr>
          <w:rFonts w:ascii="Calibri" w:hAnsi="Calibri" w:cs="Calibri"/>
          <w:sz w:val="16"/>
          <w:szCs w:val="16"/>
        </w:rPr>
      </w:pPr>
    </w:p>
    <w:p w:rsidR="00404D7C" w:rsidP="000730A4" w:rsidRDefault="00404D7C" w14:paraId="23DE523C" w14:textId="77777777">
      <w:pPr>
        <w:rPr>
          <w:rFonts w:ascii="Calibri" w:hAnsi="Calibri" w:cs="Calibri"/>
          <w:sz w:val="16"/>
          <w:szCs w:val="16"/>
        </w:rPr>
      </w:pPr>
    </w:p>
    <w:p w:rsidR="00404D7C" w:rsidP="000730A4" w:rsidRDefault="00404D7C" w14:paraId="52E56223" w14:textId="77777777">
      <w:pPr>
        <w:rPr>
          <w:rFonts w:ascii="Calibri" w:hAnsi="Calibri" w:cs="Calibri"/>
          <w:sz w:val="16"/>
          <w:szCs w:val="16"/>
        </w:rPr>
      </w:pPr>
    </w:p>
    <w:p w:rsidR="00404D7C" w:rsidP="000730A4" w:rsidRDefault="00404D7C" w14:paraId="07547A01" w14:textId="77777777">
      <w:pPr>
        <w:rPr>
          <w:rFonts w:ascii="Calibri" w:hAnsi="Calibri" w:cs="Calibri"/>
          <w:sz w:val="16"/>
          <w:szCs w:val="16"/>
        </w:rPr>
      </w:pPr>
    </w:p>
    <w:p w:rsidR="00404D7C" w:rsidP="000730A4" w:rsidRDefault="00404D7C" w14:paraId="5043CB0F" w14:textId="77777777">
      <w:pPr>
        <w:rPr>
          <w:rFonts w:ascii="Calibri" w:hAnsi="Calibri" w:cs="Calibri"/>
          <w:sz w:val="16"/>
          <w:szCs w:val="16"/>
        </w:rPr>
      </w:pPr>
    </w:p>
    <w:p w:rsidR="00404D7C" w:rsidP="000730A4" w:rsidRDefault="00404D7C" w14:paraId="07459315" w14:textId="77777777">
      <w:pPr>
        <w:rPr>
          <w:rFonts w:ascii="Calibri" w:hAnsi="Calibri" w:cs="Calibri"/>
          <w:sz w:val="16"/>
          <w:szCs w:val="16"/>
        </w:rPr>
      </w:pPr>
    </w:p>
    <w:p w:rsidR="00404D7C" w:rsidP="000730A4" w:rsidRDefault="00404D7C" w14:paraId="6537F28F" w14:textId="77777777">
      <w:pPr>
        <w:rPr>
          <w:rFonts w:ascii="Calibri" w:hAnsi="Calibri" w:cs="Calibri"/>
          <w:sz w:val="16"/>
          <w:szCs w:val="16"/>
        </w:rPr>
      </w:pPr>
    </w:p>
    <w:p w:rsidR="00404D7C" w:rsidP="000730A4" w:rsidRDefault="00404D7C" w14:paraId="6DFB9E20" w14:textId="77777777">
      <w:pPr>
        <w:rPr>
          <w:rFonts w:ascii="Calibri" w:hAnsi="Calibri" w:cs="Calibri"/>
          <w:sz w:val="16"/>
          <w:szCs w:val="16"/>
        </w:rPr>
      </w:pPr>
    </w:p>
    <w:p w:rsidR="00404D7C" w:rsidP="000730A4" w:rsidRDefault="00404D7C" w14:paraId="70DF9E56" w14:textId="77777777">
      <w:pPr>
        <w:rPr>
          <w:rFonts w:ascii="Calibri" w:hAnsi="Calibri" w:cs="Calibri"/>
          <w:sz w:val="16"/>
          <w:szCs w:val="16"/>
        </w:rPr>
      </w:pPr>
    </w:p>
    <w:p w:rsidR="00404D7C" w:rsidP="000730A4" w:rsidRDefault="00404D7C" w14:paraId="44E871BC" w14:textId="77777777">
      <w:pPr>
        <w:rPr>
          <w:rFonts w:ascii="Calibri" w:hAnsi="Calibri" w:cs="Calibri"/>
          <w:sz w:val="16"/>
          <w:szCs w:val="16"/>
        </w:rPr>
      </w:pPr>
    </w:p>
    <w:p w:rsidR="00404D7C" w:rsidP="000730A4" w:rsidRDefault="00404D7C" w14:paraId="144A5D23" w14:textId="77777777">
      <w:pPr>
        <w:rPr>
          <w:rFonts w:ascii="Calibri" w:hAnsi="Calibri" w:cs="Calibri"/>
          <w:sz w:val="16"/>
          <w:szCs w:val="16"/>
        </w:rPr>
      </w:pPr>
    </w:p>
    <w:p w:rsidR="00404D7C" w:rsidP="000730A4" w:rsidRDefault="00404D7C" w14:paraId="738610EB" w14:textId="77777777">
      <w:pPr>
        <w:rPr>
          <w:rFonts w:ascii="Calibri" w:hAnsi="Calibri" w:cs="Calibri"/>
          <w:sz w:val="16"/>
          <w:szCs w:val="16"/>
        </w:rPr>
      </w:pPr>
    </w:p>
    <w:p w:rsidR="00404D7C" w:rsidP="000730A4" w:rsidRDefault="00404D7C" w14:paraId="637805D2" w14:textId="77777777">
      <w:pPr>
        <w:rPr>
          <w:rFonts w:ascii="Calibri" w:hAnsi="Calibri" w:cs="Calibri"/>
          <w:sz w:val="16"/>
          <w:szCs w:val="16"/>
        </w:rPr>
      </w:pPr>
    </w:p>
    <w:p w:rsidR="00404D7C" w:rsidP="000730A4" w:rsidRDefault="00404D7C" w14:paraId="463F29E8" w14:textId="77777777">
      <w:pPr>
        <w:rPr>
          <w:rFonts w:ascii="Calibri" w:hAnsi="Calibri" w:cs="Calibri"/>
          <w:sz w:val="16"/>
          <w:szCs w:val="16"/>
        </w:rPr>
      </w:pPr>
    </w:p>
    <w:p w:rsidR="00404D7C" w:rsidP="000730A4" w:rsidRDefault="00404D7C" w14:paraId="3B7B4B86" w14:textId="77777777">
      <w:pPr>
        <w:rPr>
          <w:rFonts w:ascii="Calibri" w:hAnsi="Calibri" w:cs="Calibri"/>
          <w:sz w:val="16"/>
          <w:szCs w:val="16"/>
        </w:rPr>
      </w:pPr>
    </w:p>
    <w:p w:rsidR="00404D7C" w:rsidP="000730A4" w:rsidRDefault="00404D7C" w14:paraId="3A0FF5F2" w14:textId="77777777">
      <w:pPr>
        <w:rPr>
          <w:rFonts w:ascii="Calibri" w:hAnsi="Calibri" w:cs="Calibri"/>
          <w:sz w:val="16"/>
          <w:szCs w:val="16"/>
        </w:rPr>
      </w:pPr>
    </w:p>
    <w:p w:rsidR="00404D7C" w:rsidP="000730A4" w:rsidRDefault="00404D7C" w14:paraId="5630AD66" w14:textId="77777777">
      <w:pPr>
        <w:rPr>
          <w:rFonts w:ascii="Calibri" w:hAnsi="Calibri" w:cs="Calibri"/>
          <w:sz w:val="16"/>
          <w:szCs w:val="16"/>
        </w:rPr>
      </w:pPr>
    </w:p>
    <w:p w:rsidR="00404D7C" w:rsidP="000730A4" w:rsidRDefault="00404D7C" w14:paraId="61829076" w14:textId="77777777">
      <w:pPr>
        <w:rPr>
          <w:rFonts w:ascii="Calibri" w:hAnsi="Calibri" w:cs="Calibri"/>
          <w:sz w:val="16"/>
          <w:szCs w:val="16"/>
        </w:rPr>
      </w:pPr>
    </w:p>
    <w:p w:rsidR="00404D7C" w:rsidP="000730A4" w:rsidRDefault="00404D7C" w14:paraId="2BA226A1" w14:textId="77777777">
      <w:pPr>
        <w:rPr>
          <w:rFonts w:ascii="Calibri" w:hAnsi="Calibri" w:cs="Calibri"/>
          <w:sz w:val="16"/>
          <w:szCs w:val="16"/>
        </w:rPr>
      </w:pPr>
    </w:p>
    <w:p w:rsidR="00404D7C" w:rsidP="000730A4" w:rsidRDefault="00404D7C" w14:paraId="17AD93B2" w14:textId="77777777">
      <w:pPr>
        <w:rPr>
          <w:rFonts w:ascii="Calibri" w:hAnsi="Calibri" w:cs="Calibri"/>
          <w:sz w:val="16"/>
          <w:szCs w:val="16"/>
        </w:rPr>
      </w:pPr>
    </w:p>
    <w:p w:rsidR="00404D7C" w:rsidP="000730A4" w:rsidRDefault="00404D7C" w14:paraId="0DE4B5B7" w14:textId="77777777">
      <w:pPr>
        <w:rPr>
          <w:rFonts w:ascii="Calibri" w:hAnsi="Calibri" w:cs="Calibri"/>
          <w:sz w:val="16"/>
          <w:szCs w:val="16"/>
        </w:rPr>
      </w:pPr>
    </w:p>
    <w:p w:rsidRPr="00712029" w:rsidR="00AE5250" w:rsidP="430BD504" w:rsidRDefault="0BCF2A44" w14:paraId="2B306A2F" w14:textId="730BEA5B">
      <w:pPr>
        <w:rPr>
          <w:rFonts w:ascii="Calibri" w:hAnsi="Calibri" w:eastAsia="Calibri" w:cs="Calibri"/>
          <w:sz w:val="16"/>
          <w:szCs w:val="16"/>
        </w:rPr>
      </w:pPr>
      <w:r w:rsidRPr="430BD504">
        <w:rPr>
          <w:rFonts w:ascii="Franklin Gothic Book" w:hAnsi="Franklin Gothic Book" w:eastAsia="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w:t>
      </w:r>
      <w:r w:rsidRPr="430BD504">
        <w:rPr>
          <w:rFonts w:ascii="Franklin Gothic Book" w:hAnsi="Franklin Gothic Book" w:eastAsia="Franklin Gothic Book" w:cs="Franklin Gothic Book"/>
          <w:color w:val="000000" w:themeColor="text1"/>
          <w:sz w:val="19"/>
          <w:szCs w:val="19"/>
        </w:rPr>
        <w:lastRenderedPageBreak/>
        <w:t>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97" w:rsidP="00D43C66" w:rsidRDefault="00DB2D97" w14:paraId="7194DBDC" w14:textId="77777777">
      <w:r>
        <w:separator/>
      </w:r>
    </w:p>
  </w:endnote>
  <w:endnote w:type="continuationSeparator" w:id="0">
    <w:p w:rsidR="00DB2D97" w:rsidP="00D43C66" w:rsidRDefault="00DB2D97" w14:paraId="769D0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36FEB5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97" w:rsidP="00D43C66" w:rsidRDefault="00DB2D97" w14:paraId="54CD245A" w14:textId="77777777">
      <w:r>
        <w:separator/>
      </w:r>
    </w:p>
  </w:footnote>
  <w:footnote w:type="continuationSeparator" w:id="0">
    <w:p w:rsidR="00DB2D97" w:rsidP="00D43C66" w:rsidRDefault="00DB2D97" w14:paraId="1231BE6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122D0"/>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0D8D"/>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E03D1A"/>
    <w:rsid w:val="00E075FD"/>
    <w:rsid w:val="00E329B6"/>
    <w:rsid w:val="00E43580"/>
    <w:rsid w:val="00E5127E"/>
    <w:rsid w:val="00E87F6E"/>
    <w:rsid w:val="00EC07A9"/>
    <w:rsid w:val="00EC1F1A"/>
    <w:rsid w:val="05B634C0"/>
    <w:rsid w:val="05FFE7B8"/>
    <w:rsid w:val="0739CF40"/>
    <w:rsid w:val="086640A4"/>
    <w:rsid w:val="0BCF2A44"/>
    <w:rsid w:val="0F53841E"/>
    <w:rsid w:val="0F930DEC"/>
    <w:rsid w:val="0FB325EA"/>
    <w:rsid w:val="134AE6CF"/>
    <w:rsid w:val="135893C1"/>
    <w:rsid w:val="1C256366"/>
    <w:rsid w:val="237E6B4B"/>
    <w:rsid w:val="23C24FFD"/>
    <w:rsid w:val="25693F59"/>
    <w:rsid w:val="286B8EC9"/>
    <w:rsid w:val="29C25492"/>
    <w:rsid w:val="2B21C466"/>
    <w:rsid w:val="2B8B3BF8"/>
    <w:rsid w:val="2D38328B"/>
    <w:rsid w:val="30D02745"/>
    <w:rsid w:val="331E10A2"/>
    <w:rsid w:val="338E4BB2"/>
    <w:rsid w:val="3548D1A2"/>
    <w:rsid w:val="36C5EC74"/>
    <w:rsid w:val="38A35699"/>
    <w:rsid w:val="39FD8D36"/>
    <w:rsid w:val="3E886A0E"/>
    <w:rsid w:val="3EBD969E"/>
    <w:rsid w:val="430BD504"/>
    <w:rsid w:val="45589F12"/>
    <w:rsid w:val="50D05379"/>
    <w:rsid w:val="626773D7"/>
    <w:rsid w:val="63176ECB"/>
    <w:rsid w:val="635C34BA"/>
    <w:rsid w:val="63601333"/>
    <w:rsid w:val="677886D6"/>
    <w:rsid w:val="6913036C"/>
    <w:rsid w:val="6955187E"/>
    <w:rsid w:val="69802FE2"/>
    <w:rsid w:val="6B225BCF"/>
    <w:rsid w:val="743DB39E"/>
    <w:rsid w:val="784F9448"/>
    <w:rsid w:val="7ADC40BF"/>
    <w:rsid w:val="7C82A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paragraph" w:customStyle="1">
    <w:name w:val="paragraph"/>
    <w:basedOn w:val="Normal"/>
    <w:rsid w:val="00A50D8D"/>
    <w:pPr>
      <w:spacing w:before="100" w:beforeAutospacing="1" w:after="100" w:afterAutospacing="1"/>
    </w:pPr>
  </w:style>
  <w:style w:type="character" w:styleId="normaltextrun" w:customStyle="1">
    <w:name w:val="normaltextrun"/>
    <w:basedOn w:val="DefaultParagraphFont"/>
    <w:rsid w:val="00A50D8D"/>
  </w:style>
  <w:style w:type="character" w:styleId="eop" w:customStyle="1">
    <w:name w:val="eop"/>
    <w:basedOn w:val="DefaultParagraphFont"/>
    <w:rsid w:val="00A5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27627689">
      <w:bodyDiv w:val="1"/>
      <w:marLeft w:val="0"/>
      <w:marRight w:val="0"/>
      <w:marTop w:val="0"/>
      <w:marBottom w:val="0"/>
      <w:divBdr>
        <w:top w:val="none" w:sz="0" w:space="0" w:color="auto"/>
        <w:left w:val="none" w:sz="0" w:space="0" w:color="auto"/>
        <w:bottom w:val="none" w:sz="0" w:space="0" w:color="auto"/>
        <w:right w:val="none" w:sz="0" w:space="0" w:color="auto"/>
      </w:divBdr>
      <w:divsChild>
        <w:div w:id="1770547053">
          <w:marLeft w:val="0"/>
          <w:marRight w:val="0"/>
          <w:marTop w:val="0"/>
          <w:marBottom w:val="0"/>
          <w:divBdr>
            <w:top w:val="none" w:sz="0" w:space="0" w:color="auto"/>
            <w:left w:val="none" w:sz="0" w:space="0" w:color="auto"/>
            <w:bottom w:val="none" w:sz="0" w:space="0" w:color="auto"/>
            <w:right w:val="none" w:sz="0" w:space="0" w:color="auto"/>
          </w:divBdr>
        </w:div>
        <w:div w:id="1687554182">
          <w:marLeft w:val="0"/>
          <w:marRight w:val="0"/>
          <w:marTop w:val="0"/>
          <w:marBottom w:val="0"/>
          <w:divBdr>
            <w:top w:val="none" w:sz="0" w:space="0" w:color="auto"/>
            <w:left w:val="none" w:sz="0" w:space="0" w:color="auto"/>
            <w:bottom w:val="none" w:sz="0" w:space="0" w:color="auto"/>
            <w:right w:val="none" w:sz="0" w:space="0" w:color="auto"/>
          </w:divBdr>
        </w:div>
        <w:div w:id="328481676">
          <w:marLeft w:val="0"/>
          <w:marRight w:val="0"/>
          <w:marTop w:val="0"/>
          <w:marBottom w:val="0"/>
          <w:divBdr>
            <w:top w:val="none" w:sz="0" w:space="0" w:color="auto"/>
            <w:left w:val="none" w:sz="0" w:space="0" w:color="auto"/>
            <w:bottom w:val="none" w:sz="0" w:space="0" w:color="auto"/>
            <w:right w:val="none" w:sz="0" w:space="0" w:color="auto"/>
          </w:divBdr>
        </w:div>
        <w:div w:id="287056267">
          <w:marLeft w:val="0"/>
          <w:marRight w:val="0"/>
          <w:marTop w:val="0"/>
          <w:marBottom w:val="0"/>
          <w:divBdr>
            <w:top w:val="none" w:sz="0" w:space="0" w:color="auto"/>
            <w:left w:val="none" w:sz="0" w:space="0" w:color="auto"/>
            <w:bottom w:val="none" w:sz="0" w:space="0" w:color="auto"/>
            <w:right w:val="none" w:sz="0" w:space="0" w:color="auto"/>
          </w:divBdr>
        </w:div>
        <w:div w:id="1699114438">
          <w:marLeft w:val="0"/>
          <w:marRight w:val="0"/>
          <w:marTop w:val="0"/>
          <w:marBottom w:val="0"/>
          <w:divBdr>
            <w:top w:val="none" w:sz="0" w:space="0" w:color="auto"/>
            <w:left w:val="none" w:sz="0" w:space="0" w:color="auto"/>
            <w:bottom w:val="none" w:sz="0" w:space="0" w:color="auto"/>
            <w:right w:val="none" w:sz="0" w:space="0" w:color="auto"/>
          </w:divBdr>
        </w:div>
        <w:div w:id="2114281648">
          <w:marLeft w:val="0"/>
          <w:marRight w:val="0"/>
          <w:marTop w:val="0"/>
          <w:marBottom w:val="0"/>
          <w:divBdr>
            <w:top w:val="none" w:sz="0" w:space="0" w:color="auto"/>
            <w:left w:val="none" w:sz="0" w:space="0" w:color="auto"/>
            <w:bottom w:val="none" w:sz="0" w:space="0" w:color="auto"/>
            <w:right w:val="none" w:sz="0" w:space="0" w:color="auto"/>
          </w:divBdr>
        </w:div>
        <w:div w:id="1904755822">
          <w:marLeft w:val="0"/>
          <w:marRight w:val="0"/>
          <w:marTop w:val="0"/>
          <w:marBottom w:val="0"/>
          <w:divBdr>
            <w:top w:val="none" w:sz="0" w:space="0" w:color="auto"/>
            <w:left w:val="none" w:sz="0" w:space="0" w:color="auto"/>
            <w:bottom w:val="none" w:sz="0" w:space="0" w:color="auto"/>
            <w:right w:val="none" w:sz="0" w:space="0" w:color="auto"/>
          </w:divBdr>
        </w:div>
        <w:div w:id="1252465858">
          <w:marLeft w:val="0"/>
          <w:marRight w:val="0"/>
          <w:marTop w:val="0"/>
          <w:marBottom w:val="0"/>
          <w:divBdr>
            <w:top w:val="none" w:sz="0" w:space="0" w:color="auto"/>
            <w:left w:val="none" w:sz="0" w:space="0" w:color="auto"/>
            <w:bottom w:val="none" w:sz="0" w:space="0" w:color="auto"/>
            <w:right w:val="none" w:sz="0" w:space="0" w:color="auto"/>
          </w:divBdr>
        </w:div>
        <w:div w:id="1359046558">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6D8-25FC-48EB-A17E-35E3E0AA9169}">
  <ds:schemaRefs>
    <ds:schemaRef ds:uri="http://schemas.microsoft.com/sharepoint/v3/contenttype/forms"/>
  </ds:schemaRefs>
</ds:datastoreItem>
</file>

<file path=customXml/itemProps2.xml><?xml version="1.0" encoding="utf-8"?>
<ds:datastoreItem xmlns:ds="http://schemas.openxmlformats.org/officeDocument/2006/customXml" ds:itemID="{189AC5D7-6E21-48C0-98B1-DD81D9AA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76C87-A1EE-4D7E-B266-42D1F291EE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DAE228-3652-42FE-88F6-68AB89D885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2017-06-14T20:07:00.0000000Z</lastPrinted>
  <dcterms:created xsi:type="dcterms:W3CDTF">2025-03-21T13:32:00.0000000Z</dcterms:created>
  <dcterms:modified xsi:type="dcterms:W3CDTF">2025-05-07T18:59:31.9809378Z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