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4346" w14:textId="60CC7873" w:rsidR="00CD1936" w:rsidRPr="00CD1936" w:rsidRDefault="00C12FB4" w:rsidP="00CD1936">
      <w:pPr>
        <w:rPr>
          <w:rFonts w:ascii="Franklin Gothic Book" w:hAnsi="Franklin Gothic Book" w:cs="Arial"/>
          <w:b/>
          <w:bCs/>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3F4A439A" wp14:editId="3F4A439B">
            <wp:simplePos x="0" y="0"/>
            <wp:positionH relativeFrom="column">
              <wp:posOffset>4241165</wp:posOffset>
            </wp:positionH>
            <wp:positionV relativeFrom="paragraph">
              <wp:posOffset>-55880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42">
        <w:rPr>
          <w:rFonts w:ascii="Franklin Gothic Book" w:hAnsi="Franklin Gothic Book" w:cs="Arial"/>
          <w:b/>
          <w:bCs/>
          <w:noProof/>
          <w:color w:val="1F4E79"/>
          <w:sz w:val="28"/>
          <w:szCs w:val="28"/>
        </w:rPr>
        <w:t>LPN/P</w:t>
      </w:r>
      <w:r w:rsidR="00821BF2">
        <w:rPr>
          <w:rFonts w:ascii="Franklin Gothic Book" w:hAnsi="Franklin Gothic Book" w:cs="Arial"/>
          <w:b/>
          <w:bCs/>
          <w:noProof/>
          <w:color w:val="1F4E79"/>
          <w:sz w:val="28"/>
          <w:szCs w:val="28"/>
        </w:rPr>
        <w:t>aramedic</w:t>
      </w:r>
      <w:r w:rsidR="00624D42">
        <w:rPr>
          <w:rFonts w:ascii="Franklin Gothic Book" w:hAnsi="Franklin Gothic Book" w:cs="Arial"/>
          <w:b/>
          <w:bCs/>
          <w:noProof/>
          <w:color w:val="1F4E79"/>
          <w:sz w:val="28"/>
          <w:szCs w:val="28"/>
        </w:rPr>
        <w:t xml:space="preserve"> </w:t>
      </w:r>
      <w:r w:rsidR="00821BF2">
        <w:rPr>
          <w:rFonts w:ascii="Franklin Gothic Book" w:hAnsi="Franklin Gothic Book" w:cs="Arial"/>
          <w:b/>
          <w:bCs/>
          <w:noProof/>
          <w:color w:val="1F4E79"/>
          <w:sz w:val="28"/>
          <w:szCs w:val="28"/>
        </w:rPr>
        <w:t>to</w:t>
      </w:r>
      <w:r w:rsidR="00624D42">
        <w:rPr>
          <w:rFonts w:ascii="Franklin Gothic Book" w:hAnsi="Franklin Gothic Book" w:cs="Arial"/>
          <w:b/>
          <w:bCs/>
          <w:noProof/>
          <w:color w:val="1F4E79"/>
          <w:sz w:val="28"/>
          <w:szCs w:val="28"/>
        </w:rPr>
        <w:t xml:space="preserve"> RN B</w:t>
      </w:r>
      <w:r w:rsidR="00821BF2">
        <w:rPr>
          <w:rFonts w:ascii="Franklin Gothic Book" w:hAnsi="Franklin Gothic Book" w:cs="Arial"/>
          <w:b/>
          <w:bCs/>
          <w:noProof/>
          <w:color w:val="1F4E79"/>
          <w:sz w:val="28"/>
          <w:szCs w:val="28"/>
        </w:rPr>
        <w:t>ridge</w:t>
      </w:r>
      <w:r w:rsidR="00624D42">
        <w:rPr>
          <w:rFonts w:ascii="Franklin Gothic Book" w:hAnsi="Franklin Gothic Book" w:cs="Arial"/>
          <w:b/>
          <w:bCs/>
          <w:noProof/>
          <w:color w:val="1F4E79"/>
          <w:sz w:val="28"/>
          <w:szCs w:val="28"/>
        </w:rPr>
        <w:t xml:space="preserve"> (ASN I</w:t>
      </w:r>
      <w:r w:rsidR="00821BF2">
        <w:rPr>
          <w:rFonts w:ascii="Franklin Gothic Book" w:hAnsi="Franklin Gothic Book" w:cs="Arial"/>
          <w:b/>
          <w:bCs/>
          <w:noProof/>
          <w:color w:val="1F4E79"/>
          <w:sz w:val="28"/>
          <w:szCs w:val="28"/>
        </w:rPr>
        <w:t>nstructor</w:t>
      </w:r>
      <w:r w:rsidR="00624D42">
        <w:rPr>
          <w:rFonts w:ascii="Franklin Gothic Book" w:hAnsi="Franklin Gothic Book" w:cs="Arial"/>
          <w:b/>
          <w:bCs/>
          <w:noProof/>
          <w:color w:val="1F4E79"/>
          <w:sz w:val="28"/>
          <w:szCs w:val="28"/>
        </w:rPr>
        <w:t>)</w:t>
      </w:r>
    </w:p>
    <w:p w14:paraId="3F4A4347" w14:textId="0B0B6261" w:rsidR="000C6864" w:rsidRPr="0030069F" w:rsidRDefault="0030069F" w:rsidP="00CD1936">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4C4787">
        <w:rPr>
          <w:rStyle w:val="Strong"/>
          <w:rFonts w:ascii="Franklin Gothic Book" w:hAnsi="Franklin Gothic Book" w:cs="Arial"/>
          <w:color w:val="1F4E79"/>
          <w:sz w:val="26"/>
          <w:szCs w:val="26"/>
        </w:rPr>
        <w:t>PART</w:t>
      </w:r>
      <w:r w:rsidR="00824C93">
        <w:rPr>
          <w:rStyle w:val="Strong"/>
          <w:rFonts w:ascii="Franklin Gothic Book" w:hAnsi="Franklin Gothic Book" w:cs="Arial"/>
          <w:color w:val="1F4E79"/>
          <w:sz w:val="26"/>
          <w:szCs w:val="26"/>
        </w:rPr>
        <w:t xml:space="preserve">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F4A434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F4A4349" w14:textId="28317570" w:rsidR="007A7204" w:rsidRPr="00C6746F" w:rsidRDefault="00624D42" w:rsidP="00C6746F">
      <w:pPr>
        <w:rPr>
          <w:rFonts w:ascii="Franklin Gothic Book" w:hAnsi="Franklin Gothic Book" w:cs="Arial"/>
          <w:b/>
          <w:bCs/>
          <w:color w:val="1F4E79"/>
          <w:sz w:val="28"/>
          <w:szCs w:val="28"/>
        </w:rPr>
      </w:pPr>
      <w:r>
        <w:rPr>
          <w:rFonts w:ascii="Franklin Gothic Book" w:hAnsi="Franklin Gothic Book" w:cs="Arial"/>
          <w:b/>
          <w:bCs/>
          <w:color w:val="1F4E79"/>
          <w:sz w:val="28"/>
          <w:szCs w:val="28"/>
        </w:rPr>
        <w:t>Butts County Center and Jasper County Center</w:t>
      </w:r>
      <w:r w:rsidR="00C6746F" w:rsidRPr="00C6746F">
        <w:rPr>
          <w:rFonts w:ascii="Franklin Gothic Book" w:hAnsi="Franklin Gothic Book" w:cs="Arial"/>
          <w:b/>
          <w:bCs/>
          <w:color w:val="1F4E79"/>
          <w:sz w:val="28"/>
          <w:szCs w:val="28"/>
        </w:rPr>
        <w:t xml:space="preserve"> </w:t>
      </w:r>
    </w:p>
    <w:p w14:paraId="3F4A434A"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3F4A434C" w14:textId="48684B7A" w:rsidR="00B06AED" w:rsidRPr="006052F6" w:rsidRDefault="00D43C66" w:rsidP="00D43C66">
      <w:pPr>
        <w:rPr>
          <w:rFonts w:ascii="Franklin Gothic Book" w:hAnsi="Franklin Gothic Book" w:cs="Arial"/>
          <w:b/>
          <w:bCs/>
          <w:color w:val="1F4E79"/>
          <w:sz w:val="10"/>
          <w:szCs w:val="10"/>
        </w:rPr>
      </w:pPr>
      <w:r w:rsidRPr="00CF5B8F">
        <w:rPr>
          <w:rFonts w:ascii="Franklin Gothic Book" w:hAnsi="Franklin Gothic Book" w:cs="Arial"/>
          <w:b/>
          <w:bCs/>
          <w:color w:val="1F4E79"/>
          <w:sz w:val="20"/>
          <w:szCs w:val="20"/>
        </w:rPr>
        <w:t xml:space="preserve">MINIMUM QUALIFICATIONS: </w:t>
      </w:r>
    </w:p>
    <w:p w14:paraId="32368050" w14:textId="49CD149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or a candidate with only a baccalaureate degree in nursing must be able to provide documentation of progress toward an earned graduate degree in nursing, have experience in the area of responsibility, and be directed by a faculty member with at least one (1) earned graduate degree in nursing. 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w14:paraId="5B9BC9B5" w14:textId="77777777" w:rsidR="00624D42" w:rsidRDefault="00624D42" w:rsidP="001C593E">
      <w:pPr>
        <w:autoSpaceDE w:val="0"/>
        <w:autoSpaceDN w:val="0"/>
        <w:adjustRightInd w:val="0"/>
      </w:pPr>
    </w:p>
    <w:p w14:paraId="4AC4FFFB" w14:textId="41BE073B" w:rsidR="00D50C2B" w:rsidRDefault="00E14CEC" w:rsidP="001C593E">
      <w:pPr>
        <w:autoSpaceDE w:val="0"/>
        <w:autoSpaceDN w:val="0"/>
        <w:adjustRightInd w:val="0"/>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w:t>
      </w:r>
    </w:p>
    <w:p w14:paraId="615A22F4"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 and maintain a current Georgia Registered Nurse License. A minimum of three (3) years of full time in-field work/teaching professional nursing experience in education, business, industry and/or military environments within the last seven (7) years is preferred. Active participation in appropriate professional/occupational organizations.</w:t>
      </w:r>
    </w:p>
    <w:p w14:paraId="01FB0344" w14:textId="77777777" w:rsidR="00624D42" w:rsidRDefault="00624D42" w:rsidP="001C593E">
      <w:pPr>
        <w:autoSpaceDE w:val="0"/>
        <w:autoSpaceDN w:val="0"/>
        <w:adjustRightInd w:val="0"/>
      </w:pPr>
    </w:p>
    <w:p w14:paraId="2E5B07FE" w14:textId="0AC6954D" w:rsidR="00E14CEC" w:rsidRDefault="00E14CEC" w:rsidP="001C593E">
      <w:pPr>
        <w:autoSpaceDE w:val="0"/>
        <w:autoSpaceDN w:val="0"/>
        <w:adjustRightInd w:val="0"/>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w:t>
      </w:r>
    </w:p>
    <w:p w14:paraId="096B1D92" w14:textId="14D3A231" w:rsidR="00624D42" w:rsidRPr="004C4787" w:rsidRDefault="00624D42" w:rsidP="001C593E">
      <w:pPr>
        <w:autoSpaceDE w:val="0"/>
        <w:autoSpaceDN w:val="0"/>
        <w:adjustRightInd w:val="0"/>
        <w:rPr>
          <w:rFonts w:ascii="Franklin Gothic Book" w:hAnsi="Franklin Gothic Book"/>
        </w:rPr>
      </w:pPr>
      <w:r w:rsidRPr="00E14CEC">
        <w:rPr>
          <w:rFonts w:ascii="Franklin Gothic Book" w:hAnsi="Franklin Gothic Book"/>
        </w:rPr>
        <w:t>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r w:rsidRPr="004C4787">
        <w:rPr>
          <w:rFonts w:ascii="Franklin Gothic Book" w:hAnsi="Franklin Gothic Book"/>
        </w:rPr>
        <w:t xml:space="preserve">. </w:t>
      </w:r>
      <w:r w:rsidR="004C4787" w:rsidRPr="004C4787">
        <w:rPr>
          <w:rFonts w:ascii="Franklin Gothic Book" w:hAnsi="Franklin Gothic Book"/>
        </w:rPr>
        <w:t>This is a part time position that will work 29 hours per week.</w:t>
      </w:r>
    </w:p>
    <w:p w14:paraId="32C6DE2C" w14:textId="77777777" w:rsidR="00624D42" w:rsidRDefault="00624D42" w:rsidP="001C593E">
      <w:pPr>
        <w:autoSpaceDE w:val="0"/>
        <w:autoSpaceDN w:val="0"/>
        <w:adjustRightInd w:val="0"/>
      </w:pPr>
    </w:p>
    <w:p w14:paraId="72A17E1E" w14:textId="5192E170" w:rsidR="00E14CEC" w:rsidRDefault="00E14CEC" w:rsidP="001C593E">
      <w:pPr>
        <w:autoSpaceDE w:val="0"/>
        <w:autoSpaceDN w:val="0"/>
        <w:adjustRightInd w:val="0"/>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p>
    <w:p w14:paraId="3AB87E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human relations skills; </w:t>
      </w:r>
    </w:p>
    <w:p w14:paraId="6050B84F"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and experience in the operation of computers and </w:t>
      </w:r>
      <w:proofErr w:type="gramStart"/>
      <w:r w:rsidRPr="00E14CEC">
        <w:rPr>
          <w:rFonts w:ascii="Franklin Gothic Book" w:hAnsi="Franklin Gothic Book"/>
        </w:rPr>
        <w:t>job related</w:t>
      </w:r>
      <w:proofErr w:type="gramEnd"/>
      <w:r w:rsidRPr="00E14CEC">
        <w:rPr>
          <w:rFonts w:ascii="Franklin Gothic Book" w:hAnsi="Franklin Gothic Book"/>
        </w:rPr>
        <w:t xml:space="preserve"> software </w:t>
      </w:r>
      <w:proofErr w:type="gramStart"/>
      <w:r w:rsidRPr="00E14CEC">
        <w:rPr>
          <w:rFonts w:ascii="Franklin Gothic Book" w:hAnsi="Franklin Gothic Book"/>
        </w:rPr>
        <w:t>programs;</w:t>
      </w:r>
      <w:proofErr w:type="gramEnd"/>
      <w:r w:rsidRPr="00E14CEC">
        <w:rPr>
          <w:rFonts w:ascii="Franklin Gothic Book" w:hAnsi="Franklin Gothic Book"/>
        </w:rPr>
        <w:t xml:space="preserve"> </w:t>
      </w:r>
    </w:p>
    <w:p w14:paraId="1F6E856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Blackboard Learning Management System; </w:t>
      </w:r>
    </w:p>
    <w:p w14:paraId="2A8C0C3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and experience using Electronic Medical Record systems; </w:t>
      </w:r>
    </w:p>
    <w:p w14:paraId="6C51F99D"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written and verbal communications skills; </w:t>
      </w:r>
    </w:p>
    <w:p w14:paraId="3B5744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pedagogical practice and theory; </w:t>
      </w:r>
    </w:p>
    <w:p w14:paraId="6AA5563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mission of postsecondary vocational/technical education; </w:t>
      </w:r>
    </w:p>
    <w:p w14:paraId="131C5C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academic course standards; </w:t>
      </w:r>
    </w:p>
    <w:p w14:paraId="1F8C9542"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college’s academic programs; </w:t>
      </w:r>
    </w:p>
    <w:p w14:paraId="0A1309C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work cooperatively with students, faculty and staff; </w:t>
      </w:r>
    </w:p>
    <w:p w14:paraId="1DAEBB1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in the preparation and delivery of classroom content; </w:t>
      </w:r>
    </w:p>
    <w:p w14:paraId="3CCF8B9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lastRenderedPageBreak/>
        <w:t xml:space="preserve">Skill to make timely decisions; </w:t>
      </w:r>
    </w:p>
    <w:p w14:paraId="43FF7A5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Decision making and problem solving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358C209B" w14:textId="012A049C"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Skill in interpersonal relations and in dealing with the public.</w:t>
      </w:r>
    </w:p>
    <w:p w14:paraId="557FA9CA" w14:textId="77777777" w:rsidR="00624D42" w:rsidRDefault="00624D42" w:rsidP="001C593E">
      <w:pPr>
        <w:autoSpaceDE w:val="0"/>
        <w:autoSpaceDN w:val="0"/>
        <w:adjustRightInd w:val="0"/>
      </w:pPr>
    </w:p>
    <w:p w14:paraId="386094EF" w14:textId="635086CC" w:rsidR="00E14CEC" w:rsidRDefault="00E14CEC" w:rsidP="001C593E">
      <w:pPr>
        <w:autoSpaceDE w:val="0"/>
        <w:autoSpaceDN w:val="0"/>
        <w:adjustRightInd w:val="0"/>
      </w:pPr>
      <w:r>
        <w:rPr>
          <w:rStyle w:val="normaltextrun"/>
          <w:rFonts w:ascii="Franklin Gothic Book" w:hAnsi="Franklin Gothic Book" w:cs="Segoe UI"/>
          <w:b/>
          <w:bCs/>
          <w:color w:val="1F4E79"/>
          <w:sz w:val="20"/>
          <w:szCs w:val="20"/>
        </w:rPr>
        <w:t>SALARY:</w:t>
      </w:r>
    </w:p>
    <w:p w14:paraId="741FF923" w14:textId="692FFAB3" w:rsidR="004C4787" w:rsidRDefault="004C4787" w:rsidP="001C593E">
      <w:pPr>
        <w:autoSpaceDE w:val="0"/>
        <w:autoSpaceDN w:val="0"/>
        <w:adjustRightInd w:val="0"/>
        <w:rPr>
          <w:rFonts w:ascii="Franklin Gothic Book" w:hAnsi="Franklin Gothic Book"/>
        </w:rPr>
      </w:pPr>
      <w:r>
        <w:rPr>
          <w:rStyle w:val="normaltextrun"/>
          <w:rFonts w:ascii="Franklin Gothic Book" w:hAnsi="Franklin Gothic Book"/>
          <w:color w:val="000000"/>
          <w:shd w:val="clear" w:color="auto" w:fill="FFFFFF"/>
        </w:rPr>
        <w:t>This is a part-time position without insurance benefits; work hours will not exceed 29 per week.  Hourly rate is commensurate with education and work experience.</w:t>
      </w:r>
    </w:p>
    <w:p w14:paraId="11266D71" w14:textId="77777777" w:rsidR="00E14CEC" w:rsidRDefault="00E14CEC" w:rsidP="001C593E">
      <w:pPr>
        <w:autoSpaceDE w:val="0"/>
        <w:autoSpaceDN w:val="0"/>
        <w:adjustRightInd w:val="0"/>
      </w:pPr>
    </w:p>
    <w:p w14:paraId="567DE59E" w14:textId="77777777" w:rsidR="00E14CEC" w:rsidRDefault="00E14CEC" w:rsidP="00E14CEC">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70B8704A" w14:textId="77777777" w:rsidR="00821BF2" w:rsidRDefault="00624D42" w:rsidP="001C593E">
      <w:pPr>
        <w:autoSpaceDE w:val="0"/>
        <w:autoSpaceDN w:val="0"/>
        <w:adjustRightInd w:val="0"/>
        <w:rPr>
          <w:rFonts w:ascii="Franklin Gothic Book" w:hAnsi="Franklin Gothic Book"/>
        </w:rPr>
      </w:pPr>
      <w:r w:rsidRPr="00821BF2">
        <w:rPr>
          <w:rFonts w:ascii="Franklin Gothic Book" w:hAnsi="Franklin Gothic Book"/>
          <w:i/>
        </w:rPr>
        <w:t xml:space="preserve">Please note: This position is fully funded through a grant, and continuation beyond the grant period is not guaranteed. </w:t>
      </w:r>
      <w:r w:rsidRPr="00E14CEC">
        <w:rPr>
          <w:rFonts w:ascii="Franklin Gothic Book" w:hAnsi="Franklin Gothic Book"/>
        </w:rPr>
        <w:t xml:space="preserve">In this role, you will be responsible for teaching, recruiting for the program, and ensuring compliance with all grant requirements. </w:t>
      </w:r>
    </w:p>
    <w:p w14:paraId="3FF43D2C" w14:textId="77777777" w:rsidR="00821BF2" w:rsidRDefault="00821BF2" w:rsidP="001C593E">
      <w:pPr>
        <w:autoSpaceDE w:val="0"/>
        <w:autoSpaceDN w:val="0"/>
        <w:adjustRightInd w:val="0"/>
        <w:rPr>
          <w:rFonts w:ascii="Franklin Gothic Book" w:hAnsi="Franklin Gothic Book"/>
        </w:rPr>
      </w:pPr>
    </w:p>
    <w:p w14:paraId="5FA418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It shall be a condition of employment to submit to a background investigation. Offers of employment shall be conditional pending the result of the background investigation.</w:t>
      </w:r>
    </w:p>
    <w:p w14:paraId="526448BA" w14:textId="77777777" w:rsidR="00821BF2" w:rsidRDefault="00821BF2" w:rsidP="001C593E">
      <w:pPr>
        <w:autoSpaceDE w:val="0"/>
        <w:autoSpaceDN w:val="0"/>
        <w:adjustRightInd w:val="0"/>
        <w:rPr>
          <w:rFonts w:ascii="Franklin Gothic Book" w:hAnsi="Franklin Gothic Book"/>
        </w:rPr>
      </w:pPr>
    </w:p>
    <w:p w14:paraId="15AF2249"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Federal Law requires ID and eligibility verification prior to employment. </w:t>
      </w:r>
    </w:p>
    <w:p w14:paraId="25017809" w14:textId="77777777" w:rsidR="00821BF2" w:rsidRDefault="00821BF2" w:rsidP="001C593E">
      <w:pPr>
        <w:autoSpaceDE w:val="0"/>
        <w:autoSpaceDN w:val="0"/>
        <w:adjustRightInd w:val="0"/>
        <w:rPr>
          <w:rFonts w:ascii="Franklin Gothic Book" w:hAnsi="Franklin Gothic Book"/>
        </w:rPr>
      </w:pPr>
    </w:p>
    <w:p w14:paraId="341DDEC7"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All male U.S. citizens, and male aliens living in the U.S., who are ages 18 through 25, are required to register for the military draft and must present proof of Selective Service Registration upon employment.</w:t>
      </w:r>
    </w:p>
    <w:p w14:paraId="6A8D6759" w14:textId="77777777" w:rsidR="00821BF2" w:rsidRDefault="00821BF2" w:rsidP="001C593E">
      <w:pPr>
        <w:autoSpaceDE w:val="0"/>
        <w:autoSpaceDN w:val="0"/>
        <w:adjustRightInd w:val="0"/>
        <w:rPr>
          <w:rFonts w:ascii="Franklin Gothic Book" w:hAnsi="Franklin Gothic Book"/>
        </w:rPr>
      </w:pPr>
    </w:p>
    <w:p w14:paraId="5AED7C9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Applicants who need special assistance may request assistance by phoning (770) 229-3454. </w:t>
      </w:r>
    </w:p>
    <w:p w14:paraId="206A3CB4" w14:textId="77777777" w:rsidR="00821BF2" w:rsidRDefault="00821BF2" w:rsidP="001C593E">
      <w:pPr>
        <w:autoSpaceDE w:val="0"/>
        <w:autoSpaceDN w:val="0"/>
        <w:adjustRightInd w:val="0"/>
        <w:rPr>
          <w:rFonts w:ascii="Franklin Gothic Book" w:hAnsi="Franklin Gothic Book"/>
        </w:rPr>
      </w:pPr>
    </w:p>
    <w:p w14:paraId="06E51400"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Only those applicants who are interviewed will be notified of the status of the position. </w:t>
      </w:r>
    </w:p>
    <w:p w14:paraId="444B5362" w14:textId="77777777" w:rsidR="00821BF2" w:rsidRDefault="00821BF2" w:rsidP="001C593E">
      <w:pPr>
        <w:autoSpaceDE w:val="0"/>
        <w:autoSpaceDN w:val="0"/>
        <w:adjustRightInd w:val="0"/>
        <w:rPr>
          <w:rFonts w:ascii="Franklin Gothic Book" w:hAnsi="Franklin Gothic Book"/>
        </w:rPr>
      </w:pPr>
    </w:p>
    <w:p w14:paraId="2A3D0334" w14:textId="1D3CE5DF" w:rsidR="00C71BF8"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Candidates must successfully complete a criminal background investigation, pre-employment drug screening, and a motor vehicle screening. Candidates must successfully complete a criminal background investigation, pre-employment drug screening, and motor vehicle screening.</w:t>
      </w:r>
    </w:p>
    <w:p w14:paraId="70F14B34" w14:textId="77777777" w:rsidR="00C71BF8" w:rsidRPr="00E14CEC" w:rsidRDefault="00C71BF8" w:rsidP="001C593E">
      <w:pPr>
        <w:autoSpaceDE w:val="0"/>
        <w:autoSpaceDN w:val="0"/>
        <w:adjustRightInd w:val="0"/>
        <w:rPr>
          <w:rFonts w:ascii="Franklin Gothic Book" w:hAnsi="Franklin Gothic Book"/>
        </w:rPr>
      </w:pPr>
    </w:p>
    <w:p w14:paraId="4B0F6BF2" w14:textId="77777777" w:rsidR="00C71BF8" w:rsidRDefault="00C71BF8" w:rsidP="001C593E">
      <w:pPr>
        <w:autoSpaceDE w:val="0"/>
        <w:autoSpaceDN w:val="0"/>
        <w:adjustRightInd w:val="0"/>
      </w:pPr>
    </w:p>
    <w:p w14:paraId="6F9F64CC" w14:textId="77777777" w:rsidR="00C71BF8" w:rsidRDefault="00C71BF8" w:rsidP="001C593E">
      <w:pPr>
        <w:autoSpaceDE w:val="0"/>
        <w:autoSpaceDN w:val="0"/>
        <w:adjustRightInd w:val="0"/>
      </w:pPr>
    </w:p>
    <w:p w14:paraId="5A598D6F" w14:textId="77777777" w:rsidR="00C71BF8" w:rsidRDefault="00C71BF8" w:rsidP="001C593E">
      <w:pPr>
        <w:autoSpaceDE w:val="0"/>
        <w:autoSpaceDN w:val="0"/>
        <w:adjustRightInd w:val="0"/>
      </w:pPr>
    </w:p>
    <w:p w14:paraId="18D2D8D1" w14:textId="77777777" w:rsidR="00C71BF8" w:rsidRDefault="00C71BF8" w:rsidP="001C593E">
      <w:pPr>
        <w:autoSpaceDE w:val="0"/>
        <w:autoSpaceDN w:val="0"/>
        <w:adjustRightInd w:val="0"/>
      </w:pPr>
    </w:p>
    <w:p w14:paraId="52C47F9D" w14:textId="77777777" w:rsidR="00C71BF8" w:rsidRDefault="00C71BF8" w:rsidP="001C593E">
      <w:pPr>
        <w:autoSpaceDE w:val="0"/>
        <w:autoSpaceDN w:val="0"/>
        <w:adjustRightInd w:val="0"/>
      </w:pPr>
    </w:p>
    <w:p w14:paraId="36E7B212" w14:textId="5903E39E" w:rsidR="00624D42" w:rsidRDefault="00624D42" w:rsidP="001C593E">
      <w:pPr>
        <w:autoSpaceDE w:val="0"/>
        <w:autoSpaceDN w:val="0"/>
        <w:adjustRightInd w:val="0"/>
        <w:rPr>
          <w:rFonts w:ascii="Franklin Gothic Book" w:hAnsi="Franklin Gothic Book"/>
          <w:sz w:val="20"/>
          <w:szCs w:val="20"/>
        </w:rPr>
      </w:pPr>
      <w:r w:rsidRPr="00E14CEC">
        <w:rPr>
          <w:rFonts w:ascii="Franklin Gothic Book" w:hAnsi="Franklin Gothic Book"/>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53FFF24" w14:textId="032BBA49" w:rsidR="004C4787" w:rsidRDefault="004C4787" w:rsidP="001C593E">
      <w:pPr>
        <w:autoSpaceDE w:val="0"/>
        <w:autoSpaceDN w:val="0"/>
        <w:adjustRightInd w:val="0"/>
        <w:rPr>
          <w:rFonts w:ascii="Franklin Gothic Book" w:hAnsi="Franklin Gothic Book" w:cs="Arial"/>
          <w:bCs/>
          <w:sz w:val="20"/>
          <w:szCs w:val="20"/>
        </w:rPr>
      </w:pPr>
    </w:p>
    <w:p w14:paraId="3F962A75" w14:textId="7EE79D39" w:rsidR="004C4787" w:rsidRDefault="004C4787" w:rsidP="001C593E">
      <w:pPr>
        <w:autoSpaceDE w:val="0"/>
        <w:autoSpaceDN w:val="0"/>
        <w:adjustRightInd w:val="0"/>
        <w:rPr>
          <w:rFonts w:ascii="Franklin Gothic Book" w:hAnsi="Franklin Gothic Book" w:cs="Arial"/>
          <w:bCs/>
          <w:sz w:val="20"/>
          <w:szCs w:val="20"/>
        </w:rPr>
      </w:pPr>
    </w:p>
    <w:p w14:paraId="168798EF" w14:textId="77777777" w:rsidR="004C4787" w:rsidRPr="00E14CEC" w:rsidRDefault="004C4787" w:rsidP="001C593E">
      <w:pPr>
        <w:autoSpaceDE w:val="0"/>
        <w:autoSpaceDN w:val="0"/>
        <w:adjustRightInd w:val="0"/>
        <w:rPr>
          <w:rFonts w:ascii="Franklin Gothic Book" w:hAnsi="Franklin Gothic Book" w:cs="Arial"/>
          <w:bCs/>
          <w:sz w:val="20"/>
          <w:szCs w:val="20"/>
        </w:rPr>
      </w:pPr>
    </w:p>
    <w:sectPr w:rsidR="004C4787" w:rsidRPr="00E14CEC"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439E" w14:textId="77777777" w:rsidR="00D37F73" w:rsidRDefault="00D37F73" w:rsidP="00D43C66">
      <w:r>
        <w:separator/>
      </w:r>
    </w:p>
  </w:endnote>
  <w:endnote w:type="continuationSeparator" w:id="0">
    <w:p w14:paraId="3F4A439F" w14:textId="77777777" w:rsidR="00D37F73" w:rsidRDefault="00D37F7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3A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F4A43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439C" w14:textId="77777777" w:rsidR="00D37F73" w:rsidRDefault="00D37F73" w:rsidP="00D43C66">
      <w:r>
        <w:separator/>
      </w:r>
    </w:p>
  </w:footnote>
  <w:footnote w:type="continuationSeparator" w:id="0">
    <w:p w14:paraId="3F4A439D" w14:textId="77777777" w:rsidR="00D37F73" w:rsidRDefault="00D37F73"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A43"/>
    <w:multiLevelType w:val="multilevel"/>
    <w:tmpl w:val="4C9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538D9"/>
    <w:multiLevelType w:val="multilevel"/>
    <w:tmpl w:val="23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F381D"/>
    <w:multiLevelType w:val="hybridMultilevel"/>
    <w:tmpl w:val="F9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775320">
    <w:abstractNumId w:val="3"/>
  </w:num>
  <w:num w:numId="2" w16cid:durableId="1729067746">
    <w:abstractNumId w:val="2"/>
  </w:num>
  <w:num w:numId="3" w16cid:durableId="1319772664">
    <w:abstractNumId w:val="1"/>
  </w:num>
  <w:num w:numId="4" w16cid:durableId="60943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30A4"/>
    <w:rsid w:val="00083D03"/>
    <w:rsid w:val="000A5C9C"/>
    <w:rsid w:val="000C6864"/>
    <w:rsid w:val="000D634C"/>
    <w:rsid w:val="001405F1"/>
    <w:rsid w:val="00170E21"/>
    <w:rsid w:val="001C593E"/>
    <w:rsid w:val="001E1A3C"/>
    <w:rsid w:val="001F21BD"/>
    <w:rsid w:val="001F30CE"/>
    <w:rsid w:val="00212F75"/>
    <w:rsid w:val="00225E13"/>
    <w:rsid w:val="00267001"/>
    <w:rsid w:val="002770AD"/>
    <w:rsid w:val="00287414"/>
    <w:rsid w:val="00290A7B"/>
    <w:rsid w:val="00294D0E"/>
    <w:rsid w:val="002D3BC1"/>
    <w:rsid w:val="0030069F"/>
    <w:rsid w:val="00333F49"/>
    <w:rsid w:val="00365762"/>
    <w:rsid w:val="00365FAD"/>
    <w:rsid w:val="00373CF6"/>
    <w:rsid w:val="003A0A9F"/>
    <w:rsid w:val="003D3E67"/>
    <w:rsid w:val="003D5C37"/>
    <w:rsid w:val="00402CB8"/>
    <w:rsid w:val="00404D7C"/>
    <w:rsid w:val="004631B4"/>
    <w:rsid w:val="004754A5"/>
    <w:rsid w:val="004761C3"/>
    <w:rsid w:val="00482C5A"/>
    <w:rsid w:val="004C00A6"/>
    <w:rsid w:val="004C0F94"/>
    <w:rsid w:val="004C4787"/>
    <w:rsid w:val="00515B4A"/>
    <w:rsid w:val="005526A9"/>
    <w:rsid w:val="005536CB"/>
    <w:rsid w:val="00556547"/>
    <w:rsid w:val="00594E9E"/>
    <w:rsid w:val="005E1F99"/>
    <w:rsid w:val="006052F6"/>
    <w:rsid w:val="00624D42"/>
    <w:rsid w:val="00653568"/>
    <w:rsid w:val="00655BA3"/>
    <w:rsid w:val="0067386F"/>
    <w:rsid w:val="006D4FFA"/>
    <w:rsid w:val="00712029"/>
    <w:rsid w:val="00736511"/>
    <w:rsid w:val="00752CDB"/>
    <w:rsid w:val="00761BFB"/>
    <w:rsid w:val="0077659E"/>
    <w:rsid w:val="007A6DF6"/>
    <w:rsid w:val="007A7204"/>
    <w:rsid w:val="007B46DE"/>
    <w:rsid w:val="007C0855"/>
    <w:rsid w:val="007C1475"/>
    <w:rsid w:val="007C2620"/>
    <w:rsid w:val="007C5481"/>
    <w:rsid w:val="00821BF2"/>
    <w:rsid w:val="00824C93"/>
    <w:rsid w:val="00847CDD"/>
    <w:rsid w:val="00861F8E"/>
    <w:rsid w:val="008739D7"/>
    <w:rsid w:val="0089046D"/>
    <w:rsid w:val="00895B28"/>
    <w:rsid w:val="008C4CC5"/>
    <w:rsid w:val="00900E89"/>
    <w:rsid w:val="0091022D"/>
    <w:rsid w:val="00934BE8"/>
    <w:rsid w:val="009404E1"/>
    <w:rsid w:val="00973852"/>
    <w:rsid w:val="0098134E"/>
    <w:rsid w:val="00995E3C"/>
    <w:rsid w:val="009D78A5"/>
    <w:rsid w:val="009F10A9"/>
    <w:rsid w:val="00A013A8"/>
    <w:rsid w:val="00A12D22"/>
    <w:rsid w:val="00A21398"/>
    <w:rsid w:val="00A21BA6"/>
    <w:rsid w:val="00A24D24"/>
    <w:rsid w:val="00A27A57"/>
    <w:rsid w:val="00A33FB2"/>
    <w:rsid w:val="00A420E7"/>
    <w:rsid w:val="00A577DA"/>
    <w:rsid w:val="00A854B5"/>
    <w:rsid w:val="00AA69AE"/>
    <w:rsid w:val="00AD0E27"/>
    <w:rsid w:val="00AE5250"/>
    <w:rsid w:val="00AE66DA"/>
    <w:rsid w:val="00AF5E3B"/>
    <w:rsid w:val="00AF79B3"/>
    <w:rsid w:val="00B06AED"/>
    <w:rsid w:val="00BE0D59"/>
    <w:rsid w:val="00C02A9B"/>
    <w:rsid w:val="00C07DCB"/>
    <w:rsid w:val="00C12FB4"/>
    <w:rsid w:val="00C1300B"/>
    <w:rsid w:val="00C21E8C"/>
    <w:rsid w:val="00C31027"/>
    <w:rsid w:val="00C326BE"/>
    <w:rsid w:val="00C436DB"/>
    <w:rsid w:val="00C6746F"/>
    <w:rsid w:val="00C70B4C"/>
    <w:rsid w:val="00C71BF8"/>
    <w:rsid w:val="00CA367A"/>
    <w:rsid w:val="00CA62D8"/>
    <w:rsid w:val="00CC4133"/>
    <w:rsid w:val="00CC6408"/>
    <w:rsid w:val="00CC683F"/>
    <w:rsid w:val="00CD1936"/>
    <w:rsid w:val="00CE67BF"/>
    <w:rsid w:val="00CF5B8F"/>
    <w:rsid w:val="00D00146"/>
    <w:rsid w:val="00D00804"/>
    <w:rsid w:val="00D0097B"/>
    <w:rsid w:val="00D10D70"/>
    <w:rsid w:val="00D1363E"/>
    <w:rsid w:val="00D37F73"/>
    <w:rsid w:val="00D41780"/>
    <w:rsid w:val="00D42F5D"/>
    <w:rsid w:val="00D43C66"/>
    <w:rsid w:val="00D50C2B"/>
    <w:rsid w:val="00D66AED"/>
    <w:rsid w:val="00D87E4E"/>
    <w:rsid w:val="00D921E3"/>
    <w:rsid w:val="00DB5BE6"/>
    <w:rsid w:val="00DC36AC"/>
    <w:rsid w:val="00E01B99"/>
    <w:rsid w:val="00E03D1A"/>
    <w:rsid w:val="00E075FD"/>
    <w:rsid w:val="00E148E3"/>
    <w:rsid w:val="00E14CEC"/>
    <w:rsid w:val="00E43580"/>
    <w:rsid w:val="00E5127E"/>
    <w:rsid w:val="00E87F6E"/>
    <w:rsid w:val="00EC07A9"/>
    <w:rsid w:val="00EC1F1A"/>
    <w:rsid w:val="00EE63BC"/>
    <w:rsid w:val="00EF74C9"/>
    <w:rsid w:val="00F04E7D"/>
    <w:rsid w:val="00F076C2"/>
    <w:rsid w:val="00F1053A"/>
    <w:rsid w:val="00F25C57"/>
    <w:rsid w:val="00F53D5E"/>
    <w:rsid w:val="00FA2D8C"/>
    <w:rsid w:val="00FC5548"/>
    <w:rsid w:val="00FC607D"/>
    <w:rsid w:val="00FC66A6"/>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4346"/>
  <w15:chartTrackingRefBased/>
  <w15:docId w15:val="{CFA3A5C2-5A48-4738-9F4E-38A1C1B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333F49"/>
    <w:pPr>
      <w:spacing w:before="100" w:beforeAutospacing="1" w:after="100" w:afterAutospacing="1"/>
    </w:pPr>
  </w:style>
  <w:style w:type="character" w:customStyle="1" w:styleId="normaltextrun">
    <w:name w:val="normaltextrun"/>
    <w:rsid w:val="00333F49"/>
  </w:style>
  <w:style w:type="character" w:customStyle="1" w:styleId="eop">
    <w:name w:val="eop"/>
    <w:rsid w:val="003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695">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764760413">
      <w:bodyDiv w:val="1"/>
      <w:marLeft w:val="0"/>
      <w:marRight w:val="0"/>
      <w:marTop w:val="0"/>
      <w:marBottom w:val="0"/>
      <w:divBdr>
        <w:top w:val="none" w:sz="0" w:space="0" w:color="auto"/>
        <w:left w:val="none" w:sz="0" w:space="0" w:color="auto"/>
        <w:bottom w:val="none" w:sz="0" w:space="0" w:color="auto"/>
        <w:right w:val="none" w:sz="0" w:space="0" w:color="auto"/>
      </w:divBdr>
      <w:divsChild>
        <w:div w:id="11340769">
          <w:marLeft w:val="0"/>
          <w:marRight w:val="0"/>
          <w:marTop w:val="0"/>
          <w:marBottom w:val="0"/>
          <w:divBdr>
            <w:top w:val="none" w:sz="0" w:space="0" w:color="auto"/>
            <w:left w:val="none" w:sz="0" w:space="0" w:color="auto"/>
            <w:bottom w:val="none" w:sz="0" w:space="0" w:color="auto"/>
            <w:right w:val="none" w:sz="0" w:space="0" w:color="auto"/>
          </w:divBdr>
        </w:div>
        <w:div w:id="66001287">
          <w:marLeft w:val="0"/>
          <w:marRight w:val="0"/>
          <w:marTop w:val="0"/>
          <w:marBottom w:val="0"/>
          <w:divBdr>
            <w:top w:val="none" w:sz="0" w:space="0" w:color="auto"/>
            <w:left w:val="none" w:sz="0" w:space="0" w:color="auto"/>
            <w:bottom w:val="none" w:sz="0" w:space="0" w:color="auto"/>
            <w:right w:val="none" w:sz="0" w:space="0" w:color="auto"/>
          </w:divBdr>
        </w:div>
        <w:div w:id="250507347">
          <w:marLeft w:val="0"/>
          <w:marRight w:val="0"/>
          <w:marTop w:val="0"/>
          <w:marBottom w:val="0"/>
          <w:divBdr>
            <w:top w:val="none" w:sz="0" w:space="0" w:color="auto"/>
            <w:left w:val="none" w:sz="0" w:space="0" w:color="auto"/>
            <w:bottom w:val="none" w:sz="0" w:space="0" w:color="auto"/>
            <w:right w:val="none" w:sz="0" w:space="0" w:color="auto"/>
          </w:divBdr>
        </w:div>
        <w:div w:id="518667791">
          <w:marLeft w:val="0"/>
          <w:marRight w:val="0"/>
          <w:marTop w:val="0"/>
          <w:marBottom w:val="0"/>
          <w:divBdr>
            <w:top w:val="none" w:sz="0" w:space="0" w:color="auto"/>
            <w:left w:val="none" w:sz="0" w:space="0" w:color="auto"/>
            <w:bottom w:val="none" w:sz="0" w:space="0" w:color="auto"/>
            <w:right w:val="none" w:sz="0" w:space="0" w:color="auto"/>
          </w:divBdr>
        </w:div>
        <w:div w:id="525367617">
          <w:marLeft w:val="0"/>
          <w:marRight w:val="0"/>
          <w:marTop w:val="0"/>
          <w:marBottom w:val="0"/>
          <w:divBdr>
            <w:top w:val="none" w:sz="0" w:space="0" w:color="auto"/>
            <w:left w:val="none" w:sz="0" w:space="0" w:color="auto"/>
            <w:bottom w:val="none" w:sz="0" w:space="0" w:color="auto"/>
            <w:right w:val="none" w:sz="0" w:space="0" w:color="auto"/>
          </w:divBdr>
        </w:div>
        <w:div w:id="600795885">
          <w:marLeft w:val="0"/>
          <w:marRight w:val="0"/>
          <w:marTop w:val="0"/>
          <w:marBottom w:val="0"/>
          <w:divBdr>
            <w:top w:val="none" w:sz="0" w:space="0" w:color="auto"/>
            <w:left w:val="none" w:sz="0" w:space="0" w:color="auto"/>
            <w:bottom w:val="none" w:sz="0" w:space="0" w:color="auto"/>
            <w:right w:val="none" w:sz="0" w:space="0" w:color="auto"/>
          </w:divBdr>
        </w:div>
        <w:div w:id="806511972">
          <w:marLeft w:val="0"/>
          <w:marRight w:val="0"/>
          <w:marTop w:val="0"/>
          <w:marBottom w:val="0"/>
          <w:divBdr>
            <w:top w:val="none" w:sz="0" w:space="0" w:color="auto"/>
            <w:left w:val="none" w:sz="0" w:space="0" w:color="auto"/>
            <w:bottom w:val="none" w:sz="0" w:space="0" w:color="auto"/>
            <w:right w:val="none" w:sz="0" w:space="0" w:color="auto"/>
          </w:divBdr>
        </w:div>
        <w:div w:id="893396955">
          <w:marLeft w:val="0"/>
          <w:marRight w:val="0"/>
          <w:marTop w:val="0"/>
          <w:marBottom w:val="0"/>
          <w:divBdr>
            <w:top w:val="none" w:sz="0" w:space="0" w:color="auto"/>
            <w:left w:val="none" w:sz="0" w:space="0" w:color="auto"/>
            <w:bottom w:val="none" w:sz="0" w:space="0" w:color="auto"/>
            <w:right w:val="none" w:sz="0" w:space="0" w:color="auto"/>
          </w:divBdr>
        </w:div>
        <w:div w:id="971441879">
          <w:marLeft w:val="0"/>
          <w:marRight w:val="0"/>
          <w:marTop w:val="0"/>
          <w:marBottom w:val="0"/>
          <w:divBdr>
            <w:top w:val="none" w:sz="0" w:space="0" w:color="auto"/>
            <w:left w:val="none" w:sz="0" w:space="0" w:color="auto"/>
            <w:bottom w:val="none" w:sz="0" w:space="0" w:color="auto"/>
            <w:right w:val="none" w:sz="0" w:space="0" w:color="auto"/>
          </w:divBdr>
        </w:div>
        <w:div w:id="1195926833">
          <w:marLeft w:val="0"/>
          <w:marRight w:val="0"/>
          <w:marTop w:val="0"/>
          <w:marBottom w:val="0"/>
          <w:divBdr>
            <w:top w:val="none" w:sz="0" w:space="0" w:color="auto"/>
            <w:left w:val="none" w:sz="0" w:space="0" w:color="auto"/>
            <w:bottom w:val="none" w:sz="0" w:space="0" w:color="auto"/>
            <w:right w:val="none" w:sz="0" w:space="0" w:color="auto"/>
          </w:divBdr>
        </w:div>
        <w:div w:id="1288312758">
          <w:marLeft w:val="0"/>
          <w:marRight w:val="0"/>
          <w:marTop w:val="0"/>
          <w:marBottom w:val="0"/>
          <w:divBdr>
            <w:top w:val="none" w:sz="0" w:space="0" w:color="auto"/>
            <w:left w:val="none" w:sz="0" w:space="0" w:color="auto"/>
            <w:bottom w:val="none" w:sz="0" w:space="0" w:color="auto"/>
            <w:right w:val="none" w:sz="0" w:space="0" w:color="auto"/>
          </w:divBdr>
        </w:div>
        <w:div w:id="1296905633">
          <w:marLeft w:val="0"/>
          <w:marRight w:val="0"/>
          <w:marTop w:val="0"/>
          <w:marBottom w:val="0"/>
          <w:divBdr>
            <w:top w:val="none" w:sz="0" w:space="0" w:color="auto"/>
            <w:left w:val="none" w:sz="0" w:space="0" w:color="auto"/>
            <w:bottom w:val="none" w:sz="0" w:space="0" w:color="auto"/>
            <w:right w:val="none" w:sz="0" w:space="0" w:color="auto"/>
          </w:divBdr>
        </w:div>
        <w:div w:id="1416778878">
          <w:marLeft w:val="0"/>
          <w:marRight w:val="0"/>
          <w:marTop w:val="0"/>
          <w:marBottom w:val="0"/>
          <w:divBdr>
            <w:top w:val="none" w:sz="0" w:space="0" w:color="auto"/>
            <w:left w:val="none" w:sz="0" w:space="0" w:color="auto"/>
            <w:bottom w:val="none" w:sz="0" w:space="0" w:color="auto"/>
            <w:right w:val="none" w:sz="0" w:space="0" w:color="auto"/>
          </w:divBdr>
        </w:div>
        <w:div w:id="1464539521">
          <w:marLeft w:val="0"/>
          <w:marRight w:val="0"/>
          <w:marTop w:val="0"/>
          <w:marBottom w:val="0"/>
          <w:divBdr>
            <w:top w:val="none" w:sz="0" w:space="0" w:color="auto"/>
            <w:left w:val="none" w:sz="0" w:space="0" w:color="auto"/>
            <w:bottom w:val="none" w:sz="0" w:space="0" w:color="auto"/>
            <w:right w:val="none" w:sz="0" w:space="0" w:color="auto"/>
          </w:divBdr>
        </w:div>
        <w:div w:id="1477407673">
          <w:marLeft w:val="0"/>
          <w:marRight w:val="0"/>
          <w:marTop w:val="0"/>
          <w:marBottom w:val="0"/>
          <w:divBdr>
            <w:top w:val="none" w:sz="0" w:space="0" w:color="auto"/>
            <w:left w:val="none" w:sz="0" w:space="0" w:color="auto"/>
            <w:bottom w:val="none" w:sz="0" w:space="0" w:color="auto"/>
            <w:right w:val="none" w:sz="0" w:space="0" w:color="auto"/>
          </w:divBdr>
        </w:div>
        <w:div w:id="1501895119">
          <w:marLeft w:val="0"/>
          <w:marRight w:val="0"/>
          <w:marTop w:val="0"/>
          <w:marBottom w:val="0"/>
          <w:divBdr>
            <w:top w:val="none" w:sz="0" w:space="0" w:color="auto"/>
            <w:left w:val="none" w:sz="0" w:space="0" w:color="auto"/>
            <w:bottom w:val="none" w:sz="0" w:space="0" w:color="auto"/>
            <w:right w:val="none" w:sz="0" w:space="0" w:color="auto"/>
          </w:divBdr>
        </w:div>
        <w:div w:id="1965650717">
          <w:marLeft w:val="0"/>
          <w:marRight w:val="0"/>
          <w:marTop w:val="0"/>
          <w:marBottom w:val="0"/>
          <w:divBdr>
            <w:top w:val="none" w:sz="0" w:space="0" w:color="auto"/>
            <w:left w:val="none" w:sz="0" w:space="0" w:color="auto"/>
            <w:bottom w:val="none" w:sz="0" w:space="0" w:color="auto"/>
            <w:right w:val="none" w:sz="0" w:space="0" w:color="auto"/>
          </w:divBdr>
        </w:div>
        <w:div w:id="1995990892">
          <w:marLeft w:val="0"/>
          <w:marRight w:val="0"/>
          <w:marTop w:val="0"/>
          <w:marBottom w:val="0"/>
          <w:divBdr>
            <w:top w:val="none" w:sz="0" w:space="0" w:color="auto"/>
            <w:left w:val="none" w:sz="0" w:space="0" w:color="auto"/>
            <w:bottom w:val="none" w:sz="0" w:space="0" w:color="auto"/>
            <w:right w:val="none" w:sz="0" w:space="0" w:color="auto"/>
          </w:divBdr>
        </w:div>
      </w:divsChild>
    </w:div>
    <w:div w:id="1768034975">
      <w:bodyDiv w:val="1"/>
      <w:marLeft w:val="0"/>
      <w:marRight w:val="0"/>
      <w:marTop w:val="0"/>
      <w:marBottom w:val="0"/>
      <w:divBdr>
        <w:top w:val="none" w:sz="0" w:space="0" w:color="auto"/>
        <w:left w:val="none" w:sz="0" w:space="0" w:color="auto"/>
        <w:bottom w:val="none" w:sz="0" w:space="0" w:color="auto"/>
        <w:right w:val="none" w:sz="0" w:space="0" w:color="auto"/>
      </w:divBdr>
    </w:div>
    <w:div w:id="1942225525">
      <w:bodyDiv w:val="1"/>
      <w:marLeft w:val="0"/>
      <w:marRight w:val="0"/>
      <w:marTop w:val="0"/>
      <w:marBottom w:val="0"/>
      <w:divBdr>
        <w:top w:val="none" w:sz="0" w:space="0" w:color="auto"/>
        <w:left w:val="none" w:sz="0" w:space="0" w:color="auto"/>
        <w:bottom w:val="none" w:sz="0" w:space="0" w:color="auto"/>
        <w:right w:val="none" w:sz="0" w:space="0" w:color="auto"/>
      </w:divBdr>
      <w:divsChild>
        <w:div w:id="1400130255">
          <w:marLeft w:val="0"/>
          <w:marRight w:val="0"/>
          <w:marTop w:val="0"/>
          <w:marBottom w:val="0"/>
          <w:divBdr>
            <w:top w:val="none" w:sz="0" w:space="0" w:color="auto"/>
            <w:left w:val="none" w:sz="0" w:space="0" w:color="auto"/>
            <w:bottom w:val="none" w:sz="0" w:space="0" w:color="auto"/>
            <w:right w:val="none" w:sz="0" w:space="0" w:color="auto"/>
          </w:divBdr>
          <w:divsChild>
            <w:div w:id="1870334849">
              <w:marLeft w:val="0"/>
              <w:marRight w:val="0"/>
              <w:marTop w:val="0"/>
              <w:marBottom w:val="0"/>
              <w:divBdr>
                <w:top w:val="none" w:sz="0" w:space="0" w:color="auto"/>
                <w:left w:val="none" w:sz="0" w:space="0" w:color="auto"/>
                <w:bottom w:val="none" w:sz="0" w:space="0" w:color="auto"/>
                <w:right w:val="none" w:sz="0" w:space="0" w:color="auto"/>
              </w:divBdr>
              <w:divsChild>
                <w:div w:id="1619291693">
                  <w:marLeft w:val="0"/>
                  <w:marRight w:val="0"/>
                  <w:marTop w:val="0"/>
                  <w:marBottom w:val="0"/>
                  <w:divBdr>
                    <w:top w:val="none" w:sz="0" w:space="0" w:color="auto"/>
                    <w:left w:val="none" w:sz="0" w:space="0" w:color="auto"/>
                    <w:bottom w:val="none" w:sz="0" w:space="0" w:color="auto"/>
                    <w:right w:val="none" w:sz="0" w:space="0" w:color="auto"/>
                  </w:divBdr>
                  <w:divsChild>
                    <w:div w:id="2020309550">
                      <w:marLeft w:val="0"/>
                      <w:marRight w:val="0"/>
                      <w:marTop w:val="0"/>
                      <w:marBottom w:val="0"/>
                      <w:divBdr>
                        <w:top w:val="none" w:sz="0" w:space="0" w:color="auto"/>
                        <w:left w:val="none" w:sz="0" w:space="0" w:color="auto"/>
                        <w:bottom w:val="none" w:sz="0" w:space="0" w:color="auto"/>
                        <w:right w:val="none" w:sz="0" w:space="0" w:color="auto"/>
                      </w:divBdr>
                      <w:divsChild>
                        <w:div w:id="1119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FB115-D07B-4DBC-A00E-B438FA309142}">
  <ds:schemaRefs>
    <ds:schemaRef ds:uri="http://schemas.openxmlformats.org/officeDocument/2006/bibliography"/>
  </ds:schemaRefs>
</ds:datastoreItem>
</file>

<file path=customXml/itemProps2.xml><?xml version="1.0" encoding="utf-8"?>
<ds:datastoreItem xmlns:ds="http://schemas.openxmlformats.org/officeDocument/2006/customXml" ds:itemID="{35152DF2-43F9-4E2E-8C0E-34EECFD44BA7}">
  <ds:schemaRefs>
    <ds:schemaRef ds:uri="http://schemas.microsoft.com/sharepoint/v3/contenttype/forms"/>
  </ds:schemaRefs>
</ds:datastoreItem>
</file>

<file path=customXml/itemProps3.xml><?xml version="1.0" encoding="utf-8"?>
<ds:datastoreItem xmlns:ds="http://schemas.openxmlformats.org/officeDocument/2006/customXml" ds:itemID="{1BC47EB4-6FB1-42CE-AE05-E21BD9D1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4883</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2017-08-02T17:02:00Z</cp:lastPrinted>
  <dcterms:created xsi:type="dcterms:W3CDTF">2025-11-10T21:21:00Z</dcterms:created>
  <dcterms:modified xsi:type="dcterms:W3CDTF">2025-11-10T21:21:00Z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2c334457ebdf4a86771431a9211e0cb4a07b36fa0891ea0d5a01059481621c6d</vt:lpwstr>
  </property>
  <property fmtid="{D5CDD505-2E9C-101B-9397-08002B2CF9AE}" pid="3" name="ContentTypeId">
    <vt:lpwstr>0x01010015B50C2D5668B2488E76439FBDC69E31</vt:lpwstr>
  </property>
  <property fmtid="{D5CDD505-2E9C-101B-9397-08002B2CF9AE}" pid="4" name="_activity">
    <vt:lpwstr/>
  </property>
</Properties>
</file>