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B3B10">
        <w:rPr>
          <w:rFonts w:ascii="Arial" w:hAnsi="Arial" w:cs="Arial"/>
          <w:sz w:val="22"/>
          <w:szCs w:val="22"/>
        </w:rPr>
        <w:t>LaGrange</w:t>
      </w:r>
      <w:r w:rsidR="00517C8D">
        <w:rPr>
          <w:rFonts w:ascii="Arial" w:hAnsi="Arial" w:cs="Arial"/>
          <w:sz w:val="22"/>
          <w:szCs w:val="22"/>
        </w:rPr>
        <w:t xml:space="preserve"> Campus</w:t>
      </w:r>
      <w:r w:rsidR="003B7293">
        <w:rPr>
          <w:rFonts w:ascii="Arial" w:hAnsi="Arial" w:cs="Arial"/>
          <w:sz w:val="22"/>
          <w:szCs w:val="22"/>
        </w:rPr>
        <w:t xml:space="preserve">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517C8D" w:rsidRPr="00517C8D">
        <w:rPr>
          <w:rFonts w:ascii="Arial" w:hAnsi="Arial" w:cs="Arial"/>
          <w:bCs/>
          <w:sz w:val="22"/>
          <w:szCs w:val="22"/>
        </w:rPr>
        <w:t>Business Office / Financial Services</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3B3B10">
        <w:rPr>
          <w:rFonts w:ascii="Arial" w:hAnsi="Arial" w:cs="Arial"/>
          <w:bCs/>
          <w:sz w:val="22"/>
          <w:szCs w:val="22"/>
        </w:rPr>
        <w:t>Business Analyst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 xml:space="preserve">assist with </w:t>
      </w:r>
      <w:r w:rsidR="005C762E">
        <w:rPr>
          <w:rFonts w:ascii="Arial" w:hAnsi="Arial" w:cs="Arial"/>
          <w:sz w:val="22"/>
          <w:szCs w:val="22"/>
          <w:lang w:val="en"/>
        </w:rPr>
        <w:t>general clerical duties such as</w:t>
      </w:r>
      <w:r w:rsidR="005C762E">
        <w:rPr>
          <w:rFonts w:ascii="Arial" w:hAnsi="Arial" w:cs="Arial"/>
          <w:color w:val="000000"/>
          <w:sz w:val="22"/>
          <w:szCs w:val="22"/>
        </w:rPr>
        <w:t xml:space="preserve"> retrieve and open mail,</w:t>
      </w:r>
      <w:r w:rsidR="003B3B10">
        <w:rPr>
          <w:rFonts w:ascii="Arial" w:hAnsi="Arial" w:cs="Arial"/>
          <w:color w:val="000000"/>
          <w:sz w:val="22"/>
          <w:szCs w:val="22"/>
        </w:rPr>
        <w:t xml:space="preserve"> meter mail,</w:t>
      </w:r>
      <w:r w:rsidR="005C762E">
        <w:rPr>
          <w:rFonts w:ascii="Arial" w:hAnsi="Arial" w:cs="Arial"/>
          <w:color w:val="000000"/>
          <w:sz w:val="22"/>
          <w:szCs w:val="22"/>
        </w:rPr>
        <w:t xml:space="preserve"> </w:t>
      </w:r>
      <w:r w:rsidR="00C65A4E" w:rsidRPr="00D17B5F">
        <w:rPr>
          <w:rFonts w:ascii="Arial" w:hAnsi="Arial" w:cs="Arial"/>
          <w:color w:val="000000"/>
          <w:sz w:val="22"/>
          <w:szCs w:val="22"/>
        </w:rPr>
        <w:t>make copies, scan documents, file, keep printers and copiers stocked and other duties as assigned.</w:t>
      </w:r>
      <w:r w:rsidR="005C762E">
        <w:rPr>
          <w:rFonts w:ascii="Arial" w:hAnsi="Arial" w:cs="Arial"/>
          <w:color w:val="000000"/>
          <w:sz w:val="22"/>
          <w:szCs w:val="22"/>
        </w:rPr>
        <w:t xml:space="preserve">  Use of Excel is a must; some lifting may be necessary.</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517C8D" w:rsidRDefault="00517C8D" w:rsidP="00A6610C">
      <w:pPr>
        <w:pStyle w:val="NoSpacing"/>
        <w:numPr>
          <w:ilvl w:val="0"/>
          <w:numId w:val="5"/>
        </w:numPr>
        <w:rPr>
          <w:rFonts w:ascii="Arial" w:hAnsi="Arial" w:cs="Arial"/>
        </w:rPr>
      </w:pPr>
      <w:r>
        <w:rPr>
          <w:rFonts w:ascii="Arial" w:hAnsi="Arial" w:cs="Arial"/>
        </w:rPr>
        <w:t>Must be proficient and comfortable using Excel</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3B10"/>
    <w:rsid w:val="003B7293"/>
    <w:rsid w:val="0044434D"/>
    <w:rsid w:val="004926E1"/>
    <w:rsid w:val="00517C8D"/>
    <w:rsid w:val="005C762E"/>
    <w:rsid w:val="005F47CE"/>
    <w:rsid w:val="00602764"/>
    <w:rsid w:val="00742F9C"/>
    <w:rsid w:val="00774B3A"/>
    <w:rsid w:val="00802B85"/>
    <w:rsid w:val="00813A1F"/>
    <w:rsid w:val="00834148"/>
    <w:rsid w:val="00840C63"/>
    <w:rsid w:val="00842E83"/>
    <w:rsid w:val="0089065C"/>
    <w:rsid w:val="009D2025"/>
    <w:rsid w:val="00A255B1"/>
    <w:rsid w:val="00A27AED"/>
    <w:rsid w:val="00A6610C"/>
    <w:rsid w:val="00AB2650"/>
    <w:rsid w:val="00B134D2"/>
    <w:rsid w:val="00B752C4"/>
    <w:rsid w:val="00B931DC"/>
    <w:rsid w:val="00BC562F"/>
    <w:rsid w:val="00C33B27"/>
    <w:rsid w:val="00C53887"/>
    <w:rsid w:val="00C65A4E"/>
    <w:rsid w:val="00C81F45"/>
    <w:rsid w:val="00D22D8B"/>
    <w:rsid w:val="00D23B2F"/>
    <w:rsid w:val="00D242BB"/>
    <w:rsid w:val="00E44F41"/>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Georgia</dc:creator>
  <cp:lastModifiedBy>Benjamin, Angela</cp:lastModifiedBy>
  <cp:revision>2</cp:revision>
  <cp:lastPrinted>2017-01-12T19:40:00Z</cp:lastPrinted>
  <dcterms:created xsi:type="dcterms:W3CDTF">2017-01-12T19:41:00Z</dcterms:created>
  <dcterms:modified xsi:type="dcterms:W3CDTF">2017-01-12T19:41:00Z</dcterms:modified>
</cp:coreProperties>
</file>