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7D" w:rsidRDefault="00854F7D" w:rsidP="00854F7D">
      <w:pPr>
        <w:jc w:val="center"/>
        <w:rPr>
          <w:rFonts w:ascii="Arial" w:hAnsi="Arial" w:cs="Arial"/>
          <w:b/>
          <w:bCs/>
          <w:sz w:val="20"/>
          <w:szCs w:val="22"/>
        </w:rPr>
      </w:pPr>
      <w:bookmarkStart w:id="0" w:name="_GoBack"/>
      <w:bookmarkEnd w:id="0"/>
      <w:r w:rsidRPr="00854F7D">
        <w:rPr>
          <w:rFonts w:ascii="Arial" w:hAnsi="Arial" w:cs="Arial"/>
          <w:b/>
          <w:bCs/>
          <w:noProof/>
          <w:sz w:val="20"/>
          <w:szCs w:val="22"/>
        </w:rPr>
        <w:drawing>
          <wp:anchor distT="0" distB="0" distL="114300" distR="114300" simplePos="0" relativeHeight="251658240" behindDoc="0" locked="0" layoutInCell="1" allowOverlap="1">
            <wp:simplePos x="0" y="0"/>
            <wp:positionH relativeFrom="margin">
              <wp:align>center</wp:align>
            </wp:positionH>
            <wp:positionV relativeFrom="margin">
              <wp:posOffset>-857250</wp:posOffset>
            </wp:positionV>
            <wp:extent cx="2187038" cy="1143000"/>
            <wp:effectExtent l="0" t="0" r="3810" b="0"/>
            <wp:wrapSquare wrapText="bothSides"/>
            <wp:docPr id="2" name="Picture 2" descr="C:\Users\michael.stephens\Desktop\WGTC Logo\logo-for-library-IDs %282%2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stephens\Desktop\WGTC Logo\logo-for-library-IDs %282%29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7038" cy="1143000"/>
                    </a:xfrm>
                    <a:prstGeom prst="rect">
                      <a:avLst/>
                    </a:prstGeom>
                    <a:noFill/>
                    <a:ln>
                      <a:noFill/>
                    </a:ln>
                  </pic:spPr>
                </pic:pic>
              </a:graphicData>
            </a:graphic>
          </wp:anchor>
        </w:drawing>
      </w:r>
    </w:p>
    <w:p w:rsidR="00854F7D" w:rsidRDefault="00854F7D" w:rsidP="00854F7D">
      <w:pPr>
        <w:jc w:val="both"/>
        <w:rPr>
          <w:rFonts w:ascii="Arial" w:hAnsi="Arial" w:cs="Arial"/>
          <w:b/>
          <w:bCs/>
          <w:sz w:val="20"/>
          <w:szCs w:val="22"/>
        </w:rPr>
      </w:pPr>
    </w:p>
    <w:p w:rsidR="009A60F9" w:rsidRDefault="009A60F9" w:rsidP="0018223D">
      <w:pPr>
        <w:jc w:val="center"/>
        <w:rPr>
          <w:rFonts w:ascii="Arial" w:hAnsi="Arial" w:cs="Arial"/>
          <w:b/>
          <w:bCs/>
          <w:sz w:val="20"/>
          <w:szCs w:val="22"/>
        </w:rPr>
      </w:pPr>
    </w:p>
    <w:p w:rsidR="00854F7D" w:rsidRPr="0018223D" w:rsidRDefault="0018223D" w:rsidP="0018223D">
      <w:pPr>
        <w:jc w:val="center"/>
        <w:rPr>
          <w:rFonts w:ascii="Arial" w:hAnsi="Arial" w:cs="Arial"/>
          <w:b/>
          <w:bCs/>
          <w:sz w:val="20"/>
          <w:szCs w:val="22"/>
        </w:rPr>
      </w:pPr>
      <w:r w:rsidRPr="0018223D">
        <w:rPr>
          <w:rFonts w:ascii="Arial" w:hAnsi="Arial" w:cs="Arial"/>
          <w:b/>
          <w:bCs/>
          <w:sz w:val="20"/>
          <w:szCs w:val="22"/>
        </w:rPr>
        <w:t>Job Announcement</w:t>
      </w:r>
    </w:p>
    <w:p w:rsidR="00854F7D" w:rsidRDefault="00854F7D" w:rsidP="00854F7D">
      <w:pPr>
        <w:jc w:val="both"/>
        <w:rPr>
          <w:rFonts w:ascii="Arial" w:hAnsi="Arial" w:cs="Arial"/>
          <w:b/>
          <w:bCs/>
          <w:sz w:val="20"/>
          <w:szCs w:val="22"/>
        </w:rPr>
      </w:pPr>
    </w:p>
    <w:p w:rsidR="00854F7D" w:rsidRDefault="00854F7D" w:rsidP="00854F7D">
      <w:pPr>
        <w:jc w:val="both"/>
        <w:rPr>
          <w:rFonts w:ascii="Arial" w:hAnsi="Arial" w:cs="Arial"/>
          <w:b/>
          <w:bCs/>
          <w:sz w:val="20"/>
          <w:szCs w:val="22"/>
        </w:rPr>
      </w:pPr>
    </w:p>
    <w:p w:rsidR="00854F7D" w:rsidRDefault="00854F7D" w:rsidP="00854F7D">
      <w:pPr>
        <w:jc w:val="both"/>
        <w:rPr>
          <w:rFonts w:ascii="Arial" w:hAnsi="Arial" w:cs="Arial"/>
          <w:i/>
          <w:iCs/>
          <w:sz w:val="20"/>
          <w:szCs w:val="22"/>
        </w:rPr>
      </w:pPr>
      <w:r>
        <w:rPr>
          <w:rFonts w:ascii="Arial" w:hAnsi="Arial" w:cs="Arial"/>
          <w:b/>
          <w:bCs/>
          <w:sz w:val="20"/>
          <w:szCs w:val="22"/>
        </w:rPr>
        <w:t xml:space="preserve">Position: </w:t>
      </w:r>
      <w:r w:rsidR="00411012">
        <w:rPr>
          <w:rFonts w:ascii="Arial" w:hAnsi="Arial" w:cs="Arial"/>
          <w:bCs/>
          <w:sz w:val="20"/>
          <w:szCs w:val="22"/>
        </w:rPr>
        <w:t>Executive Director of Library Services</w:t>
      </w:r>
    </w:p>
    <w:p w:rsidR="00854F7D" w:rsidRDefault="00854F7D" w:rsidP="00854F7D">
      <w:pPr>
        <w:pStyle w:val="NormalWeb"/>
        <w:tabs>
          <w:tab w:val="left" w:pos="1170"/>
        </w:tabs>
        <w:jc w:val="both"/>
        <w:rPr>
          <w:rFonts w:ascii="Arial" w:hAnsi="Arial" w:cs="Arial"/>
          <w:sz w:val="20"/>
          <w:szCs w:val="22"/>
        </w:rPr>
      </w:pPr>
      <w:r>
        <w:rPr>
          <w:rFonts w:ascii="Arial" w:hAnsi="Arial" w:cs="Arial"/>
          <w:b/>
          <w:bCs/>
          <w:sz w:val="20"/>
          <w:szCs w:val="22"/>
        </w:rPr>
        <w:t>Location:</w:t>
      </w:r>
      <w:r w:rsidR="00D66DFD">
        <w:rPr>
          <w:rFonts w:ascii="Arial" w:hAnsi="Arial" w:cs="Arial"/>
          <w:sz w:val="20"/>
          <w:szCs w:val="22"/>
        </w:rPr>
        <w:t xml:space="preserve"> </w:t>
      </w:r>
      <w:r w:rsidR="00411012">
        <w:rPr>
          <w:rFonts w:ascii="Arial" w:hAnsi="Arial" w:cs="Arial"/>
          <w:sz w:val="20"/>
          <w:szCs w:val="22"/>
        </w:rPr>
        <w:t>Carroll Campus</w:t>
      </w:r>
    </w:p>
    <w:p w:rsidR="00854F7D" w:rsidRDefault="00854F7D" w:rsidP="00854F7D">
      <w:pPr>
        <w:pStyle w:val="NormalWeb"/>
        <w:jc w:val="both"/>
        <w:rPr>
          <w:rFonts w:ascii="Arial" w:hAnsi="Arial" w:cs="Arial"/>
          <w:bCs/>
          <w:sz w:val="20"/>
          <w:szCs w:val="22"/>
        </w:rPr>
      </w:pPr>
      <w:r>
        <w:rPr>
          <w:rFonts w:ascii="Arial" w:hAnsi="Arial" w:cs="Arial"/>
          <w:b/>
          <w:bCs/>
          <w:sz w:val="20"/>
          <w:szCs w:val="22"/>
        </w:rPr>
        <w:t xml:space="preserve">Department:  </w:t>
      </w:r>
      <w:r>
        <w:rPr>
          <w:rFonts w:ascii="Arial" w:hAnsi="Arial" w:cs="Arial"/>
          <w:bCs/>
          <w:sz w:val="20"/>
          <w:szCs w:val="22"/>
        </w:rPr>
        <w:t>Library</w:t>
      </w:r>
      <w:r w:rsidR="00411012">
        <w:rPr>
          <w:rFonts w:ascii="Arial" w:hAnsi="Arial" w:cs="Arial"/>
          <w:bCs/>
          <w:sz w:val="20"/>
          <w:szCs w:val="22"/>
        </w:rPr>
        <w:t xml:space="preserve"> Services</w:t>
      </w:r>
    </w:p>
    <w:p w:rsidR="00F103BB" w:rsidRDefault="00854F7D" w:rsidP="00854F7D">
      <w:pPr>
        <w:pStyle w:val="NormalWeb"/>
        <w:jc w:val="both"/>
        <w:rPr>
          <w:rFonts w:ascii="Arial" w:hAnsi="Arial" w:cs="Arial"/>
          <w:bCs/>
          <w:sz w:val="20"/>
          <w:szCs w:val="22"/>
        </w:rPr>
      </w:pPr>
      <w:r>
        <w:rPr>
          <w:rFonts w:ascii="Arial" w:hAnsi="Arial" w:cs="Arial"/>
          <w:b/>
          <w:bCs/>
          <w:sz w:val="20"/>
          <w:szCs w:val="22"/>
        </w:rPr>
        <w:t>Reports to:</w:t>
      </w:r>
      <w:r>
        <w:rPr>
          <w:rFonts w:ascii="Arial" w:hAnsi="Arial" w:cs="Arial"/>
          <w:bCs/>
          <w:sz w:val="20"/>
          <w:szCs w:val="22"/>
        </w:rPr>
        <w:t xml:space="preserve"> </w:t>
      </w:r>
      <w:r w:rsidR="00411012">
        <w:rPr>
          <w:rFonts w:ascii="Arial" w:hAnsi="Arial" w:cs="Arial"/>
          <w:bCs/>
          <w:sz w:val="20"/>
          <w:szCs w:val="22"/>
        </w:rPr>
        <w:t xml:space="preserve">Associate Vice President of Academic Affairs, Instructional Support </w:t>
      </w:r>
    </w:p>
    <w:p w:rsidR="00854F7D" w:rsidRDefault="00854F7D" w:rsidP="00854F7D">
      <w:pPr>
        <w:pStyle w:val="NormalWeb"/>
        <w:jc w:val="both"/>
        <w:rPr>
          <w:rFonts w:ascii="Arial" w:hAnsi="Arial" w:cs="Arial"/>
          <w:bCs/>
          <w:sz w:val="20"/>
          <w:szCs w:val="22"/>
        </w:rPr>
      </w:pPr>
      <w:r>
        <w:rPr>
          <w:rFonts w:ascii="Arial" w:hAnsi="Arial" w:cs="Arial"/>
          <w:b/>
          <w:bCs/>
          <w:sz w:val="20"/>
          <w:szCs w:val="22"/>
        </w:rPr>
        <w:t>FLSA Designation:</w:t>
      </w:r>
      <w:r>
        <w:rPr>
          <w:rFonts w:ascii="Arial" w:hAnsi="Arial" w:cs="Arial"/>
          <w:bCs/>
          <w:sz w:val="20"/>
          <w:szCs w:val="22"/>
        </w:rPr>
        <w:t xml:space="preserve"> Exempt</w:t>
      </w:r>
    </w:p>
    <w:p w:rsidR="00854F7D" w:rsidRDefault="00854F7D" w:rsidP="00854F7D">
      <w:pPr>
        <w:pStyle w:val="BodyTextIndent2"/>
        <w:spacing w:line="240" w:lineRule="auto"/>
        <w:ind w:left="-3"/>
        <w:jc w:val="both"/>
        <w:rPr>
          <w:rFonts w:ascii="Arial" w:hAnsi="Arial" w:cs="Arial"/>
          <w:b/>
          <w:bCs/>
          <w:sz w:val="20"/>
          <w:szCs w:val="22"/>
        </w:rPr>
      </w:pPr>
      <w:r>
        <w:rPr>
          <w:rFonts w:ascii="Arial" w:hAnsi="Arial" w:cs="Arial"/>
          <w:b/>
          <w:bCs/>
          <w:sz w:val="20"/>
          <w:szCs w:val="22"/>
        </w:rPr>
        <w:t>Nature of Duties:</w:t>
      </w:r>
    </w:p>
    <w:p w:rsidR="0054210A" w:rsidRDefault="0054210A" w:rsidP="00854F7D">
      <w:pPr>
        <w:pStyle w:val="BodyTextIndent2"/>
        <w:spacing w:line="240" w:lineRule="auto"/>
        <w:ind w:left="-3"/>
        <w:jc w:val="both"/>
        <w:rPr>
          <w:rStyle w:val="Strong"/>
          <w:rFonts w:ascii="Arial" w:hAnsi="Arial" w:cs="Arial"/>
          <w:b w:val="0"/>
          <w:bCs w:val="0"/>
          <w:color w:val="000000"/>
          <w:sz w:val="20"/>
          <w:szCs w:val="20"/>
        </w:rPr>
      </w:pPr>
      <w:r w:rsidRPr="00FF7CEB">
        <w:rPr>
          <w:rStyle w:val="Strong"/>
          <w:rFonts w:ascii="Arial" w:hAnsi="Arial" w:cs="Arial"/>
          <w:b w:val="0"/>
          <w:color w:val="000000"/>
          <w:sz w:val="20"/>
          <w:szCs w:val="20"/>
        </w:rPr>
        <w:t xml:space="preserve">Under minimal supervision, this position will manage all library functions for the college at all library locations. Duties include developing and managing the library budget/expenditures for the college, staff supervision, and coordination of staff development opportunities. The </w:t>
      </w:r>
      <w:r w:rsidR="00716D25">
        <w:rPr>
          <w:rStyle w:val="Strong"/>
          <w:rFonts w:ascii="Arial" w:hAnsi="Arial" w:cs="Arial"/>
          <w:b w:val="0"/>
          <w:color w:val="000000"/>
          <w:sz w:val="20"/>
          <w:szCs w:val="20"/>
        </w:rPr>
        <w:t xml:space="preserve">Executive </w:t>
      </w:r>
      <w:r w:rsidRPr="00FF7CEB">
        <w:rPr>
          <w:rStyle w:val="Strong"/>
          <w:rFonts w:ascii="Arial" w:hAnsi="Arial" w:cs="Arial"/>
          <w:b w:val="0"/>
          <w:color w:val="000000"/>
          <w:sz w:val="20"/>
          <w:szCs w:val="20"/>
        </w:rPr>
        <w:t>Director of Library Services will provide leadership for college wide library strategic goals and initiatives, collection development, and provid</w:t>
      </w:r>
      <w:r w:rsidR="00716D25">
        <w:rPr>
          <w:rStyle w:val="Strong"/>
          <w:rFonts w:ascii="Arial" w:hAnsi="Arial" w:cs="Arial"/>
          <w:b w:val="0"/>
          <w:color w:val="000000"/>
          <w:sz w:val="20"/>
          <w:szCs w:val="20"/>
        </w:rPr>
        <w:t>e</w:t>
      </w:r>
      <w:r w:rsidRPr="00FF7CEB">
        <w:rPr>
          <w:rStyle w:val="Strong"/>
          <w:rFonts w:ascii="Arial" w:hAnsi="Arial" w:cs="Arial"/>
          <w:b w:val="0"/>
          <w:color w:val="000000"/>
          <w:sz w:val="20"/>
          <w:szCs w:val="20"/>
        </w:rPr>
        <w:t xml:space="preserve"> oversight of public services, scheduling, coordinating and delivering library instruction and orientation sessions. Maintains library usage statistics for all library locations, develop and implement user surveys, and other quantitative measures for tracking library use/satisfaction</w:t>
      </w:r>
      <w:r>
        <w:rPr>
          <w:rStyle w:val="Strong"/>
          <w:rFonts w:ascii="Arial" w:hAnsi="Arial" w:cs="Arial"/>
          <w:color w:val="000000"/>
          <w:sz w:val="20"/>
          <w:szCs w:val="20"/>
        </w:rPr>
        <w:t xml:space="preserve">. </w:t>
      </w:r>
      <w:r w:rsidRPr="002D0B65">
        <w:rPr>
          <w:rFonts w:ascii="Arial" w:hAnsi="Arial" w:cs="Arial"/>
          <w:color w:val="000000"/>
          <w:sz w:val="20"/>
          <w:szCs w:val="20"/>
        </w:rPr>
        <w:t xml:space="preserve">Provides input into supporting the operation of distance education and on-line instruction. </w:t>
      </w:r>
      <w:r w:rsidRPr="00FF7CEB">
        <w:rPr>
          <w:rStyle w:val="Strong"/>
          <w:rFonts w:ascii="Arial" w:hAnsi="Arial" w:cs="Arial"/>
          <w:b w:val="0"/>
          <w:color w:val="000000"/>
          <w:sz w:val="20"/>
          <w:szCs w:val="20"/>
        </w:rPr>
        <w:t xml:space="preserve">Investigates, recommends, and implements technology innovations to meet emerging needs of the college’s libraries. </w:t>
      </w:r>
      <w:r w:rsidR="00716D25">
        <w:rPr>
          <w:rStyle w:val="Strong"/>
          <w:rFonts w:ascii="Arial" w:hAnsi="Arial" w:cs="Arial"/>
          <w:b w:val="0"/>
          <w:color w:val="000000"/>
          <w:sz w:val="20"/>
          <w:szCs w:val="20"/>
        </w:rPr>
        <w:t xml:space="preserve">Periodically assess overall library layout and format and recommends any needed changes to meet demands of a constantly evolving library systems field to include assessment of technology, information systems, and library facilities. </w:t>
      </w:r>
      <w:r w:rsidRPr="00FF7CEB">
        <w:rPr>
          <w:rStyle w:val="Strong"/>
          <w:rFonts w:ascii="Arial" w:hAnsi="Arial" w:cs="Arial"/>
          <w:b w:val="0"/>
          <w:color w:val="000000"/>
          <w:sz w:val="20"/>
          <w:szCs w:val="20"/>
        </w:rPr>
        <w:t xml:space="preserve">The successful candidate must have the ability to communicate effectively and courteously with faculty, staff, students and community users, and to react with tact and resourcefulness to a variety of challenging situations. </w:t>
      </w:r>
      <w:r>
        <w:rPr>
          <w:rFonts w:ascii="Arial" w:hAnsi="Arial" w:cs="Arial"/>
          <w:color w:val="000000"/>
          <w:sz w:val="20"/>
          <w:szCs w:val="20"/>
        </w:rPr>
        <w:t xml:space="preserve">The </w:t>
      </w:r>
      <w:r w:rsidR="00A10811">
        <w:rPr>
          <w:rFonts w:ascii="Arial" w:hAnsi="Arial" w:cs="Arial"/>
          <w:color w:val="000000"/>
          <w:sz w:val="20"/>
          <w:szCs w:val="20"/>
        </w:rPr>
        <w:t xml:space="preserve">Executive </w:t>
      </w:r>
      <w:r>
        <w:rPr>
          <w:rFonts w:ascii="Arial" w:hAnsi="Arial" w:cs="Arial"/>
          <w:color w:val="000000"/>
          <w:sz w:val="20"/>
          <w:szCs w:val="20"/>
        </w:rPr>
        <w:t>Director of Library Services r</w:t>
      </w:r>
      <w:r w:rsidRPr="002D0B65">
        <w:rPr>
          <w:rFonts w:ascii="Arial" w:hAnsi="Arial" w:cs="Arial"/>
          <w:color w:val="000000"/>
          <w:sz w:val="20"/>
          <w:szCs w:val="20"/>
        </w:rPr>
        <w:t>epresents the technical college on matters concerning libraries, and when appropriate, instructional media and emerging instructional technologies.</w:t>
      </w:r>
      <w:r w:rsidR="00FF7CEB">
        <w:rPr>
          <w:rFonts w:ascii="Arial" w:hAnsi="Arial" w:cs="Arial"/>
          <w:color w:val="000000"/>
          <w:sz w:val="20"/>
          <w:szCs w:val="20"/>
        </w:rPr>
        <w:t xml:space="preserve"> The Executive Director will working closely with the Director of Online Teaching and Learning in scheduling and monitoring proctoring activity within the libraries and in cooperation with </w:t>
      </w:r>
      <w:r w:rsidR="00F103BB">
        <w:rPr>
          <w:rFonts w:ascii="Arial" w:hAnsi="Arial" w:cs="Arial"/>
          <w:color w:val="000000"/>
          <w:sz w:val="20"/>
          <w:szCs w:val="20"/>
        </w:rPr>
        <w:t xml:space="preserve">Academic Support </w:t>
      </w:r>
      <w:r w:rsidR="00FF7CEB">
        <w:rPr>
          <w:rFonts w:ascii="Arial" w:hAnsi="Arial" w:cs="Arial"/>
          <w:color w:val="000000"/>
          <w:sz w:val="20"/>
          <w:szCs w:val="20"/>
        </w:rPr>
        <w:t xml:space="preserve">Advisement services </w:t>
      </w:r>
      <w:r w:rsidR="00F103BB">
        <w:rPr>
          <w:rFonts w:ascii="Arial" w:hAnsi="Arial" w:cs="Arial"/>
          <w:color w:val="000000"/>
          <w:sz w:val="20"/>
          <w:szCs w:val="20"/>
        </w:rPr>
        <w:t xml:space="preserve">staff </w:t>
      </w:r>
      <w:r w:rsidR="00FF7CEB">
        <w:rPr>
          <w:rFonts w:ascii="Arial" w:hAnsi="Arial" w:cs="Arial"/>
          <w:color w:val="000000"/>
          <w:sz w:val="20"/>
          <w:szCs w:val="20"/>
        </w:rPr>
        <w:t xml:space="preserve">which are located within each campus library. </w:t>
      </w:r>
    </w:p>
    <w:p w:rsidR="00DE65A5" w:rsidRDefault="00DE65A5" w:rsidP="00DE65A5">
      <w:pPr>
        <w:pStyle w:val="NormalWeb"/>
        <w:spacing w:before="0" w:beforeAutospacing="0" w:after="0" w:afterAutospacing="0"/>
        <w:jc w:val="both"/>
        <w:rPr>
          <w:rStyle w:val="Strong"/>
          <w:rFonts w:ascii="Arial" w:hAnsi="Arial" w:cs="Arial"/>
          <w:color w:val="000000"/>
          <w:sz w:val="20"/>
          <w:szCs w:val="22"/>
        </w:rPr>
      </w:pPr>
    </w:p>
    <w:p w:rsidR="00DE65A5" w:rsidRDefault="00DE65A5" w:rsidP="00DE65A5">
      <w:pPr>
        <w:pStyle w:val="NormalWeb"/>
        <w:spacing w:before="0" w:beforeAutospacing="0" w:after="0" w:afterAutospacing="0"/>
        <w:jc w:val="both"/>
        <w:rPr>
          <w:rFonts w:ascii="Arial" w:hAnsi="Arial" w:cs="Arial"/>
          <w:sz w:val="20"/>
          <w:szCs w:val="22"/>
        </w:rPr>
      </w:pPr>
      <w:r w:rsidRPr="003F3F2B">
        <w:rPr>
          <w:rStyle w:val="Strong"/>
          <w:rFonts w:ascii="Arial" w:hAnsi="Arial" w:cs="Arial"/>
          <w:color w:val="000000"/>
          <w:sz w:val="20"/>
          <w:szCs w:val="22"/>
        </w:rPr>
        <w:t xml:space="preserve">Minimum Qualifications: </w:t>
      </w:r>
      <w:r w:rsidRPr="003F3F2B">
        <w:rPr>
          <w:rFonts w:ascii="Arial" w:hAnsi="Arial" w:cs="Arial"/>
          <w:sz w:val="20"/>
          <w:szCs w:val="22"/>
        </w:rPr>
        <w:t xml:space="preserve"> </w:t>
      </w:r>
    </w:p>
    <w:p w:rsidR="00DE65A5" w:rsidRPr="003F3F2B" w:rsidRDefault="00DE65A5" w:rsidP="00DE65A5">
      <w:pPr>
        <w:pStyle w:val="NormalWeb"/>
        <w:spacing w:before="0" w:beforeAutospacing="0" w:after="0" w:afterAutospacing="0"/>
        <w:rPr>
          <w:rFonts w:ascii="Arial" w:hAnsi="Arial" w:cs="Arial"/>
          <w:sz w:val="20"/>
          <w:szCs w:val="22"/>
        </w:rPr>
      </w:pPr>
    </w:p>
    <w:p w:rsidR="00DE65A5" w:rsidRDefault="00DE65A5" w:rsidP="00DE65A5">
      <w:pPr>
        <w:pStyle w:val="NormalWeb"/>
        <w:numPr>
          <w:ilvl w:val="0"/>
          <w:numId w:val="1"/>
        </w:numPr>
        <w:spacing w:before="0" w:beforeAutospacing="0"/>
        <w:rPr>
          <w:rFonts w:ascii="Arial" w:hAnsi="Arial" w:cs="Arial"/>
          <w:sz w:val="20"/>
          <w:szCs w:val="20"/>
        </w:rPr>
      </w:pPr>
      <w:r w:rsidRPr="00F67734">
        <w:rPr>
          <w:rFonts w:ascii="Arial" w:hAnsi="Arial" w:cs="Arial"/>
          <w:sz w:val="20"/>
          <w:szCs w:val="20"/>
        </w:rPr>
        <w:t>Master</w:t>
      </w:r>
      <w:r>
        <w:rPr>
          <w:rFonts w:ascii="Arial" w:hAnsi="Arial" w:cs="Arial"/>
          <w:sz w:val="20"/>
          <w:szCs w:val="20"/>
        </w:rPr>
        <w:t>’</w:t>
      </w:r>
      <w:r w:rsidRPr="00F67734">
        <w:rPr>
          <w:rFonts w:ascii="Arial" w:hAnsi="Arial" w:cs="Arial"/>
          <w:sz w:val="20"/>
          <w:szCs w:val="20"/>
        </w:rPr>
        <w:t>s degree in Library</w:t>
      </w:r>
      <w:r>
        <w:rPr>
          <w:rFonts w:ascii="Arial" w:hAnsi="Arial" w:cs="Arial"/>
          <w:sz w:val="20"/>
          <w:szCs w:val="20"/>
        </w:rPr>
        <w:t xml:space="preserve"> </w:t>
      </w:r>
      <w:r w:rsidRPr="00F67734">
        <w:rPr>
          <w:rFonts w:ascii="Arial" w:hAnsi="Arial" w:cs="Arial"/>
          <w:sz w:val="20"/>
          <w:szCs w:val="20"/>
        </w:rPr>
        <w:t>Science from an American Library Associati</w:t>
      </w:r>
      <w:r>
        <w:rPr>
          <w:rFonts w:ascii="Arial" w:hAnsi="Arial" w:cs="Arial"/>
          <w:sz w:val="20"/>
          <w:szCs w:val="20"/>
        </w:rPr>
        <w:t>on (ALA) accredited institution</w:t>
      </w:r>
    </w:p>
    <w:p w:rsidR="00DE65A5" w:rsidRDefault="00DE65A5" w:rsidP="00DE65A5">
      <w:pPr>
        <w:pStyle w:val="NormalWeb"/>
        <w:numPr>
          <w:ilvl w:val="0"/>
          <w:numId w:val="1"/>
        </w:numPr>
        <w:spacing w:before="0" w:beforeAutospacing="0"/>
        <w:rPr>
          <w:rFonts w:ascii="Arial" w:hAnsi="Arial" w:cs="Arial"/>
          <w:sz w:val="20"/>
          <w:szCs w:val="20"/>
        </w:rPr>
      </w:pPr>
      <w:r>
        <w:rPr>
          <w:rFonts w:ascii="Arial" w:hAnsi="Arial" w:cs="Arial"/>
          <w:sz w:val="20"/>
          <w:szCs w:val="20"/>
        </w:rPr>
        <w:t>5 years</w:t>
      </w:r>
      <w:r w:rsidR="00716D25">
        <w:rPr>
          <w:rFonts w:ascii="Arial" w:hAnsi="Arial" w:cs="Arial"/>
          <w:sz w:val="20"/>
          <w:szCs w:val="20"/>
        </w:rPr>
        <w:t xml:space="preserve"> of</w:t>
      </w:r>
      <w:r>
        <w:rPr>
          <w:rFonts w:ascii="Arial" w:hAnsi="Arial" w:cs="Arial"/>
          <w:sz w:val="20"/>
          <w:szCs w:val="20"/>
        </w:rPr>
        <w:t xml:space="preserve"> experience as a library director and\or a librarian  </w:t>
      </w:r>
    </w:p>
    <w:p w:rsidR="00DE65A5" w:rsidRDefault="00DE65A5" w:rsidP="00DE65A5">
      <w:pPr>
        <w:pStyle w:val="NormalWeb"/>
        <w:numPr>
          <w:ilvl w:val="0"/>
          <w:numId w:val="1"/>
        </w:numPr>
        <w:spacing w:before="0" w:beforeAutospacing="0"/>
        <w:rPr>
          <w:rFonts w:ascii="Arial" w:hAnsi="Arial" w:cs="Arial"/>
          <w:sz w:val="20"/>
          <w:szCs w:val="20"/>
        </w:rPr>
      </w:pPr>
      <w:r>
        <w:rPr>
          <w:rFonts w:ascii="Arial" w:hAnsi="Arial" w:cs="Arial"/>
          <w:sz w:val="20"/>
          <w:szCs w:val="20"/>
        </w:rPr>
        <w:t>3 years of Library supervisory experience</w:t>
      </w:r>
    </w:p>
    <w:p w:rsidR="00DE65A5" w:rsidRPr="00DE65A5" w:rsidRDefault="00DE65A5" w:rsidP="00EE0AC9">
      <w:pPr>
        <w:numPr>
          <w:ilvl w:val="0"/>
          <w:numId w:val="1"/>
        </w:numPr>
        <w:rPr>
          <w:rFonts w:ascii="Arial" w:hAnsi="Arial" w:cs="Arial"/>
          <w:sz w:val="20"/>
          <w:szCs w:val="22"/>
        </w:rPr>
      </w:pPr>
      <w:r w:rsidRPr="00DE65A5">
        <w:rPr>
          <w:rFonts w:ascii="Arial" w:hAnsi="Arial" w:cs="Arial"/>
          <w:sz w:val="20"/>
          <w:szCs w:val="22"/>
        </w:rPr>
        <w:t xml:space="preserve">Knowledge of current trends in information literacy and library system technology </w:t>
      </w:r>
    </w:p>
    <w:p w:rsidR="0048045D" w:rsidRPr="0048045D" w:rsidRDefault="0048045D" w:rsidP="0048045D">
      <w:pPr>
        <w:pStyle w:val="ListParagraph"/>
        <w:rPr>
          <w:rFonts w:ascii="Arial" w:hAnsi="Arial" w:cs="Arial"/>
          <w:sz w:val="20"/>
          <w:szCs w:val="22"/>
        </w:rPr>
      </w:pPr>
    </w:p>
    <w:p w:rsidR="00854F7D" w:rsidRDefault="00854F7D" w:rsidP="0048045D">
      <w:pPr>
        <w:rPr>
          <w:rFonts w:ascii="Arial" w:hAnsi="Arial" w:cs="Arial"/>
          <w:sz w:val="20"/>
          <w:szCs w:val="22"/>
        </w:rPr>
      </w:pPr>
      <w:r w:rsidRPr="0048045D">
        <w:rPr>
          <w:rFonts w:ascii="Arial" w:hAnsi="Arial" w:cs="Arial"/>
          <w:b/>
          <w:sz w:val="20"/>
          <w:szCs w:val="22"/>
        </w:rPr>
        <w:t>Preferred Qualifications:</w:t>
      </w:r>
      <w:r w:rsidRPr="0048045D">
        <w:rPr>
          <w:rFonts w:ascii="Arial" w:hAnsi="Arial" w:cs="Arial"/>
          <w:sz w:val="20"/>
          <w:szCs w:val="22"/>
        </w:rPr>
        <w:t xml:space="preserve"> </w:t>
      </w:r>
    </w:p>
    <w:p w:rsidR="00171D92" w:rsidRPr="0048045D" w:rsidRDefault="00171D92" w:rsidP="0048045D">
      <w:pPr>
        <w:rPr>
          <w:rFonts w:ascii="Arial" w:hAnsi="Arial" w:cs="Arial"/>
          <w:sz w:val="20"/>
          <w:szCs w:val="22"/>
        </w:rPr>
      </w:pPr>
    </w:p>
    <w:p w:rsidR="00171D92" w:rsidRDefault="00171D92" w:rsidP="00854F7D">
      <w:pPr>
        <w:numPr>
          <w:ilvl w:val="0"/>
          <w:numId w:val="2"/>
        </w:numPr>
        <w:rPr>
          <w:rFonts w:ascii="Arial" w:hAnsi="Arial" w:cs="Arial"/>
          <w:sz w:val="20"/>
          <w:szCs w:val="22"/>
        </w:rPr>
      </w:pPr>
      <w:r>
        <w:rPr>
          <w:rFonts w:ascii="Arial" w:hAnsi="Arial" w:cs="Arial"/>
          <w:sz w:val="20"/>
          <w:szCs w:val="22"/>
        </w:rPr>
        <w:t>Experience with ALMA ILS</w:t>
      </w:r>
    </w:p>
    <w:p w:rsidR="00DE65A5" w:rsidRDefault="00DE65A5" w:rsidP="00DE65A5">
      <w:pPr>
        <w:numPr>
          <w:ilvl w:val="0"/>
          <w:numId w:val="2"/>
        </w:numPr>
        <w:rPr>
          <w:rFonts w:ascii="Arial" w:hAnsi="Arial" w:cs="Arial"/>
          <w:sz w:val="20"/>
          <w:szCs w:val="22"/>
        </w:rPr>
      </w:pPr>
      <w:r>
        <w:rPr>
          <w:rFonts w:ascii="Arial" w:hAnsi="Arial" w:cs="Arial"/>
          <w:sz w:val="20"/>
          <w:szCs w:val="22"/>
        </w:rPr>
        <w:t>Supervisory experience in a multi-campus library operation</w:t>
      </w:r>
    </w:p>
    <w:p w:rsidR="00DE65A5" w:rsidRDefault="00DE65A5" w:rsidP="00DE65A5">
      <w:pPr>
        <w:numPr>
          <w:ilvl w:val="0"/>
          <w:numId w:val="2"/>
        </w:numPr>
        <w:rPr>
          <w:rFonts w:ascii="Arial" w:hAnsi="Arial" w:cs="Arial"/>
          <w:sz w:val="20"/>
          <w:szCs w:val="22"/>
        </w:rPr>
      </w:pPr>
      <w:r>
        <w:rPr>
          <w:rFonts w:ascii="Arial" w:hAnsi="Arial" w:cs="Arial"/>
          <w:sz w:val="20"/>
          <w:szCs w:val="22"/>
        </w:rPr>
        <w:t>Experience with automated library systems and database applications.</w:t>
      </w:r>
    </w:p>
    <w:p w:rsidR="00716D25" w:rsidRPr="00716D25" w:rsidRDefault="00716D25" w:rsidP="00951E6A">
      <w:pPr>
        <w:numPr>
          <w:ilvl w:val="0"/>
          <w:numId w:val="2"/>
        </w:numPr>
        <w:rPr>
          <w:rFonts w:ascii="Arial" w:hAnsi="Arial" w:cs="Arial"/>
          <w:sz w:val="20"/>
          <w:szCs w:val="22"/>
        </w:rPr>
      </w:pPr>
      <w:r w:rsidRPr="00716D25">
        <w:rPr>
          <w:rFonts w:ascii="Arial" w:hAnsi="Arial" w:cs="Arial"/>
          <w:sz w:val="20"/>
          <w:szCs w:val="22"/>
        </w:rPr>
        <w:t>Experience with library instruction, especially information literacy instruction.</w:t>
      </w:r>
    </w:p>
    <w:p w:rsidR="0048045D" w:rsidRDefault="0048045D" w:rsidP="0048045D">
      <w:pPr>
        <w:ind w:left="720"/>
        <w:rPr>
          <w:rFonts w:ascii="Arial" w:hAnsi="Arial" w:cs="Arial"/>
          <w:sz w:val="20"/>
          <w:szCs w:val="22"/>
        </w:rPr>
      </w:pPr>
    </w:p>
    <w:p w:rsidR="00854F7D" w:rsidRDefault="00854F7D" w:rsidP="00854F7D">
      <w:pPr>
        <w:rPr>
          <w:rFonts w:ascii="Arial" w:hAnsi="Arial" w:cs="Arial"/>
          <w:sz w:val="20"/>
          <w:szCs w:val="22"/>
        </w:rPr>
      </w:pPr>
    </w:p>
    <w:p w:rsidR="00854F7D" w:rsidRDefault="00854F7D" w:rsidP="00854F7D">
      <w:pPr>
        <w:rPr>
          <w:rFonts w:ascii="Arial" w:hAnsi="Arial" w:cs="Arial"/>
          <w:color w:val="000000"/>
          <w:sz w:val="20"/>
          <w:szCs w:val="22"/>
        </w:rPr>
      </w:pPr>
      <w:r>
        <w:rPr>
          <w:rFonts w:ascii="Arial" w:hAnsi="Arial" w:cs="Arial"/>
          <w:b/>
          <w:bCs/>
          <w:sz w:val="20"/>
          <w:szCs w:val="22"/>
        </w:rPr>
        <w:lastRenderedPageBreak/>
        <w:t>Salary/Benefits:</w:t>
      </w:r>
      <w:r>
        <w:rPr>
          <w:rFonts w:ascii="Arial" w:hAnsi="Arial" w:cs="Arial"/>
          <w:color w:val="000000"/>
          <w:sz w:val="20"/>
          <w:szCs w:val="22"/>
        </w:rPr>
        <w:t xml:space="preserve"> Based on Qualifications; Benefits include paid state holidays, accrual </w:t>
      </w:r>
      <w:r w:rsidR="00716D25">
        <w:rPr>
          <w:rFonts w:ascii="Arial" w:hAnsi="Arial" w:cs="Arial"/>
          <w:color w:val="000000"/>
          <w:sz w:val="20"/>
          <w:szCs w:val="22"/>
        </w:rPr>
        <w:t xml:space="preserve">of </w:t>
      </w:r>
      <w:r>
        <w:rPr>
          <w:rFonts w:ascii="Arial" w:hAnsi="Arial" w:cs="Arial"/>
          <w:color w:val="000000"/>
          <w:sz w:val="20"/>
          <w:szCs w:val="22"/>
        </w:rPr>
        <w:t>vacation and sick leave, retirement, and the State of Georgia Flexible Benefits Program.</w:t>
      </w:r>
    </w:p>
    <w:p w:rsidR="00854F7D" w:rsidRDefault="00854F7D" w:rsidP="00854F7D">
      <w:pPr>
        <w:pStyle w:val="NormalWeb"/>
        <w:rPr>
          <w:rFonts w:ascii="Arial" w:hAnsi="Arial" w:cs="Arial"/>
          <w:sz w:val="20"/>
          <w:szCs w:val="20"/>
        </w:rPr>
      </w:pPr>
      <w:r>
        <w:rPr>
          <w:rStyle w:val="Strong"/>
          <w:rFonts w:ascii="Arial" w:hAnsi="Arial" w:cs="Arial"/>
          <w:sz w:val="20"/>
          <w:szCs w:val="20"/>
        </w:rPr>
        <w:t>Method of Application:</w:t>
      </w:r>
      <w:r>
        <w:rPr>
          <w:rFonts w:ascii="Arial" w:hAnsi="Arial" w:cs="Arial"/>
          <w:b/>
          <w:sz w:val="20"/>
          <w:szCs w:val="20"/>
        </w:rPr>
        <w:t xml:space="preserve"> </w:t>
      </w:r>
      <w:r>
        <w:rPr>
          <w:rFonts w:ascii="Arial" w:hAnsi="Arial" w:cs="Arial"/>
          <w:sz w:val="20"/>
          <w:szCs w:val="20"/>
        </w:rPr>
        <w:t xml:space="preserve">Interested candidates should apply through the online application system at: </w:t>
      </w:r>
      <w:hyperlink r:id="rId8" w:history="1">
        <w:r>
          <w:rPr>
            <w:rStyle w:val="Hyperlink"/>
            <w:rFonts w:ascii="Arial" w:hAnsi="Arial" w:cs="Arial"/>
            <w:sz w:val="20"/>
            <w:szCs w:val="20"/>
          </w:rPr>
          <w:t>www.westgatech.edu</w:t>
        </w:r>
      </w:hyperlink>
      <w:r>
        <w:rPr>
          <w:rFonts w:ascii="Arial" w:hAnsi="Arial" w:cs="Arial"/>
          <w:b/>
          <w:sz w:val="20"/>
          <w:szCs w:val="20"/>
        </w:rPr>
        <w:t xml:space="preserve"> </w:t>
      </w:r>
    </w:p>
    <w:p w:rsidR="00854F7D" w:rsidRPr="009A60F9" w:rsidRDefault="00854F7D" w:rsidP="009A60F9">
      <w:pPr>
        <w:jc w:val="both"/>
        <w:rPr>
          <w:rStyle w:val="Strong"/>
          <w:rFonts w:ascii="Arial" w:hAnsi="Arial" w:cs="Arial"/>
          <w:b w:val="0"/>
          <w:bCs w:val="0"/>
          <w:sz w:val="20"/>
          <w:szCs w:val="20"/>
        </w:rPr>
      </w:pPr>
      <w:r>
        <w:rPr>
          <w:rStyle w:val="Strong"/>
          <w:rFonts w:ascii="Arial" w:hAnsi="Arial" w:cs="Arial"/>
          <w:sz w:val="20"/>
          <w:szCs w:val="20"/>
        </w:rPr>
        <w:t>Employment Policy:</w:t>
      </w:r>
      <w:r>
        <w:rPr>
          <w:rFonts w:ascii="Arial" w:hAnsi="Arial" w:cs="Arial"/>
          <w:sz w:val="20"/>
          <w:szCs w:val="20"/>
        </w:rPr>
        <w:t xml:space="preserve"> The Technical College System of Georgia and West Georgia Technical College does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854F7D" w:rsidRPr="009A60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680" w:rsidRDefault="00D43680" w:rsidP="00854F7D">
      <w:r>
        <w:separator/>
      </w:r>
    </w:p>
  </w:endnote>
  <w:endnote w:type="continuationSeparator" w:id="0">
    <w:p w:rsidR="00D43680" w:rsidRDefault="00D43680" w:rsidP="0085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680" w:rsidRDefault="00D43680" w:rsidP="00854F7D">
      <w:r>
        <w:separator/>
      </w:r>
    </w:p>
  </w:footnote>
  <w:footnote w:type="continuationSeparator" w:id="0">
    <w:p w:rsidR="00D43680" w:rsidRDefault="00D43680" w:rsidP="00854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7D" w:rsidRDefault="00854F7D" w:rsidP="00854F7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914D2"/>
    <w:multiLevelType w:val="hybridMultilevel"/>
    <w:tmpl w:val="05B6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F1080"/>
    <w:multiLevelType w:val="hybridMultilevel"/>
    <w:tmpl w:val="7B92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E390B14"/>
    <w:multiLevelType w:val="hybridMultilevel"/>
    <w:tmpl w:val="2D78C99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748A2C19"/>
    <w:multiLevelType w:val="hybridMultilevel"/>
    <w:tmpl w:val="FF32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5DE0492"/>
    <w:multiLevelType w:val="hybridMultilevel"/>
    <w:tmpl w:val="E370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7D"/>
    <w:rsid w:val="000A472F"/>
    <w:rsid w:val="00137C55"/>
    <w:rsid w:val="00171D92"/>
    <w:rsid w:val="0018223D"/>
    <w:rsid w:val="00276E57"/>
    <w:rsid w:val="003A69E3"/>
    <w:rsid w:val="00411012"/>
    <w:rsid w:val="0048045D"/>
    <w:rsid w:val="0054210A"/>
    <w:rsid w:val="005F0937"/>
    <w:rsid w:val="00711AA6"/>
    <w:rsid w:val="00716D25"/>
    <w:rsid w:val="00854F7D"/>
    <w:rsid w:val="009A20F5"/>
    <w:rsid w:val="009A60F9"/>
    <w:rsid w:val="00A10811"/>
    <w:rsid w:val="00A71A27"/>
    <w:rsid w:val="00AD6C6B"/>
    <w:rsid w:val="00B226E2"/>
    <w:rsid w:val="00B628CA"/>
    <w:rsid w:val="00BC40D6"/>
    <w:rsid w:val="00BE0A05"/>
    <w:rsid w:val="00CE18F8"/>
    <w:rsid w:val="00CE7390"/>
    <w:rsid w:val="00D43680"/>
    <w:rsid w:val="00D66DFD"/>
    <w:rsid w:val="00DE65A5"/>
    <w:rsid w:val="00E46AB2"/>
    <w:rsid w:val="00F103BB"/>
    <w:rsid w:val="00F144FF"/>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DE733-AFC2-40A7-B027-B5961490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F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54F7D"/>
    <w:rPr>
      <w:color w:val="003366"/>
      <w:u w:val="single"/>
    </w:rPr>
  </w:style>
  <w:style w:type="paragraph" w:styleId="NormalWeb">
    <w:name w:val="Normal (Web)"/>
    <w:basedOn w:val="Normal"/>
    <w:unhideWhenUsed/>
    <w:rsid w:val="00854F7D"/>
    <w:pPr>
      <w:spacing w:before="100" w:beforeAutospacing="1" w:after="100" w:afterAutospacing="1"/>
    </w:pPr>
  </w:style>
  <w:style w:type="paragraph" w:styleId="BodyTextIndent2">
    <w:name w:val="Body Text Indent 2"/>
    <w:basedOn w:val="Normal"/>
    <w:link w:val="BodyTextIndent2Char"/>
    <w:semiHidden/>
    <w:unhideWhenUsed/>
    <w:rsid w:val="00854F7D"/>
    <w:pPr>
      <w:spacing w:after="120" w:line="480" w:lineRule="auto"/>
      <w:ind w:left="360"/>
    </w:pPr>
  </w:style>
  <w:style w:type="character" w:customStyle="1" w:styleId="BodyTextIndent2Char">
    <w:name w:val="Body Text Indent 2 Char"/>
    <w:basedOn w:val="DefaultParagraphFont"/>
    <w:link w:val="BodyTextIndent2"/>
    <w:semiHidden/>
    <w:rsid w:val="00854F7D"/>
    <w:rPr>
      <w:rFonts w:ascii="Times New Roman" w:eastAsia="Times New Roman" w:hAnsi="Times New Roman" w:cs="Times New Roman"/>
      <w:sz w:val="24"/>
      <w:szCs w:val="24"/>
    </w:rPr>
  </w:style>
  <w:style w:type="character" w:styleId="Strong">
    <w:name w:val="Strong"/>
    <w:basedOn w:val="DefaultParagraphFont"/>
    <w:qFormat/>
    <w:rsid w:val="00854F7D"/>
    <w:rPr>
      <w:b/>
      <w:bCs/>
    </w:rPr>
  </w:style>
  <w:style w:type="paragraph" w:styleId="Header">
    <w:name w:val="header"/>
    <w:basedOn w:val="Normal"/>
    <w:link w:val="HeaderChar"/>
    <w:uiPriority w:val="99"/>
    <w:unhideWhenUsed/>
    <w:rsid w:val="00854F7D"/>
    <w:pPr>
      <w:tabs>
        <w:tab w:val="center" w:pos="4680"/>
        <w:tab w:val="right" w:pos="9360"/>
      </w:tabs>
    </w:pPr>
  </w:style>
  <w:style w:type="character" w:customStyle="1" w:styleId="HeaderChar">
    <w:name w:val="Header Char"/>
    <w:basedOn w:val="DefaultParagraphFont"/>
    <w:link w:val="Header"/>
    <w:uiPriority w:val="99"/>
    <w:rsid w:val="00854F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4F7D"/>
    <w:pPr>
      <w:tabs>
        <w:tab w:val="center" w:pos="4680"/>
        <w:tab w:val="right" w:pos="9360"/>
      </w:tabs>
    </w:pPr>
  </w:style>
  <w:style w:type="character" w:customStyle="1" w:styleId="FooterChar">
    <w:name w:val="Footer Char"/>
    <w:basedOn w:val="DefaultParagraphFont"/>
    <w:link w:val="Footer"/>
    <w:uiPriority w:val="99"/>
    <w:rsid w:val="00854F7D"/>
    <w:rPr>
      <w:rFonts w:ascii="Times New Roman" w:eastAsia="Times New Roman" w:hAnsi="Times New Roman" w:cs="Times New Roman"/>
      <w:sz w:val="24"/>
      <w:szCs w:val="24"/>
    </w:rPr>
  </w:style>
  <w:style w:type="paragraph" w:styleId="ListParagraph">
    <w:name w:val="List Paragraph"/>
    <w:basedOn w:val="Normal"/>
    <w:uiPriority w:val="34"/>
    <w:qFormat/>
    <w:rsid w:val="0048045D"/>
    <w:pPr>
      <w:ind w:left="720"/>
      <w:contextualSpacing/>
    </w:pPr>
  </w:style>
  <w:style w:type="paragraph" w:styleId="BalloonText">
    <w:name w:val="Balloon Text"/>
    <w:basedOn w:val="Normal"/>
    <w:link w:val="BalloonTextChar"/>
    <w:uiPriority w:val="99"/>
    <w:semiHidden/>
    <w:unhideWhenUsed/>
    <w:rsid w:val="00BC4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gatech.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Garrison, Teresa</cp:lastModifiedBy>
  <cp:revision>2</cp:revision>
  <cp:lastPrinted>2018-10-24T15:34:00Z</cp:lastPrinted>
  <dcterms:created xsi:type="dcterms:W3CDTF">2018-11-20T13:19:00Z</dcterms:created>
  <dcterms:modified xsi:type="dcterms:W3CDTF">2018-11-20T13:19:00Z</dcterms:modified>
</cp:coreProperties>
</file>